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29BA" w:rsidRPr="00B629DA">
        <w:rPr>
          <w:rFonts w:ascii="Times New Roman" w:hAnsi="Times New Roman" w:cs="Times New Roman"/>
          <w:w w:val="115"/>
          <w:sz w:val="20"/>
          <w:szCs w:val="20"/>
        </w:rPr>
        <w:t>1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5F1C59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spellStart"/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Шишмаков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Сергей Павлович (06.09.1958 г.р., место рождения г. Вологда, СНИЛС 073-353-970-72, ИНН 352501229236, адрес: г. Вологда, ул.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Ветошкина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д. 97, кв. 20)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 лице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финансового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управляющего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Трутнева Романа Сергеевича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ИНН 352527504261, СНИЛС 082-734-209 65, адрес для направления корреспонденции: 160019, г. Вологда, а/я 4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) - член Ассоциации "Меркурий" (ОГРН 1037710023108, ИНН 7710458616, адрес: 125047, Российская Федерация, г. Москва, ул. 4-я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proofErr w:type="gramStart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Тверская-Ямская</w:t>
      </w:r>
      <w:proofErr w:type="spell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, д. 2/11, стр. 2),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действующего на основании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Решения Арбитражного суда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Вологодской области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01.10.2019 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по делу №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А13-4651/2019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«Цедент», с одной стороны, и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Юридическое лицо,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Прав требования </w:t>
      </w:r>
      <w:proofErr w:type="spellStart"/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>Шишмакова</w:t>
      </w:r>
      <w:proofErr w:type="spellEnd"/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Сергея Павловича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в составе: «</w:t>
      </w:r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Дебиторская задолженность (права требования) </w:t>
      </w:r>
      <w:proofErr w:type="spellStart"/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>Шишмакова</w:t>
      </w:r>
      <w:proofErr w:type="spellEnd"/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Сергея Павловича по обязательствам ООО «СУ-13»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B629DA">
        <w:rPr>
          <w:rFonts w:ascii="Times New Roman" w:hAnsi="Times New Roman" w:cs="Times New Roman"/>
          <w:sz w:val="20"/>
          <w:szCs w:val="20"/>
        </w:rPr>
        <w:t>(далее «Должник»)</w:t>
      </w:r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в размере 338 299,20 руб.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»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Должником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Должника.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настоящим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Должником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Должнику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452020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rect id="_x0000_s1029" style="position:absolute;left:0;text-align:left;margin-left:-6.4pt;margin-top:39.05pt;width:42.55pt;height:3.55pt;flip:y;z-index:251658240" stroked="f"/>
        </w:pict>
      </w:r>
      <w:r w:rsidRPr="00B629DA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В случае отклонения претензии полностью или частично, оставление ее без ответа,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55C5E">
      <w:pPr>
        <w:pStyle w:val="Heading1"/>
        <w:numPr>
          <w:ilvl w:val="0"/>
          <w:numId w:val="1"/>
        </w:numPr>
        <w:tabs>
          <w:tab w:val="left" w:pos="426"/>
        </w:tabs>
        <w:ind w:firstLine="32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D3585B" w:rsidRPr="00B629DA" w:rsidRDefault="00D3585B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Финансовый управляющий имуществом</w:t>
      </w:r>
    </w:p>
    <w:p w:rsidR="00D3585B" w:rsidRPr="00B629DA" w:rsidRDefault="00F63105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29DA">
        <w:rPr>
          <w:rFonts w:ascii="Times New Roman" w:hAnsi="Times New Roman" w:cs="Times New Roman"/>
          <w:sz w:val="20"/>
          <w:szCs w:val="20"/>
        </w:rPr>
        <w:t>Шимакова</w:t>
      </w:r>
      <w:proofErr w:type="spellEnd"/>
      <w:r w:rsidRPr="00B629DA">
        <w:rPr>
          <w:rFonts w:ascii="Times New Roman" w:hAnsi="Times New Roman" w:cs="Times New Roman"/>
          <w:sz w:val="20"/>
          <w:szCs w:val="20"/>
        </w:rPr>
        <w:t xml:space="preserve"> Сергея Павловича-</w:t>
      </w:r>
    </w:p>
    <w:p w:rsidR="00D3585B" w:rsidRPr="00B629DA" w:rsidRDefault="00F63105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Трутнев Роман Сергеевич</w:t>
      </w:r>
    </w:p>
    <w:p w:rsidR="00D3585B" w:rsidRPr="00B629DA" w:rsidRDefault="00D3585B" w:rsidP="00D3585B">
      <w:pPr>
        <w:ind w:left="3"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F63105" w:rsidRPr="00B629DA" w:rsidRDefault="00F63105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Счет № 40817810435290025634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В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Санкт-Петербургский РФ АО "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Россельхозбанк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"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 xml:space="preserve">Получатель: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Шишмаков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Сергей Павлович.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Реквизиты банка: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191014, г. Санкт-Петербург, ул. Парадная, 5-1 лит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А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БИК 044030910, ИНН 7725114488/КПП 784243001 ОГРН 1027700342890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br/>
        <w:t>к/с 30101810900000000910.</w:t>
      </w:r>
    </w:p>
    <w:p w:rsidR="00D3585B" w:rsidRPr="00B629DA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p w:rsidR="00772BC8" w:rsidRPr="00B629DA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197"/>
      </w:tblGrid>
      <w:tr w:rsidR="00772BC8" w:rsidRPr="00B629DA" w:rsidTr="00772BC8">
        <w:tc>
          <w:tcPr>
            <w:tcW w:w="5196" w:type="dxa"/>
          </w:tcPr>
          <w:p w:rsidR="00772BC8" w:rsidRPr="00B629DA" w:rsidRDefault="00772BC8" w:rsidP="002A3085">
            <w:pPr>
              <w:pStyle w:val="a3"/>
              <w:tabs>
                <w:tab w:val="left" w:pos="2566"/>
                <w:tab w:val="left" w:pos="5103"/>
                <w:tab w:val="left" w:pos="84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2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197" w:type="dxa"/>
          </w:tcPr>
          <w:p w:rsidR="00772BC8" w:rsidRPr="00B629DA" w:rsidRDefault="00772BC8" w:rsidP="00772BC8">
            <w:pPr>
              <w:pStyle w:val="a3"/>
              <w:tabs>
                <w:tab w:val="left" w:pos="2566"/>
                <w:tab w:val="left" w:pos="5103"/>
                <w:tab w:val="left" w:pos="84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BC8" w:rsidRPr="00B629DA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</w:rPr>
      </w:pPr>
    </w:p>
    <w:p w:rsidR="00772BC8" w:rsidRPr="00B629DA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</w:rPr>
      </w:pPr>
    </w:p>
    <w:sectPr w:rsidR="00772BC8" w:rsidRPr="00B629DA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711B"/>
    <w:rsid w:val="001A5FA0"/>
    <w:rsid w:val="001B422C"/>
    <w:rsid w:val="00284828"/>
    <w:rsid w:val="00293330"/>
    <w:rsid w:val="002A3085"/>
    <w:rsid w:val="00384533"/>
    <w:rsid w:val="003E6AC0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76</cp:revision>
  <dcterms:created xsi:type="dcterms:W3CDTF">2021-04-14T07:01:00Z</dcterms:created>
  <dcterms:modified xsi:type="dcterms:W3CDTF">2021-05-20T06:43:00Z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