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6B1CF" w14:textId="5325526F" w:rsidR="00037745" w:rsidRPr="002A2DFD" w:rsidRDefault="00117236" w:rsidP="004327FC">
      <w:pPr>
        <w:spacing w:after="0" w:line="240" w:lineRule="auto"/>
        <w:jc w:val="center"/>
        <w:rPr>
          <w:rFonts w:ascii="Times New Roman" w:hAnsi="Times New Roman" w:cs="Times New Roman"/>
        </w:rPr>
      </w:pPr>
      <w:r w:rsidRPr="002A2DFD">
        <w:rPr>
          <w:rFonts w:ascii="Times New Roman" w:hAnsi="Times New Roman" w:cs="Times New Roman"/>
          <w:b/>
        </w:rPr>
        <w:t>ДОГОВОР КУПЛИ-ПРОДАЖ</w:t>
      </w:r>
      <w:r w:rsidRPr="008C5A2B">
        <w:rPr>
          <w:rFonts w:ascii="Times New Roman" w:hAnsi="Times New Roman" w:cs="Times New Roman"/>
          <w:b/>
        </w:rPr>
        <w:t xml:space="preserve">И </w:t>
      </w:r>
    </w:p>
    <w:p w14:paraId="59F2E112" w14:textId="6E549B2F" w:rsidR="00117236" w:rsidRPr="002A2DFD" w:rsidRDefault="00117236" w:rsidP="004327FC">
      <w:pPr>
        <w:spacing w:after="0" w:line="240" w:lineRule="auto"/>
        <w:jc w:val="center"/>
        <w:rPr>
          <w:rFonts w:ascii="Times New Roman" w:hAnsi="Times New Roman" w:cs="Times New Roman"/>
        </w:rPr>
      </w:pPr>
      <w:r w:rsidRPr="002A2DFD">
        <w:rPr>
          <w:rFonts w:ascii="Times New Roman" w:hAnsi="Times New Roman" w:cs="Times New Roman"/>
        </w:rPr>
        <w:t xml:space="preserve">г. </w:t>
      </w:r>
      <w:r w:rsidR="00D15D0A" w:rsidRPr="002A2DFD">
        <w:rPr>
          <w:rFonts w:ascii="Times New Roman" w:hAnsi="Times New Roman" w:cs="Times New Roman"/>
        </w:rPr>
        <w:t>Казань</w:t>
      </w:r>
      <w:r w:rsidRPr="002A2DFD">
        <w:rPr>
          <w:rFonts w:ascii="Times New Roman" w:hAnsi="Times New Roman" w:cs="Times New Roman"/>
        </w:rPr>
        <w:t xml:space="preserve">                                                                                        </w:t>
      </w:r>
      <w:r w:rsidR="00E0192B" w:rsidRPr="002A2DFD">
        <w:rPr>
          <w:rFonts w:ascii="Times New Roman" w:hAnsi="Times New Roman" w:cs="Times New Roman"/>
        </w:rPr>
        <w:t xml:space="preserve">          </w:t>
      </w:r>
      <w:r w:rsidR="00E844A9" w:rsidRPr="002A2DFD">
        <w:rPr>
          <w:rFonts w:ascii="Times New Roman" w:hAnsi="Times New Roman" w:cs="Times New Roman"/>
        </w:rPr>
        <w:t xml:space="preserve">         </w:t>
      </w:r>
      <w:proofErr w:type="gramStart"/>
      <w:r w:rsidR="00E844A9" w:rsidRPr="002A2DFD">
        <w:rPr>
          <w:rFonts w:ascii="Times New Roman" w:hAnsi="Times New Roman" w:cs="Times New Roman"/>
        </w:rPr>
        <w:t xml:space="preserve">   </w:t>
      </w:r>
      <w:r w:rsidR="00E0192B" w:rsidRPr="002A2DFD">
        <w:rPr>
          <w:rFonts w:ascii="Times New Roman" w:hAnsi="Times New Roman" w:cs="Times New Roman"/>
        </w:rPr>
        <w:t>«</w:t>
      </w:r>
      <w:proofErr w:type="gramEnd"/>
      <w:r w:rsidR="00E0192B" w:rsidRPr="002A2DFD">
        <w:rPr>
          <w:rFonts w:ascii="Times New Roman" w:hAnsi="Times New Roman" w:cs="Times New Roman"/>
        </w:rPr>
        <w:t>_</w:t>
      </w:r>
      <w:r w:rsidR="00407175" w:rsidRPr="002A2DFD">
        <w:rPr>
          <w:rFonts w:ascii="Times New Roman" w:hAnsi="Times New Roman" w:cs="Times New Roman"/>
        </w:rPr>
        <w:t>_</w:t>
      </w:r>
      <w:r w:rsidR="00E0192B" w:rsidRPr="002A2DFD">
        <w:rPr>
          <w:rFonts w:ascii="Times New Roman" w:hAnsi="Times New Roman" w:cs="Times New Roman"/>
        </w:rPr>
        <w:t>_»__</w:t>
      </w:r>
      <w:r w:rsidR="00407175" w:rsidRPr="002A2DFD">
        <w:rPr>
          <w:rFonts w:ascii="Times New Roman" w:hAnsi="Times New Roman" w:cs="Times New Roman"/>
        </w:rPr>
        <w:t>_</w:t>
      </w:r>
      <w:r w:rsidR="00E0192B" w:rsidRPr="002A2DFD">
        <w:rPr>
          <w:rFonts w:ascii="Times New Roman" w:hAnsi="Times New Roman" w:cs="Times New Roman"/>
        </w:rPr>
        <w:t>___</w:t>
      </w:r>
      <w:r w:rsidR="00407175" w:rsidRPr="002A2DFD">
        <w:rPr>
          <w:rFonts w:ascii="Times New Roman" w:hAnsi="Times New Roman" w:cs="Times New Roman"/>
        </w:rPr>
        <w:t>_</w:t>
      </w:r>
      <w:r w:rsidR="00E0192B" w:rsidRPr="002A2DFD">
        <w:rPr>
          <w:rFonts w:ascii="Times New Roman" w:hAnsi="Times New Roman" w:cs="Times New Roman"/>
        </w:rPr>
        <w:t>___ 20</w:t>
      </w:r>
      <w:r w:rsidR="00764A7F" w:rsidRPr="002A2DFD">
        <w:rPr>
          <w:rFonts w:ascii="Times New Roman" w:hAnsi="Times New Roman" w:cs="Times New Roman"/>
        </w:rPr>
        <w:t>2</w:t>
      </w:r>
      <w:r w:rsidR="009B671A">
        <w:rPr>
          <w:rFonts w:ascii="Times New Roman" w:hAnsi="Times New Roman" w:cs="Times New Roman"/>
        </w:rPr>
        <w:t>1</w:t>
      </w:r>
      <w:r w:rsidR="00E0192B" w:rsidRPr="002A2DFD">
        <w:rPr>
          <w:rFonts w:ascii="Times New Roman" w:hAnsi="Times New Roman" w:cs="Times New Roman"/>
        </w:rPr>
        <w:t xml:space="preserve"> </w:t>
      </w:r>
      <w:r w:rsidRPr="002A2DFD">
        <w:rPr>
          <w:rFonts w:ascii="Times New Roman" w:hAnsi="Times New Roman" w:cs="Times New Roman"/>
        </w:rPr>
        <w:t>г.</w:t>
      </w:r>
    </w:p>
    <w:p w14:paraId="1A765B8B" w14:textId="77777777" w:rsidR="00901BC7" w:rsidRPr="006C5D14" w:rsidRDefault="00901BC7" w:rsidP="004327FC">
      <w:pPr>
        <w:spacing w:after="0" w:line="240" w:lineRule="auto"/>
        <w:jc w:val="center"/>
        <w:rPr>
          <w:rFonts w:ascii="Times New Roman" w:hAnsi="Times New Roman" w:cs="Times New Roman"/>
          <w:b/>
        </w:rPr>
      </w:pPr>
    </w:p>
    <w:p w14:paraId="116B4BAB" w14:textId="6CE5BE1D" w:rsidR="007A311B" w:rsidRPr="002A2DFD" w:rsidRDefault="00DD069F" w:rsidP="004327FC">
      <w:pPr>
        <w:spacing w:after="0" w:line="240" w:lineRule="auto"/>
        <w:ind w:firstLine="709"/>
        <w:jc w:val="both"/>
        <w:rPr>
          <w:rFonts w:ascii="Times New Roman" w:hAnsi="Times New Roman" w:cs="Times New Roman"/>
        </w:rPr>
      </w:pPr>
      <w:bookmarkStart w:id="0" w:name="_Hlk26177168"/>
      <w:bookmarkStart w:id="1" w:name="_Hlk74913835"/>
      <w:r>
        <w:rPr>
          <w:rFonts w:ascii="Times New Roman" w:hAnsi="Times New Roman" w:cs="Times New Roman"/>
          <w:b/>
        </w:rPr>
        <w:t>Общество с ограниченной ответственностью</w:t>
      </w:r>
      <w:r w:rsidRPr="00781C62">
        <w:rPr>
          <w:rFonts w:ascii="Times New Roman" w:hAnsi="Times New Roman" w:cs="Times New Roman"/>
          <w:b/>
        </w:rPr>
        <w:t xml:space="preserve"> «Крекинг-Проф»</w:t>
      </w:r>
      <w:r w:rsidRPr="00AA3C62">
        <w:rPr>
          <w:rFonts w:ascii="Times New Roman" w:hAnsi="Times New Roman" w:cs="Times New Roman"/>
          <w:b/>
        </w:rPr>
        <w:t xml:space="preserve"> </w:t>
      </w:r>
      <w:r w:rsidRPr="00AA3C62">
        <w:rPr>
          <w:rFonts w:ascii="Times New Roman" w:hAnsi="Times New Roman" w:cs="Times New Roman"/>
        </w:rPr>
        <w:t xml:space="preserve">в лице </w:t>
      </w:r>
      <w:r>
        <w:rPr>
          <w:rFonts w:ascii="Times New Roman" w:hAnsi="Times New Roman" w:cs="Times New Roman"/>
        </w:rPr>
        <w:t>конкурсного</w:t>
      </w:r>
      <w:r w:rsidRPr="00AA3C62">
        <w:rPr>
          <w:rFonts w:ascii="Times New Roman" w:hAnsi="Times New Roman" w:cs="Times New Roman"/>
        </w:rPr>
        <w:t xml:space="preserve"> управляющего </w:t>
      </w:r>
      <w:r w:rsidRPr="00781C62">
        <w:rPr>
          <w:rFonts w:ascii="Times New Roman" w:hAnsi="Times New Roman" w:cs="Times New Roman"/>
        </w:rPr>
        <w:t>Бурнашевск</w:t>
      </w:r>
      <w:r>
        <w:rPr>
          <w:rFonts w:ascii="Times New Roman" w:hAnsi="Times New Roman" w:cs="Times New Roman"/>
        </w:rPr>
        <w:t>ой</w:t>
      </w:r>
      <w:r w:rsidRPr="00781C62">
        <w:rPr>
          <w:rFonts w:ascii="Times New Roman" w:hAnsi="Times New Roman" w:cs="Times New Roman"/>
        </w:rPr>
        <w:t xml:space="preserve"> Екатерин</w:t>
      </w:r>
      <w:r>
        <w:rPr>
          <w:rFonts w:ascii="Times New Roman" w:hAnsi="Times New Roman" w:cs="Times New Roman"/>
        </w:rPr>
        <w:t>ы</w:t>
      </w:r>
      <w:r w:rsidRPr="00781C62">
        <w:rPr>
          <w:rFonts w:ascii="Times New Roman" w:hAnsi="Times New Roman" w:cs="Times New Roman"/>
        </w:rPr>
        <w:t xml:space="preserve"> Андреевн</w:t>
      </w:r>
      <w:r>
        <w:rPr>
          <w:rFonts w:ascii="Times New Roman" w:hAnsi="Times New Roman" w:cs="Times New Roman"/>
        </w:rPr>
        <w:t>ы</w:t>
      </w:r>
      <w:r w:rsidRPr="00AA3C62">
        <w:rPr>
          <w:rFonts w:ascii="Times New Roman" w:hAnsi="Times New Roman" w:cs="Times New Roman"/>
        </w:rPr>
        <w:t>, действующе</w:t>
      </w:r>
      <w:r>
        <w:rPr>
          <w:rFonts w:ascii="Times New Roman" w:hAnsi="Times New Roman" w:cs="Times New Roman"/>
        </w:rPr>
        <w:t>й</w:t>
      </w:r>
      <w:r w:rsidRPr="00AA3C62">
        <w:rPr>
          <w:rFonts w:ascii="Times New Roman" w:hAnsi="Times New Roman" w:cs="Times New Roman"/>
        </w:rPr>
        <w:t xml:space="preserve"> на основании </w:t>
      </w:r>
      <w:r w:rsidRPr="00781C62">
        <w:rPr>
          <w:rFonts w:ascii="Times New Roman" w:hAnsi="Times New Roman" w:cs="Times New Roman"/>
        </w:rPr>
        <w:t>Определени</w:t>
      </w:r>
      <w:r>
        <w:rPr>
          <w:rFonts w:ascii="Times New Roman" w:hAnsi="Times New Roman" w:cs="Times New Roman"/>
        </w:rPr>
        <w:t>я</w:t>
      </w:r>
      <w:r w:rsidRPr="00781C62">
        <w:rPr>
          <w:rFonts w:ascii="Times New Roman" w:hAnsi="Times New Roman" w:cs="Times New Roman"/>
        </w:rPr>
        <w:t xml:space="preserve"> Арбитражного суда Республики Татарстан от 14.12.2020 (резолютивная часть) по делу №А65-16455/2019</w:t>
      </w:r>
      <w:r w:rsidR="00D15D0A" w:rsidRPr="002A2DFD">
        <w:rPr>
          <w:rFonts w:ascii="Times New Roman" w:hAnsi="Times New Roman" w:cs="Times New Roman"/>
        </w:rPr>
        <w:t xml:space="preserve">, </w:t>
      </w:r>
      <w:r w:rsidR="007A385D" w:rsidRPr="007A385D">
        <w:rPr>
          <w:rFonts w:ascii="Times New Roman" w:hAnsi="Times New Roman" w:cs="Times New Roman"/>
        </w:rPr>
        <w:t>именуемое в дальнейшем «</w:t>
      </w:r>
      <w:r w:rsidR="007A385D">
        <w:rPr>
          <w:rFonts w:ascii="Times New Roman" w:hAnsi="Times New Roman" w:cs="Times New Roman"/>
        </w:rPr>
        <w:t>Продавец</w:t>
      </w:r>
      <w:r w:rsidR="007A385D" w:rsidRPr="007A385D">
        <w:rPr>
          <w:rFonts w:ascii="Times New Roman" w:hAnsi="Times New Roman" w:cs="Times New Roman"/>
        </w:rPr>
        <w:t>»</w:t>
      </w:r>
      <w:r w:rsidR="007A385D">
        <w:rPr>
          <w:rFonts w:ascii="Times New Roman" w:hAnsi="Times New Roman" w:cs="Times New Roman"/>
        </w:rPr>
        <w:t xml:space="preserve">, </w:t>
      </w:r>
      <w:r w:rsidR="00D15D0A" w:rsidRPr="002A2DFD">
        <w:rPr>
          <w:rFonts w:ascii="Times New Roman" w:hAnsi="Times New Roman" w:cs="Times New Roman"/>
        </w:rPr>
        <w:t xml:space="preserve">с одной стороны и </w:t>
      </w:r>
    </w:p>
    <w:p w14:paraId="64ED3365" w14:textId="5A994E12" w:rsidR="00D15D0A" w:rsidRPr="002A2DFD" w:rsidRDefault="00764A7F" w:rsidP="004327FC">
      <w:pPr>
        <w:spacing w:after="0" w:line="240" w:lineRule="auto"/>
        <w:ind w:firstLine="708"/>
        <w:jc w:val="both"/>
        <w:rPr>
          <w:rFonts w:ascii="Times New Roman" w:hAnsi="Times New Roman" w:cs="Times New Roman"/>
        </w:rPr>
      </w:pPr>
      <w:r w:rsidRPr="002A2DFD">
        <w:rPr>
          <w:rFonts w:ascii="Times New Roman" w:hAnsi="Times New Roman" w:cs="Times New Roman"/>
          <w:b/>
        </w:rPr>
        <w:t>___________________________________________________________________</w:t>
      </w:r>
      <w:r w:rsidR="007A385D">
        <w:rPr>
          <w:rFonts w:ascii="Times New Roman" w:hAnsi="Times New Roman" w:cs="Times New Roman"/>
        </w:rPr>
        <w:t xml:space="preserve"> </w:t>
      </w:r>
      <w:r w:rsidR="00D15D0A" w:rsidRPr="002A2DFD">
        <w:rPr>
          <w:rFonts w:ascii="Times New Roman" w:hAnsi="Times New Roman" w:cs="Times New Roman"/>
        </w:rPr>
        <w:t xml:space="preserve">в лице </w:t>
      </w:r>
      <w:r w:rsidR="007A311B" w:rsidRPr="002A2DFD">
        <w:rPr>
          <w:rFonts w:ascii="Times New Roman" w:hAnsi="Times New Roman" w:cs="Times New Roman"/>
        </w:rPr>
        <w:t xml:space="preserve">директора </w:t>
      </w:r>
      <w:r w:rsidRPr="002A2DFD">
        <w:rPr>
          <w:rFonts w:ascii="Times New Roman" w:hAnsi="Times New Roman" w:cs="Times New Roman"/>
        </w:rPr>
        <w:t>____________________________</w:t>
      </w:r>
      <w:r w:rsidR="00D15D0A" w:rsidRPr="002A2DFD">
        <w:rPr>
          <w:rFonts w:ascii="Times New Roman" w:hAnsi="Times New Roman" w:cs="Times New Roman"/>
        </w:rPr>
        <w:t xml:space="preserve">, действующего на основании </w:t>
      </w:r>
      <w:r w:rsidRPr="002A2DFD">
        <w:rPr>
          <w:rFonts w:ascii="Times New Roman" w:hAnsi="Times New Roman" w:cs="Times New Roman"/>
        </w:rPr>
        <w:t>________________________</w:t>
      </w:r>
      <w:r w:rsidR="00D15D0A" w:rsidRPr="002A2DFD">
        <w:rPr>
          <w:rFonts w:ascii="Times New Roman" w:hAnsi="Times New Roman" w:cs="Times New Roman"/>
        </w:rPr>
        <w:t xml:space="preserve">, </w:t>
      </w:r>
      <w:r w:rsidR="007A385D" w:rsidRPr="007A385D">
        <w:rPr>
          <w:rFonts w:ascii="Times New Roman" w:hAnsi="Times New Roman" w:cs="Times New Roman"/>
        </w:rPr>
        <w:t>именуемое в дальнейшем «Покупатель»</w:t>
      </w:r>
      <w:r w:rsidR="007A385D">
        <w:rPr>
          <w:rFonts w:ascii="Times New Roman" w:hAnsi="Times New Roman" w:cs="Times New Roman"/>
        </w:rPr>
        <w:t xml:space="preserve">, </w:t>
      </w:r>
      <w:r w:rsidR="00D15D0A" w:rsidRPr="002A2DFD">
        <w:rPr>
          <w:rFonts w:ascii="Times New Roman" w:hAnsi="Times New Roman" w:cs="Times New Roman"/>
        </w:rPr>
        <w:t>с другой стороны</w:t>
      </w:r>
      <w:bookmarkEnd w:id="0"/>
      <w:r w:rsidR="00D15D0A" w:rsidRPr="002A2DFD">
        <w:rPr>
          <w:rFonts w:ascii="Times New Roman" w:hAnsi="Times New Roman" w:cs="Times New Roman"/>
        </w:rPr>
        <w:t>,</w:t>
      </w:r>
      <w:r w:rsidR="007A311B" w:rsidRPr="002A2DFD">
        <w:rPr>
          <w:rFonts w:ascii="Times New Roman" w:hAnsi="Times New Roman" w:cs="Times New Roman"/>
        </w:rPr>
        <w:t xml:space="preserve"> </w:t>
      </w:r>
      <w:r w:rsidR="00D15D0A" w:rsidRPr="002A2DFD">
        <w:rPr>
          <w:rFonts w:ascii="Times New Roman" w:hAnsi="Times New Roman" w:cs="Times New Roman"/>
        </w:rPr>
        <w:t>совместно по тексту договора именуемые «</w:t>
      </w:r>
      <w:r w:rsidR="00D15D0A" w:rsidRPr="002A2DFD">
        <w:rPr>
          <w:rFonts w:ascii="Times New Roman" w:hAnsi="Times New Roman" w:cs="Times New Roman"/>
          <w:b/>
        </w:rPr>
        <w:t>Стороны</w:t>
      </w:r>
      <w:r w:rsidR="00D15D0A" w:rsidRPr="002A2DFD">
        <w:rPr>
          <w:rFonts w:ascii="Times New Roman" w:hAnsi="Times New Roman" w:cs="Times New Roman"/>
        </w:rPr>
        <w:t>», а по отдельности – «</w:t>
      </w:r>
      <w:r w:rsidR="00D15D0A" w:rsidRPr="002A2DFD">
        <w:rPr>
          <w:rFonts w:ascii="Times New Roman" w:hAnsi="Times New Roman" w:cs="Times New Roman"/>
          <w:b/>
        </w:rPr>
        <w:t>Сторона</w:t>
      </w:r>
      <w:r w:rsidR="00D15D0A" w:rsidRPr="002A2DFD">
        <w:rPr>
          <w:rFonts w:ascii="Times New Roman" w:hAnsi="Times New Roman" w:cs="Times New Roman"/>
        </w:rPr>
        <w:t>»,</w:t>
      </w:r>
      <w:bookmarkEnd w:id="1"/>
      <w:r w:rsidR="00D15D0A" w:rsidRPr="002A2DFD">
        <w:rPr>
          <w:rFonts w:ascii="Times New Roman" w:hAnsi="Times New Roman" w:cs="Times New Roman"/>
        </w:rPr>
        <w:t xml:space="preserve"> заключили по результатам открытого аукциона, настоящий договор (далее – «</w:t>
      </w:r>
      <w:r w:rsidR="00D15D0A" w:rsidRPr="002A2DFD">
        <w:rPr>
          <w:rFonts w:ascii="Times New Roman" w:hAnsi="Times New Roman" w:cs="Times New Roman"/>
          <w:b/>
        </w:rPr>
        <w:t>Договор</w:t>
      </w:r>
      <w:r w:rsidR="00D15D0A" w:rsidRPr="002A2DFD">
        <w:rPr>
          <w:rFonts w:ascii="Times New Roman" w:hAnsi="Times New Roman" w:cs="Times New Roman"/>
        </w:rPr>
        <w:t>») о нижеследующем:</w:t>
      </w:r>
    </w:p>
    <w:p w14:paraId="4F61962E" w14:textId="77777777" w:rsidR="00117236" w:rsidRPr="002A2DFD" w:rsidRDefault="00117236" w:rsidP="004327FC">
      <w:pPr>
        <w:pStyle w:val="a4"/>
        <w:numPr>
          <w:ilvl w:val="0"/>
          <w:numId w:val="1"/>
        </w:numPr>
        <w:spacing w:after="0" w:line="240" w:lineRule="auto"/>
        <w:jc w:val="center"/>
        <w:rPr>
          <w:rFonts w:ascii="Times New Roman" w:hAnsi="Times New Roman" w:cs="Times New Roman"/>
          <w:b/>
        </w:rPr>
      </w:pPr>
      <w:r w:rsidRPr="002A2DFD">
        <w:rPr>
          <w:rFonts w:ascii="Times New Roman" w:hAnsi="Times New Roman" w:cs="Times New Roman"/>
          <w:b/>
        </w:rPr>
        <w:t>ПРЕДМЕТ ДОГОВОРА</w:t>
      </w:r>
    </w:p>
    <w:p w14:paraId="032E7B4C" w14:textId="3F1484F7" w:rsidR="00C953AB" w:rsidRPr="00DD069F" w:rsidRDefault="00853D39" w:rsidP="00610246">
      <w:pPr>
        <w:pStyle w:val="a4"/>
        <w:numPr>
          <w:ilvl w:val="1"/>
          <w:numId w:val="1"/>
        </w:numPr>
        <w:spacing w:after="0" w:line="240" w:lineRule="auto"/>
        <w:ind w:left="0" w:firstLine="0"/>
        <w:jc w:val="both"/>
        <w:rPr>
          <w:rFonts w:ascii="Times New Roman" w:hAnsi="Times New Roman" w:cs="Times New Roman"/>
        </w:rPr>
      </w:pPr>
      <w:r w:rsidRPr="002A2DFD">
        <w:rPr>
          <w:rFonts w:ascii="Times New Roman" w:eastAsia="Times New Roman" w:hAnsi="Times New Roman" w:cs="Times New Roman"/>
          <w:lang w:eastAsia="ru-RU"/>
        </w:rPr>
        <w:t>На основании Протокола № _____________ от «___» _____________ 202</w:t>
      </w:r>
      <w:r w:rsidR="009B671A">
        <w:rPr>
          <w:rFonts w:ascii="Times New Roman" w:eastAsia="Times New Roman" w:hAnsi="Times New Roman" w:cs="Times New Roman"/>
          <w:lang w:eastAsia="ru-RU"/>
        </w:rPr>
        <w:t>1</w:t>
      </w:r>
      <w:r w:rsidRPr="002A2DFD">
        <w:rPr>
          <w:rFonts w:ascii="Times New Roman" w:eastAsia="Times New Roman" w:hAnsi="Times New Roman" w:cs="Times New Roman"/>
          <w:lang w:eastAsia="ru-RU"/>
        </w:rPr>
        <w:t xml:space="preserve"> г. о результатах торгов, проведенных в форме</w:t>
      </w:r>
      <w:r w:rsidR="00C953AB" w:rsidRPr="002A2DFD">
        <w:rPr>
          <w:rFonts w:ascii="Times New Roman" w:eastAsia="Times New Roman" w:hAnsi="Times New Roman" w:cs="Times New Roman"/>
          <w:lang w:eastAsia="ru-RU"/>
        </w:rPr>
        <w:t xml:space="preserve"> аукциона, открытого по составу участников и форме подачи предложений о цене</w:t>
      </w:r>
      <w:r w:rsidRPr="002A2DFD">
        <w:rPr>
          <w:rFonts w:ascii="Times New Roman" w:eastAsia="Times New Roman" w:hAnsi="Times New Roman" w:cs="Times New Roman"/>
          <w:lang w:eastAsia="ru-RU"/>
        </w:rPr>
        <w:t xml:space="preserve">, </w:t>
      </w:r>
      <w:r w:rsidR="008C5A2B">
        <w:rPr>
          <w:rFonts w:ascii="Times New Roman" w:eastAsia="Times New Roman" w:hAnsi="Times New Roman" w:cs="Times New Roman"/>
          <w:lang w:eastAsia="ru-RU"/>
        </w:rPr>
        <w:t xml:space="preserve">назначенных на </w:t>
      </w:r>
      <w:r w:rsidR="00DD069F">
        <w:rPr>
          <w:rFonts w:ascii="Times New Roman" w:eastAsia="Times New Roman" w:hAnsi="Times New Roman" w:cs="Times New Roman"/>
          <w:lang w:eastAsia="ru-RU"/>
        </w:rPr>
        <w:t>__________________</w:t>
      </w:r>
      <w:r w:rsidR="00D63301">
        <w:rPr>
          <w:rFonts w:ascii="Times New Roman" w:eastAsia="Times New Roman" w:hAnsi="Times New Roman" w:cs="Times New Roman"/>
          <w:lang w:eastAsia="ru-RU"/>
        </w:rPr>
        <w:t>.</w:t>
      </w:r>
      <w:r w:rsidRPr="002A2DFD">
        <w:rPr>
          <w:rFonts w:ascii="Times New Roman" w:eastAsia="Times New Roman" w:hAnsi="Times New Roman" w:cs="Times New Roman"/>
          <w:lang w:eastAsia="ru-RU"/>
        </w:rPr>
        <w:t xml:space="preserve"> </w:t>
      </w:r>
      <w:r w:rsidR="00117236" w:rsidRPr="002A2DFD">
        <w:rPr>
          <w:rFonts w:ascii="Times New Roman" w:hAnsi="Times New Roman" w:cs="Times New Roman"/>
        </w:rPr>
        <w:t xml:space="preserve">Продавец обязуется передать в собственность Покупателя, а Покупатель - принять </w:t>
      </w:r>
      <w:r w:rsidR="0018511A" w:rsidRPr="002A2DFD">
        <w:rPr>
          <w:rFonts w:ascii="Times New Roman" w:hAnsi="Times New Roman" w:cs="Times New Roman"/>
        </w:rPr>
        <w:t xml:space="preserve">и оплатить </w:t>
      </w:r>
      <w:bookmarkStart w:id="2" w:name="_Hlk26177408"/>
      <w:r w:rsidR="00C953AB" w:rsidRPr="002A2DFD">
        <w:rPr>
          <w:rFonts w:ascii="Times New Roman" w:eastAsia="Times New Roman" w:hAnsi="Times New Roman" w:cs="Times New Roman"/>
          <w:lang w:eastAsia="ru-RU"/>
        </w:rPr>
        <w:t>имущество, обладающее следующими уникальными характеристиками:</w:t>
      </w:r>
    </w:p>
    <w:p w14:paraId="3E8474DD" w14:textId="5B1D8E6E" w:rsidR="00DD069F" w:rsidRPr="00DD069F" w:rsidRDefault="00DD069F" w:rsidP="00DD069F">
      <w:pPr>
        <w:spacing w:after="0" w:line="240" w:lineRule="auto"/>
        <w:ind w:firstLine="709"/>
        <w:jc w:val="both"/>
        <w:rPr>
          <w:rFonts w:ascii="Times New Roman" w:hAnsi="Times New Roman" w:cs="Times New Roman"/>
          <w:i/>
        </w:rPr>
      </w:pPr>
      <w:bookmarkStart w:id="3" w:name="_Hlk78464847"/>
      <w:r w:rsidRPr="00DD069F">
        <w:rPr>
          <w:rFonts w:ascii="Times New Roman" w:hAnsi="Times New Roman" w:cs="Times New Roman"/>
          <w:i/>
        </w:rPr>
        <w:t xml:space="preserve">Лот №1 - </w:t>
      </w:r>
      <w:r w:rsidRPr="00DD069F">
        <w:rPr>
          <w:rFonts w:ascii="Times New Roman" w:hAnsi="Times New Roman" w:cs="Times New Roman"/>
          <w:i/>
        </w:rPr>
        <w:t>Автозаправочная станция (вкл. здание, сооружения и оборудование), расположенные по адресу: Республика Татарстан, Нижнекамский муниципальный район, г. Нижнекамск, БСИ, в том числе:</w:t>
      </w:r>
    </w:p>
    <w:p w14:paraId="7A842171"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Нежилое здание (Автомобильная заправочная станция), назначение: нежилое, 1 этаж, площадь 38,8 </w:t>
      </w:r>
      <w:proofErr w:type="spellStart"/>
      <w:r w:rsidRPr="00DD069F">
        <w:rPr>
          <w:rFonts w:ascii="Times New Roman" w:hAnsi="Times New Roman" w:cs="Times New Roman"/>
          <w:i/>
        </w:rPr>
        <w:t>кв.м</w:t>
      </w:r>
      <w:proofErr w:type="spellEnd"/>
      <w:r w:rsidRPr="00DD069F">
        <w:rPr>
          <w:rFonts w:ascii="Times New Roman" w:hAnsi="Times New Roman" w:cs="Times New Roman"/>
          <w:i/>
        </w:rPr>
        <w:t>., кадастровый номер 16:53:020103:332;</w:t>
      </w:r>
    </w:p>
    <w:p w14:paraId="3A03E01E"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Сооружение (Площадка АЗС), назначение: нежилое, площадь 1858,70 </w:t>
      </w:r>
      <w:proofErr w:type="spellStart"/>
      <w:r w:rsidRPr="00DD069F">
        <w:rPr>
          <w:rFonts w:ascii="Times New Roman" w:hAnsi="Times New Roman" w:cs="Times New Roman"/>
          <w:i/>
        </w:rPr>
        <w:t>кв.м</w:t>
      </w:r>
      <w:proofErr w:type="spellEnd"/>
      <w:r w:rsidRPr="00DD069F">
        <w:rPr>
          <w:rFonts w:ascii="Times New Roman" w:hAnsi="Times New Roman" w:cs="Times New Roman"/>
          <w:i/>
        </w:rPr>
        <w:t>., кадастровый номер 16:53:000000:588</w:t>
      </w:r>
    </w:p>
    <w:p w14:paraId="41B9A050"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Сооружение (Площадка заправочных островков с навесом), назначение: не определенно, 1 этаж, площадь 214,30 </w:t>
      </w:r>
      <w:proofErr w:type="spellStart"/>
      <w:r w:rsidRPr="00DD069F">
        <w:rPr>
          <w:rFonts w:ascii="Times New Roman" w:hAnsi="Times New Roman" w:cs="Times New Roman"/>
          <w:i/>
        </w:rPr>
        <w:t>кв.м</w:t>
      </w:r>
      <w:proofErr w:type="spellEnd"/>
      <w:r w:rsidRPr="00DD069F">
        <w:rPr>
          <w:rFonts w:ascii="Times New Roman" w:hAnsi="Times New Roman" w:cs="Times New Roman"/>
          <w:i/>
        </w:rPr>
        <w:t>., кадастровый номер 16:53:000000:614</w:t>
      </w:r>
    </w:p>
    <w:p w14:paraId="0947E67F"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Топливораздаточная колонка SK 700-И OR 6-0-6 VR С STP 201 </w:t>
      </w:r>
      <w:proofErr w:type="spellStart"/>
      <w:r w:rsidRPr="00DD069F">
        <w:rPr>
          <w:rFonts w:ascii="Times New Roman" w:hAnsi="Times New Roman" w:cs="Times New Roman"/>
          <w:i/>
        </w:rPr>
        <w:t>бг.в</w:t>
      </w:r>
      <w:proofErr w:type="spellEnd"/>
      <w:r w:rsidRPr="00DD069F">
        <w:rPr>
          <w:rFonts w:ascii="Times New Roman" w:hAnsi="Times New Roman" w:cs="Times New Roman"/>
          <w:i/>
        </w:rPr>
        <w:t>., заводской номер 00656113</w:t>
      </w:r>
    </w:p>
    <w:p w14:paraId="266249EA"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Топливораздаточная колонка SK 700-Н OR 6-0-6 VR С STP 201 </w:t>
      </w:r>
      <w:proofErr w:type="spellStart"/>
      <w:r w:rsidRPr="00DD069F">
        <w:rPr>
          <w:rFonts w:ascii="Times New Roman" w:hAnsi="Times New Roman" w:cs="Times New Roman"/>
          <w:i/>
        </w:rPr>
        <w:t>бг.в</w:t>
      </w:r>
      <w:proofErr w:type="spellEnd"/>
      <w:r w:rsidRPr="00DD069F">
        <w:rPr>
          <w:rFonts w:ascii="Times New Roman" w:hAnsi="Times New Roman" w:cs="Times New Roman"/>
          <w:i/>
        </w:rPr>
        <w:t>., заводской номер 00656114</w:t>
      </w:r>
    </w:p>
    <w:p w14:paraId="23BA5D31"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Топливораздаточная колонка SK 700-Н OR 6-0-6 VR С STP 201 </w:t>
      </w:r>
      <w:proofErr w:type="spellStart"/>
      <w:r w:rsidRPr="00DD069F">
        <w:rPr>
          <w:rFonts w:ascii="Times New Roman" w:hAnsi="Times New Roman" w:cs="Times New Roman"/>
          <w:i/>
        </w:rPr>
        <w:t>бг.в</w:t>
      </w:r>
      <w:proofErr w:type="spellEnd"/>
      <w:r w:rsidRPr="00DD069F">
        <w:rPr>
          <w:rFonts w:ascii="Times New Roman" w:hAnsi="Times New Roman" w:cs="Times New Roman"/>
          <w:i/>
        </w:rPr>
        <w:t>., заводской номер 00656115</w:t>
      </w:r>
    </w:p>
    <w:p w14:paraId="3F95E9B5"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Топливораздаточная колонка SK 700-Н OR 120-2 С STP 2015г.в., заводской номер 638440</w:t>
      </w:r>
    </w:p>
    <w:p w14:paraId="7533947A"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Резервуар горизонтальный двустенный, односекционный цилиндрический подземный для хранения топлива емкостью 50 </w:t>
      </w:r>
      <w:proofErr w:type="spellStart"/>
      <w:r w:rsidRPr="00DD069F">
        <w:rPr>
          <w:rFonts w:ascii="Times New Roman" w:hAnsi="Times New Roman" w:cs="Times New Roman"/>
          <w:i/>
        </w:rPr>
        <w:t>куб.м</w:t>
      </w:r>
      <w:proofErr w:type="spellEnd"/>
      <w:r w:rsidRPr="00DD069F">
        <w:rPr>
          <w:rFonts w:ascii="Times New Roman" w:hAnsi="Times New Roman" w:cs="Times New Roman"/>
          <w:i/>
        </w:rPr>
        <w:t xml:space="preserve">., РГД-50-1, 2007 </w:t>
      </w:r>
      <w:proofErr w:type="spellStart"/>
      <w:r w:rsidRPr="00DD069F">
        <w:rPr>
          <w:rFonts w:ascii="Times New Roman" w:hAnsi="Times New Roman" w:cs="Times New Roman"/>
          <w:i/>
        </w:rPr>
        <w:t>г.в</w:t>
      </w:r>
      <w:proofErr w:type="spellEnd"/>
      <w:r w:rsidRPr="00DD069F">
        <w:rPr>
          <w:rFonts w:ascii="Times New Roman" w:hAnsi="Times New Roman" w:cs="Times New Roman"/>
          <w:i/>
        </w:rPr>
        <w:t xml:space="preserve">., страна </w:t>
      </w:r>
      <w:proofErr w:type="spellStart"/>
      <w:r w:rsidRPr="00DD069F">
        <w:rPr>
          <w:rFonts w:ascii="Times New Roman" w:hAnsi="Times New Roman" w:cs="Times New Roman"/>
          <w:i/>
        </w:rPr>
        <w:t>произ</w:t>
      </w:r>
      <w:proofErr w:type="spellEnd"/>
      <w:r w:rsidRPr="00DD069F">
        <w:rPr>
          <w:rFonts w:ascii="Times New Roman" w:hAnsi="Times New Roman" w:cs="Times New Roman"/>
          <w:i/>
        </w:rPr>
        <w:t>. Россия, заводской номер 386</w:t>
      </w:r>
    </w:p>
    <w:p w14:paraId="56D3F059"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Резервуар горизонтальный двустенный, для хранения топлива емкостью 50 </w:t>
      </w:r>
      <w:proofErr w:type="spellStart"/>
      <w:r w:rsidRPr="00DD069F">
        <w:rPr>
          <w:rFonts w:ascii="Times New Roman" w:hAnsi="Times New Roman" w:cs="Times New Roman"/>
          <w:i/>
        </w:rPr>
        <w:t>куб.м</w:t>
      </w:r>
      <w:proofErr w:type="spellEnd"/>
      <w:r w:rsidRPr="00DD069F">
        <w:rPr>
          <w:rFonts w:ascii="Times New Roman" w:hAnsi="Times New Roman" w:cs="Times New Roman"/>
          <w:i/>
        </w:rPr>
        <w:t xml:space="preserve">., РГД-50-1, 2007 </w:t>
      </w:r>
      <w:proofErr w:type="spellStart"/>
      <w:r w:rsidRPr="00DD069F">
        <w:rPr>
          <w:rFonts w:ascii="Times New Roman" w:hAnsi="Times New Roman" w:cs="Times New Roman"/>
          <w:i/>
        </w:rPr>
        <w:t>г.в</w:t>
      </w:r>
      <w:proofErr w:type="spellEnd"/>
      <w:r w:rsidRPr="00DD069F">
        <w:rPr>
          <w:rFonts w:ascii="Times New Roman" w:hAnsi="Times New Roman" w:cs="Times New Roman"/>
          <w:i/>
        </w:rPr>
        <w:t>., заводской номер 387</w:t>
      </w:r>
    </w:p>
    <w:p w14:paraId="1BB8730E" w14:textId="77777777"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Резервуар горизонтальный двустенный, для хранения топлива емкостью 50 </w:t>
      </w:r>
      <w:proofErr w:type="spellStart"/>
      <w:r w:rsidRPr="00DD069F">
        <w:rPr>
          <w:rFonts w:ascii="Times New Roman" w:hAnsi="Times New Roman" w:cs="Times New Roman"/>
          <w:i/>
        </w:rPr>
        <w:t>куб.м</w:t>
      </w:r>
      <w:proofErr w:type="spellEnd"/>
      <w:r w:rsidRPr="00DD069F">
        <w:rPr>
          <w:rFonts w:ascii="Times New Roman" w:hAnsi="Times New Roman" w:cs="Times New Roman"/>
          <w:i/>
        </w:rPr>
        <w:t xml:space="preserve">., РГД-50-1,2007 </w:t>
      </w:r>
      <w:proofErr w:type="spellStart"/>
      <w:r w:rsidRPr="00DD069F">
        <w:rPr>
          <w:rFonts w:ascii="Times New Roman" w:hAnsi="Times New Roman" w:cs="Times New Roman"/>
          <w:i/>
        </w:rPr>
        <w:t>г.в</w:t>
      </w:r>
      <w:proofErr w:type="spellEnd"/>
      <w:r w:rsidRPr="00DD069F">
        <w:rPr>
          <w:rFonts w:ascii="Times New Roman" w:hAnsi="Times New Roman" w:cs="Times New Roman"/>
          <w:i/>
        </w:rPr>
        <w:t>., заводской номер 389</w:t>
      </w:r>
    </w:p>
    <w:p w14:paraId="113DD8B1" w14:textId="783DB812" w:rsidR="00DD069F" w:rsidRPr="00DD069F" w:rsidRDefault="00DD069F" w:rsidP="00DD069F">
      <w:pPr>
        <w:spacing w:after="0" w:line="240" w:lineRule="auto"/>
        <w:ind w:firstLine="709"/>
        <w:jc w:val="both"/>
        <w:rPr>
          <w:rFonts w:ascii="Times New Roman" w:hAnsi="Times New Roman" w:cs="Times New Roman"/>
          <w:i/>
        </w:rPr>
      </w:pPr>
      <w:r w:rsidRPr="00DD069F">
        <w:rPr>
          <w:rFonts w:ascii="Times New Roman" w:hAnsi="Times New Roman" w:cs="Times New Roman"/>
          <w:i/>
        </w:rPr>
        <w:t xml:space="preserve">- Резервуар горизонтальный двустенный, для хранения топлива емкостью 50 </w:t>
      </w:r>
      <w:proofErr w:type="spellStart"/>
      <w:r w:rsidRPr="00DD069F">
        <w:rPr>
          <w:rFonts w:ascii="Times New Roman" w:hAnsi="Times New Roman" w:cs="Times New Roman"/>
          <w:i/>
        </w:rPr>
        <w:t>куб.м</w:t>
      </w:r>
      <w:proofErr w:type="spellEnd"/>
      <w:r w:rsidRPr="00DD069F">
        <w:rPr>
          <w:rFonts w:ascii="Times New Roman" w:hAnsi="Times New Roman" w:cs="Times New Roman"/>
          <w:i/>
        </w:rPr>
        <w:t xml:space="preserve">., РГД-50-1, 2007 </w:t>
      </w:r>
      <w:proofErr w:type="spellStart"/>
      <w:r w:rsidRPr="00DD069F">
        <w:rPr>
          <w:rFonts w:ascii="Times New Roman" w:hAnsi="Times New Roman" w:cs="Times New Roman"/>
          <w:i/>
        </w:rPr>
        <w:t>г.в</w:t>
      </w:r>
      <w:proofErr w:type="spellEnd"/>
      <w:r w:rsidRPr="00DD069F">
        <w:rPr>
          <w:rFonts w:ascii="Times New Roman" w:hAnsi="Times New Roman" w:cs="Times New Roman"/>
          <w:i/>
        </w:rPr>
        <w:t>., заводской номер 390</w:t>
      </w:r>
      <w:bookmarkEnd w:id="3"/>
      <w:r>
        <w:rPr>
          <w:rFonts w:ascii="Times New Roman" w:hAnsi="Times New Roman" w:cs="Times New Roman"/>
          <w:i/>
        </w:rPr>
        <w:t xml:space="preserve">, </w:t>
      </w:r>
      <w:r w:rsidRPr="00DD069F">
        <w:rPr>
          <w:rFonts w:ascii="Times New Roman" w:hAnsi="Times New Roman" w:cs="Times New Roman"/>
        </w:rPr>
        <w:t>именуемое в дальнейшем «Имущество».</w:t>
      </w:r>
    </w:p>
    <w:bookmarkEnd w:id="2"/>
    <w:p w14:paraId="78F115E6" w14:textId="09133838" w:rsidR="00117236" w:rsidRPr="002A2DFD" w:rsidRDefault="00DB31FB" w:rsidP="006552B2">
      <w:pPr>
        <w:pStyle w:val="a4"/>
        <w:spacing w:after="0" w:line="240" w:lineRule="auto"/>
        <w:ind w:left="0"/>
        <w:jc w:val="both"/>
        <w:rPr>
          <w:rFonts w:ascii="Times New Roman" w:hAnsi="Times New Roman" w:cs="Times New Roman"/>
        </w:rPr>
      </w:pPr>
      <w:r w:rsidRPr="002A2DFD">
        <w:rPr>
          <w:rFonts w:ascii="Times New Roman" w:hAnsi="Times New Roman" w:cs="Times New Roman"/>
        </w:rPr>
        <w:t>И</w:t>
      </w:r>
      <w:r w:rsidR="00EF06CE" w:rsidRPr="002A2DFD">
        <w:rPr>
          <w:rFonts w:ascii="Times New Roman" w:hAnsi="Times New Roman" w:cs="Times New Roman"/>
        </w:rPr>
        <w:t>мущество принадлежит Продавцу на праве</w:t>
      </w:r>
      <w:r w:rsidR="0018511A" w:rsidRPr="002A2DFD">
        <w:rPr>
          <w:rFonts w:ascii="Times New Roman" w:hAnsi="Times New Roman" w:cs="Times New Roman"/>
        </w:rPr>
        <w:t xml:space="preserve"> собственности</w:t>
      </w:r>
      <w:r w:rsidR="00DD069F">
        <w:rPr>
          <w:rFonts w:ascii="Times New Roman" w:hAnsi="Times New Roman" w:cs="Times New Roman"/>
        </w:rPr>
        <w:t xml:space="preserve"> и </w:t>
      </w:r>
      <w:r w:rsidR="00DD069F" w:rsidRPr="00AC18D6">
        <w:rPr>
          <w:rFonts w:ascii="Times New Roman" w:hAnsi="Times New Roman" w:cs="Times New Roman"/>
        </w:rPr>
        <w:t xml:space="preserve">находится в залоге у </w:t>
      </w:r>
      <w:r w:rsidR="00DD069F">
        <w:rPr>
          <w:rFonts w:ascii="Times New Roman" w:hAnsi="Times New Roman" w:cs="Times New Roman"/>
        </w:rPr>
        <w:t>ПАО НКБ «РАДИОТЕХБАНК» в лице представителя конкурсного управляющего – Государственной корпорации «Агентство по страхованию вкладов»</w:t>
      </w:r>
      <w:r w:rsidR="00DD069F" w:rsidRPr="00AC18D6">
        <w:rPr>
          <w:rFonts w:ascii="Times New Roman" w:hAnsi="Times New Roman" w:cs="Times New Roman"/>
        </w:rPr>
        <w:t>.</w:t>
      </w:r>
      <w:r w:rsidR="00C953AB" w:rsidRPr="002A2DFD">
        <w:rPr>
          <w:rFonts w:ascii="Times New Roman" w:hAnsi="Times New Roman" w:cs="Times New Roman"/>
        </w:rPr>
        <w:t xml:space="preserve"> </w:t>
      </w:r>
      <w:r w:rsidR="00C953AB" w:rsidRPr="002A2DFD">
        <w:rPr>
          <w:rFonts w:ascii="Times New Roman" w:eastAsia="Times New Roman" w:hAnsi="Times New Roman" w:cs="Times New Roman"/>
          <w:lang w:eastAsia="ru-RU"/>
        </w:rPr>
        <w:t>Переход права собственности Имущества от Продавца к Покупателю, подлежит государственной регистрации. Расходы, связанные с государственной регистрацией права собственности, несет Покупатель.</w:t>
      </w:r>
    </w:p>
    <w:p w14:paraId="53E2160F" w14:textId="493EEE34" w:rsidR="00117236" w:rsidRDefault="00117236" w:rsidP="004327FC">
      <w:pPr>
        <w:pStyle w:val="a4"/>
        <w:numPr>
          <w:ilvl w:val="1"/>
          <w:numId w:val="1"/>
        </w:numPr>
        <w:spacing w:after="0" w:line="240" w:lineRule="auto"/>
        <w:ind w:left="0" w:hanging="11"/>
        <w:jc w:val="both"/>
        <w:rPr>
          <w:rFonts w:ascii="Times New Roman" w:hAnsi="Times New Roman" w:cs="Times New Roman"/>
        </w:rPr>
      </w:pPr>
      <w:r w:rsidRPr="002A2DFD">
        <w:rPr>
          <w:rFonts w:ascii="Times New Roman" w:hAnsi="Times New Roman" w:cs="Times New Roman"/>
        </w:rPr>
        <w:t>Покупатель удовлетворен качественным состоянием отчуждаемого имущества, с которым ознакомлен путем осмотра, проведенного им перед заключением настоящего Договора.</w:t>
      </w:r>
    </w:p>
    <w:p w14:paraId="67688D1D" w14:textId="77777777" w:rsidR="00D56CA8" w:rsidRPr="002A2DFD" w:rsidRDefault="00D56CA8" w:rsidP="00D56CA8">
      <w:pPr>
        <w:pStyle w:val="a4"/>
        <w:spacing w:after="0" w:line="240" w:lineRule="auto"/>
        <w:ind w:left="0"/>
        <w:jc w:val="both"/>
        <w:rPr>
          <w:rFonts w:ascii="Times New Roman" w:hAnsi="Times New Roman" w:cs="Times New Roman"/>
        </w:rPr>
      </w:pPr>
    </w:p>
    <w:p w14:paraId="5F7B3300" w14:textId="0272B185" w:rsidR="00117236" w:rsidRDefault="00117236" w:rsidP="004327FC">
      <w:pPr>
        <w:pStyle w:val="a4"/>
        <w:numPr>
          <w:ilvl w:val="0"/>
          <w:numId w:val="1"/>
        </w:numPr>
        <w:spacing w:after="0" w:line="240" w:lineRule="auto"/>
        <w:jc w:val="center"/>
        <w:rPr>
          <w:rFonts w:ascii="Times New Roman" w:hAnsi="Times New Roman" w:cs="Times New Roman"/>
          <w:b/>
        </w:rPr>
      </w:pPr>
      <w:r w:rsidRPr="002A2DFD">
        <w:rPr>
          <w:rFonts w:ascii="Times New Roman" w:hAnsi="Times New Roman" w:cs="Times New Roman"/>
          <w:b/>
        </w:rPr>
        <w:t>ЦЕНА ИМУЩЕСТВА И ПОРЯДОК РАСЧЕТОВ</w:t>
      </w:r>
    </w:p>
    <w:p w14:paraId="0510EF19" w14:textId="77777777" w:rsidR="003E78E1" w:rsidRPr="002A2DFD" w:rsidRDefault="003E78E1" w:rsidP="003E78E1">
      <w:pPr>
        <w:pStyle w:val="a4"/>
        <w:spacing w:after="0" w:line="240" w:lineRule="auto"/>
        <w:rPr>
          <w:rFonts w:ascii="Times New Roman" w:hAnsi="Times New Roman" w:cs="Times New Roman"/>
          <w:b/>
        </w:rPr>
      </w:pPr>
    </w:p>
    <w:p w14:paraId="01F57665" w14:textId="5C275E6F" w:rsidR="008E31E4" w:rsidRPr="002A2DFD" w:rsidRDefault="00382671" w:rsidP="004327FC">
      <w:pPr>
        <w:pStyle w:val="a4"/>
        <w:numPr>
          <w:ilvl w:val="1"/>
          <w:numId w:val="1"/>
        </w:numPr>
        <w:spacing w:after="0" w:line="240" w:lineRule="auto"/>
        <w:ind w:left="0" w:firstLine="0"/>
        <w:jc w:val="both"/>
        <w:rPr>
          <w:rFonts w:ascii="Times New Roman" w:hAnsi="Times New Roman" w:cs="Times New Roman"/>
        </w:rPr>
      </w:pPr>
      <w:r w:rsidRPr="002A2DFD">
        <w:rPr>
          <w:rFonts w:ascii="Times New Roman" w:hAnsi="Times New Roman" w:cs="Times New Roman"/>
        </w:rPr>
        <w:t>По итогам открытого аукциона, пров</w:t>
      </w:r>
      <w:r w:rsidR="00D725F0" w:rsidRPr="002A2DFD">
        <w:rPr>
          <w:rFonts w:ascii="Times New Roman" w:hAnsi="Times New Roman" w:cs="Times New Roman"/>
        </w:rPr>
        <w:t>еденного</w:t>
      </w:r>
      <w:r w:rsidRPr="002A2DFD">
        <w:rPr>
          <w:rFonts w:ascii="Times New Roman" w:hAnsi="Times New Roman" w:cs="Times New Roman"/>
        </w:rPr>
        <w:t xml:space="preserve"> в электронной форме, </w:t>
      </w:r>
      <w:r w:rsidR="00CC28C3" w:rsidRPr="002A2DFD">
        <w:rPr>
          <w:rFonts w:ascii="Times New Roman" w:hAnsi="Times New Roman" w:cs="Times New Roman"/>
        </w:rPr>
        <w:t xml:space="preserve">результаты которого закреплены Протоколом подведения результатов торгов № </w:t>
      </w:r>
      <w:r w:rsidR="00DB6404" w:rsidRPr="002A2DFD">
        <w:rPr>
          <w:rFonts w:ascii="Times New Roman" w:hAnsi="Times New Roman" w:cs="Times New Roman"/>
        </w:rPr>
        <w:t>_______________</w:t>
      </w:r>
      <w:r w:rsidR="00CC28C3" w:rsidRPr="002A2DFD">
        <w:rPr>
          <w:rFonts w:ascii="Times New Roman" w:hAnsi="Times New Roman" w:cs="Times New Roman"/>
        </w:rPr>
        <w:t xml:space="preserve">, цена имущества составляет </w:t>
      </w:r>
      <w:r w:rsidR="00DB6404" w:rsidRPr="002A2DFD">
        <w:rPr>
          <w:rFonts w:ascii="Times New Roman" w:hAnsi="Times New Roman" w:cs="Times New Roman"/>
        </w:rPr>
        <w:t>__________________</w:t>
      </w:r>
      <w:r w:rsidR="0012677D" w:rsidRPr="002A2DFD">
        <w:rPr>
          <w:rFonts w:ascii="Times New Roman" w:hAnsi="Times New Roman" w:cs="Times New Roman"/>
        </w:rPr>
        <w:t xml:space="preserve"> (</w:t>
      </w:r>
      <w:r w:rsidR="00DB6404" w:rsidRPr="002A2DFD">
        <w:rPr>
          <w:rFonts w:ascii="Times New Roman" w:hAnsi="Times New Roman" w:cs="Times New Roman"/>
        </w:rPr>
        <w:t>____________________________________</w:t>
      </w:r>
      <w:r w:rsidR="0012677D" w:rsidRPr="002A2DFD">
        <w:rPr>
          <w:rFonts w:ascii="Times New Roman" w:hAnsi="Times New Roman" w:cs="Times New Roman"/>
        </w:rPr>
        <w:t>)</w:t>
      </w:r>
      <w:r w:rsidR="00CC28C3" w:rsidRPr="002A2DFD">
        <w:rPr>
          <w:rFonts w:ascii="Times New Roman" w:hAnsi="Times New Roman" w:cs="Times New Roman"/>
        </w:rPr>
        <w:t xml:space="preserve"> рублей</w:t>
      </w:r>
      <w:r w:rsidR="0012677D" w:rsidRPr="002A2DFD">
        <w:rPr>
          <w:rFonts w:ascii="Times New Roman" w:hAnsi="Times New Roman" w:cs="Times New Roman"/>
        </w:rPr>
        <w:t xml:space="preserve"> </w:t>
      </w:r>
      <w:r w:rsidR="006F1E51">
        <w:rPr>
          <w:rFonts w:ascii="Times New Roman" w:hAnsi="Times New Roman" w:cs="Times New Roman"/>
        </w:rPr>
        <w:t>___</w:t>
      </w:r>
      <w:r w:rsidR="0012677D" w:rsidRPr="002A2DFD">
        <w:rPr>
          <w:rFonts w:ascii="Times New Roman" w:hAnsi="Times New Roman" w:cs="Times New Roman"/>
        </w:rPr>
        <w:t xml:space="preserve"> копеек</w:t>
      </w:r>
      <w:r w:rsidR="00C65466" w:rsidRPr="002A2DFD">
        <w:rPr>
          <w:rFonts w:ascii="Times New Roman" w:hAnsi="Times New Roman" w:cs="Times New Roman"/>
        </w:rPr>
        <w:t>.</w:t>
      </w:r>
      <w:r w:rsidR="008E31E4" w:rsidRPr="002A2DFD">
        <w:rPr>
          <w:rFonts w:ascii="Times New Roman" w:hAnsi="Times New Roman" w:cs="Times New Roman"/>
        </w:rPr>
        <w:t xml:space="preserve"> </w:t>
      </w:r>
    </w:p>
    <w:p w14:paraId="48EDD7A6" w14:textId="106B9CDA" w:rsidR="008E31E4" w:rsidRPr="002A2DFD" w:rsidRDefault="008E31E4" w:rsidP="004327FC">
      <w:pPr>
        <w:pStyle w:val="a4"/>
        <w:spacing w:after="0" w:line="240" w:lineRule="auto"/>
        <w:ind w:left="0"/>
        <w:jc w:val="both"/>
        <w:rPr>
          <w:rFonts w:ascii="Times New Roman" w:hAnsi="Times New Roman" w:cs="Times New Roman"/>
        </w:rPr>
      </w:pPr>
      <w:r w:rsidRPr="002A2DFD">
        <w:rPr>
          <w:rFonts w:ascii="Times New Roman" w:hAnsi="Times New Roman" w:cs="Times New Roman"/>
        </w:rPr>
        <w:lastRenderedPageBreak/>
        <w:t>Задаток в размере</w:t>
      </w:r>
      <w:r w:rsidR="00BF2F70">
        <w:rPr>
          <w:rFonts w:ascii="Times New Roman" w:hAnsi="Times New Roman" w:cs="Times New Roman"/>
        </w:rPr>
        <w:t xml:space="preserve"> </w:t>
      </w:r>
      <w:r w:rsidR="009B671A">
        <w:rPr>
          <w:rFonts w:ascii="Times New Roman" w:hAnsi="Times New Roman" w:cs="Times New Roman"/>
        </w:rPr>
        <w:t>_________________</w:t>
      </w:r>
      <w:r w:rsidR="00BF2F70" w:rsidRPr="00BF2F70">
        <w:rPr>
          <w:rFonts w:ascii="Times New Roman" w:hAnsi="Times New Roman" w:cs="Times New Roman"/>
        </w:rPr>
        <w:t xml:space="preserve"> (</w:t>
      </w:r>
      <w:r w:rsidR="009B671A">
        <w:rPr>
          <w:rFonts w:ascii="Times New Roman" w:hAnsi="Times New Roman" w:cs="Times New Roman"/>
        </w:rPr>
        <w:t>__________________________________</w:t>
      </w:r>
      <w:r w:rsidR="00BF2F70" w:rsidRPr="00BF2F70">
        <w:rPr>
          <w:rFonts w:ascii="Times New Roman" w:hAnsi="Times New Roman" w:cs="Times New Roman"/>
        </w:rPr>
        <w:t xml:space="preserve">) рубля </w:t>
      </w:r>
      <w:r w:rsidR="009B671A">
        <w:rPr>
          <w:rFonts w:ascii="Times New Roman" w:hAnsi="Times New Roman" w:cs="Times New Roman"/>
        </w:rPr>
        <w:t>___</w:t>
      </w:r>
      <w:r w:rsidR="00BF2F70" w:rsidRPr="00BF2F70">
        <w:rPr>
          <w:rFonts w:ascii="Times New Roman" w:hAnsi="Times New Roman" w:cs="Times New Roman"/>
        </w:rPr>
        <w:t xml:space="preserve"> копейки</w:t>
      </w:r>
      <w:r w:rsidRPr="002A2DFD">
        <w:rPr>
          <w:rFonts w:ascii="Times New Roman" w:hAnsi="Times New Roman" w:cs="Times New Roman"/>
        </w:rPr>
        <w:t>, уплаченный Покупателем для участия в торгах, зачисляется в счет оплаты итоговой стоимости Имущества.</w:t>
      </w:r>
    </w:p>
    <w:p w14:paraId="1800846D" w14:textId="32D7291D" w:rsidR="008E31E4" w:rsidRPr="002A2DFD" w:rsidRDefault="008E31E4" w:rsidP="004327FC">
      <w:pPr>
        <w:pStyle w:val="a4"/>
        <w:numPr>
          <w:ilvl w:val="1"/>
          <w:numId w:val="1"/>
        </w:numPr>
        <w:spacing w:after="0" w:line="240" w:lineRule="auto"/>
        <w:ind w:left="0" w:firstLine="0"/>
        <w:jc w:val="both"/>
        <w:rPr>
          <w:rFonts w:ascii="Times New Roman" w:hAnsi="Times New Roman" w:cs="Times New Roman"/>
        </w:rPr>
      </w:pPr>
      <w:r w:rsidRPr="002A2DFD">
        <w:rPr>
          <w:rFonts w:ascii="Times New Roman" w:hAnsi="Times New Roman" w:cs="Times New Roman"/>
        </w:rPr>
        <w:t xml:space="preserve">Покупатель перечисляет остаток от стоимости Имущества, указанной в п. 2.1 настоящего Договора, в размере </w:t>
      </w:r>
      <w:r w:rsidR="00DB6404" w:rsidRPr="002A2DFD">
        <w:rPr>
          <w:rFonts w:ascii="Times New Roman" w:hAnsi="Times New Roman" w:cs="Times New Roman"/>
          <w:b/>
        </w:rPr>
        <w:t>__________________________________(_______________________________</w:t>
      </w:r>
      <w:r w:rsidRPr="002A2DFD">
        <w:rPr>
          <w:rFonts w:ascii="Times New Roman" w:hAnsi="Times New Roman" w:cs="Times New Roman"/>
          <w:b/>
        </w:rPr>
        <w:t xml:space="preserve">) рублей </w:t>
      </w:r>
      <w:r w:rsidR="009B671A">
        <w:rPr>
          <w:rFonts w:ascii="Times New Roman" w:hAnsi="Times New Roman" w:cs="Times New Roman"/>
          <w:b/>
        </w:rPr>
        <w:t>____</w:t>
      </w:r>
      <w:r w:rsidRPr="002A2DFD">
        <w:rPr>
          <w:rFonts w:ascii="Times New Roman" w:hAnsi="Times New Roman" w:cs="Times New Roman"/>
          <w:b/>
        </w:rPr>
        <w:t xml:space="preserve"> копеек</w:t>
      </w:r>
      <w:r w:rsidRPr="002A2DFD">
        <w:rPr>
          <w:rFonts w:ascii="Times New Roman" w:hAnsi="Times New Roman" w:cs="Times New Roman"/>
        </w:rPr>
        <w:t xml:space="preserve"> не позднее 30 дней, с даты заключения настоящего Договора на расчетный счет Продавца по реквизитам, указанным в п. </w:t>
      </w:r>
      <w:r w:rsidR="002A2DFD">
        <w:rPr>
          <w:rFonts w:ascii="Times New Roman" w:hAnsi="Times New Roman" w:cs="Times New Roman"/>
        </w:rPr>
        <w:t>8</w:t>
      </w:r>
      <w:r w:rsidRPr="002A2DFD">
        <w:rPr>
          <w:rFonts w:ascii="Times New Roman" w:hAnsi="Times New Roman" w:cs="Times New Roman"/>
        </w:rPr>
        <w:t xml:space="preserve"> настоящего Договора.</w:t>
      </w:r>
    </w:p>
    <w:p w14:paraId="13A40EBA" w14:textId="64FDC8E2" w:rsidR="00117236" w:rsidRPr="003E78E1" w:rsidRDefault="00117236" w:rsidP="004327FC">
      <w:pPr>
        <w:pStyle w:val="a4"/>
        <w:numPr>
          <w:ilvl w:val="1"/>
          <w:numId w:val="1"/>
        </w:numPr>
        <w:spacing w:after="0" w:line="240" w:lineRule="auto"/>
        <w:ind w:left="0" w:firstLine="0"/>
        <w:jc w:val="both"/>
        <w:rPr>
          <w:rFonts w:ascii="Times New Roman" w:hAnsi="Times New Roman" w:cs="Times New Roman"/>
        </w:rPr>
      </w:pPr>
      <w:r w:rsidRPr="003E78E1">
        <w:rPr>
          <w:rFonts w:ascii="Times New Roman" w:hAnsi="Times New Roman" w:cs="Times New Roman"/>
        </w:rPr>
        <w:t xml:space="preserve">Обязанность Покупателя по оплате </w:t>
      </w:r>
      <w:r w:rsidR="0002715C" w:rsidRPr="003E78E1">
        <w:rPr>
          <w:rFonts w:ascii="Times New Roman" w:hAnsi="Times New Roman" w:cs="Times New Roman"/>
        </w:rPr>
        <w:t>цены</w:t>
      </w:r>
      <w:r w:rsidRPr="003E78E1">
        <w:rPr>
          <w:rFonts w:ascii="Times New Roman" w:hAnsi="Times New Roman" w:cs="Times New Roman"/>
        </w:rPr>
        <w:t xml:space="preserve"> имущества считается исполненной с момента зачисления денежных средств на счет Продавца, указанный в настоящем Договоре.</w:t>
      </w:r>
    </w:p>
    <w:p w14:paraId="0B381B0E" w14:textId="77777777" w:rsidR="003E78E1" w:rsidRPr="003E78E1" w:rsidRDefault="003E78E1" w:rsidP="003E78E1">
      <w:pPr>
        <w:pStyle w:val="a4"/>
        <w:spacing w:after="0" w:line="240" w:lineRule="auto"/>
        <w:ind w:left="0"/>
        <w:jc w:val="both"/>
        <w:rPr>
          <w:rFonts w:ascii="Times New Roman" w:hAnsi="Times New Roman" w:cs="Times New Roman"/>
        </w:rPr>
      </w:pPr>
    </w:p>
    <w:p w14:paraId="20912B8A" w14:textId="06256490" w:rsidR="00C953AB" w:rsidRPr="002A2DFD" w:rsidRDefault="00C953AB" w:rsidP="004327FC">
      <w:pPr>
        <w:pStyle w:val="a4"/>
        <w:numPr>
          <w:ilvl w:val="0"/>
          <w:numId w:val="1"/>
        </w:numPr>
        <w:autoSpaceDE w:val="0"/>
        <w:autoSpaceDN w:val="0"/>
        <w:adjustRightInd w:val="0"/>
        <w:spacing w:after="0" w:line="240" w:lineRule="auto"/>
        <w:jc w:val="center"/>
        <w:rPr>
          <w:rFonts w:ascii="Times New Roman" w:eastAsia="Times New Roman" w:hAnsi="Times New Roman" w:cs="Times New Roman"/>
          <w:b/>
          <w:lang w:eastAsia="ru-RU"/>
        </w:rPr>
      </w:pPr>
      <w:r w:rsidRPr="002A2DFD">
        <w:rPr>
          <w:rFonts w:ascii="Times New Roman" w:eastAsia="Times New Roman" w:hAnsi="Times New Roman" w:cs="Times New Roman"/>
          <w:b/>
          <w:lang w:eastAsia="ru-RU"/>
        </w:rPr>
        <w:t>ПРИЕМ-ПЕРЕДАЧА ИМУЩЕСТВА</w:t>
      </w:r>
    </w:p>
    <w:p w14:paraId="7C4000D4" w14:textId="77777777" w:rsidR="00C953AB" w:rsidRPr="002A2DFD" w:rsidRDefault="00C953AB" w:rsidP="004327FC">
      <w:pPr>
        <w:autoSpaceDE w:val="0"/>
        <w:autoSpaceDN w:val="0"/>
        <w:adjustRightInd w:val="0"/>
        <w:spacing w:after="0" w:line="240" w:lineRule="auto"/>
        <w:ind w:firstLine="425"/>
        <w:contextualSpacing/>
        <w:jc w:val="center"/>
        <w:rPr>
          <w:rFonts w:ascii="Times New Roman" w:eastAsia="Times New Roman" w:hAnsi="Times New Roman" w:cs="Times New Roman"/>
          <w:lang w:eastAsia="ru-RU"/>
        </w:rPr>
      </w:pPr>
    </w:p>
    <w:p w14:paraId="3E6CD1F5" w14:textId="424A00CA" w:rsidR="00C953AB" w:rsidRPr="002A2DFD" w:rsidRDefault="00901BC7" w:rsidP="004327FC">
      <w:pPr>
        <w:widowControl w:val="0"/>
        <w:autoSpaceDE w:val="0"/>
        <w:autoSpaceDN w:val="0"/>
        <w:adjustRightInd w:val="0"/>
        <w:spacing w:after="0" w:line="240" w:lineRule="auto"/>
        <w:contextualSpacing/>
        <w:jc w:val="both"/>
        <w:outlineLvl w:val="0"/>
        <w:rPr>
          <w:rFonts w:ascii="Times New Roman" w:hAnsi="Times New Roman" w:cs="Times New Roman"/>
        </w:rPr>
      </w:pPr>
      <w:r w:rsidRPr="002A2DFD">
        <w:rPr>
          <w:rFonts w:ascii="Times New Roman" w:hAnsi="Times New Roman" w:cs="Times New Roman"/>
        </w:rPr>
        <w:t>3</w:t>
      </w:r>
      <w:r w:rsidR="00C953AB" w:rsidRPr="002A2DFD">
        <w:rPr>
          <w:rFonts w:ascii="Times New Roman" w:hAnsi="Times New Roman" w:cs="Times New Roman"/>
        </w:rPr>
        <w:t>.1. Передача Имущества от Продавца к Покупателю оформляется по акту приема-передачи. С момента подписания Сторонами акта приема-передачи, такой акт становится неотъемлемой частью Договора.</w:t>
      </w:r>
    </w:p>
    <w:p w14:paraId="6FBF711A" w14:textId="0CE6F13B" w:rsidR="00C953AB" w:rsidRPr="002A2DFD" w:rsidRDefault="00901BC7" w:rsidP="004327FC">
      <w:pPr>
        <w:widowControl w:val="0"/>
        <w:autoSpaceDE w:val="0"/>
        <w:autoSpaceDN w:val="0"/>
        <w:adjustRightInd w:val="0"/>
        <w:spacing w:after="0" w:line="240" w:lineRule="auto"/>
        <w:contextualSpacing/>
        <w:jc w:val="both"/>
        <w:outlineLvl w:val="0"/>
        <w:rPr>
          <w:rFonts w:ascii="Times New Roman" w:hAnsi="Times New Roman" w:cs="Times New Roman"/>
        </w:rPr>
      </w:pPr>
      <w:r w:rsidRPr="002A2DFD">
        <w:rPr>
          <w:rFonts w:ascii="Times New Roman" w:hAnsi="Times New Roman" w:cs="Times New Roman"/>
        </w:rPr>
        <w:t>3</w:t>
      </w:r>
      <w:r w:rsidR="00C953AB" w:rsidRPr="002A2DFD">
        <w:rPr>
          <w:rFonts w:ascii="Times New Roman" w:hAnsi="Times New Roman" w:cs="Times New Roman"/>
        </w:rPr>
        <w:t>.2. Передаточный акт подписывается Продавцом и Покупателем в течение 3 (трех) рабочих дней после оплаты полной стоимости Имущества, указанной в п. 2.1 настоящего Договора.</w:t>
      </w:r>
    </w:p>
    <w:p w14:paraId="1E62EF21" w14:textId="13AB23BC" w:rsidR="00C953AB" w:rsidRPr="002A2DFD" w:rsidRDefault="00901BC7" w:rsidP="004327FC">
      <w:pPr>
        <w:widowControl w:val="0"/>
        <w:autoSpaceDE w:val="0"/>
        <w:autoSpaceDN w:val="0"/>
        <w:adjustRightInd w:val="0"/>
        <w:spacing w:after="0" w:line="240" w:lineRule="auto"/>
        <w:contextualSpacing/>
        <w:jc w:val="both"/>
        <w:outlineLvl w:val="0"/>
        <w:rPr>
          <w:rFonts w:ascii="Times New Roman" w:hAnsi="Times New Roman" w:cs="Times New Roman"/>
        </w:rPr>
      </w:pPr>
      <w:r w:rsidRPr="002A2DFD">
        <w:rPr>
          <w:rFonts w:ascii="Times New Roman" w:hAnsi="Times New Roman" w:cs="Times New Roman"/>
        </w:rPr>
        <w:t>3</w:t>
      </w:r>
      <w:r w:rsidR="00C953AB" w:rsidRPr="002A2DFD">
        <w:rPr>
          <w:rFonts w:ascii="Times New Roman" w:hAnsi="Times New Roman" w:cs="Times New Roman"/>
        </w:rPr>
        <w:t xml:space="preserve">.3. Обязательство Продавца передать Имущество, считается исполненным после подписания сторонами передаточного акта, государственной регистрации настоящего Договора и перехода права собственности на Имущество Покупателю. </w:t>
      </w:r>
    </w:p>
    <w:p w14:paraId="547C820E" w14:textId="730DA7AF" w:rsidR="00C953AB" w:rsidRPr="002A2DFD" w:rsidRDefault="00901BC7" w:rsidP="004327FC">
      <w:pPr>
        <w:widowControl w:val="0"/>
        <w:autoSpaceDE w:val="0"/>
        <w:autoSpaceDN w:val="0"/>
        <w:adjustRightInd w:val="0"/>
        <w:spacing w:after="0" w:line="240" w:lineRule="auto"/>
        <w:contextualSpacing/>
        <w:jc w:val="both"/>
        <w:outlineLvl w:val="0"/>
        <w:rPr>
          <w:rFonts w:ascii="Times New Roman" w:hAnsi="Times New Roman" w:cs="Times New Roman"/>
        </w:rPr>
      </w:pPr>
      <w:r w:rsidRPr="002A2DFD">
        <w:rPr>
          <w:rFonts w:ascii="Times New Roman" w:hAnsi="Times New Roman" w:cs="Times New Roman"/>
        </w:rPr>
        <w:t>3</w:t>
      </w:r>
      <w:r w:rsidR="00C953AB" w:rsidRPr="002A2DFD">
        <w:rPr>
          <w:rFonts w:ascii="Times New Roman" w:hAnsi="Times New Roman" w:cs="Times New Roman"/>
        </w:rPr>
        <w:t>.4. Обязательство Покупателя принять и оплатить Имущество, считается исполненным после подписания передаточного акта, государственной регистрации настоящего договора и оплаты стоимости имущества, указанной в п. 2.1 настоящего Договора.</w:t>
      </w:r>
    </w:p>
    <w:p w14:paraId="3B682DF3" w14:textId="77777777" w:rsidR="00E75B17"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hAnsi="Times New Roman" w:cs="Times New Roman"/>
        </w:rPr>
        <w:t>3</w:t>
      </w:r>
      <w:r w:rsidR="00C953AB" w:rsidRPr="002A2DFD">
        <w:rPr>
          <w:rFonts w:ascii="Times New Roman" w:hAnsi="Times New Roman" w:cs="Times New Roman"/>
        </w:rPr>
        <w:t>.5. Право собственности на Имущество переходит от Продавца к Покупателю с момента государственной регистрации перехода права собственности на него.</w:t>
      </w:r>
      <w:r w:rsidR="00C953AB" w:rsidRPr="002A2DFD">
        <w:rPr>
          <w:rFonts w:ascii="Times New Roman" w:eastAsia="Times New Roman" w:hAnsi="Times New Roman" w:cs="Times New Roman"/>
          <w:lang w:eastAsia="ru-RU"/>
        </w:rPr>
        <w:t xml:space="preserve">  </w:t>
      </w:r>
    </w:p>
    <w:p w14:paraId="2B3BEF51" w14:textId="6E39A3A9" w:rsidR="00117236" w:rsidRPr="00FC450A" w:rsidRDefault="00E75B1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i/>
          <w:lang w:eastAsia="ru-RU"/>
        </w:rPr>
      </w:pPr>
      <w:r>
        <w:rPr>
          <w:rFonts w:ascii="Times New Roman" w:eastAsia="Times New Roman" w:hAnsi="Times New Roman" w:cs="Times New Roman"/>
          <w:lang w:eastAsia="ru-RU"/>
        </w:rPr>
        <w:t xml:space="preserve">3.6. </w:t>
      </w:r>
      <w:r w:rsidRPr="00E75B17">
        <w:rPr>
          <w:rFonts w:ascii="Times New Roman" w:hAnsi="Times New Roman" w:cs="Times New Roman"/>
        </w:rPr>
        <w:t xml:space="preserve">Покупатель подтверждает, что ознакомлен с имуществом, являющимся предметом настоящего договора и претензий к имуществу не имеет. </w:t>
      </w:r>
    </w:p>
    <w:p w14:paraId="0701608D"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14:paraId="596F7D0D" w14:textId="77777777" w:rsidR="00901BC7" w:rsidRPr="002A2DFD" w:rsidRDefault="00901BC7" w:rsidP="004327FC">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r w:rsidRPr="002A2DFD">
        <w:rPr>
          <w:rFonts w:ascii="Times New Roman" w:eastAsia="Times New Roman" w:hAnsi="Times New Roman" w:cs="Times New Roman"/>
          <w:b/>
          <w:lang w:eastAsia="ru-RU"/>
        </w:rPr>
        <w:t>4. ПРАВА И ОБЯЗАННОСТИ СТОРОН</w:t>
      </w:r>
    </w:p>
    <w:p w14:paraId="251D3EA1"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14:paraId="6DF87755"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4.1. Покупатель и Продавец обязуются совершить все действия, необходимые для перехода права собственности на Имущество.</w:t>
      </w:r>
    </w:p>
    <w:p w14:paraId="7006F7B4" w14:textId="08107BAB"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4.2. Продавец обязуется подготовить акт приема-передачи имущества и передать Имущество Покупателю в срок, установленный в п. 3.2 настоящего Договора.</w:t>
      </w:r>
    </w:p>
    <w:p w14:paraId="5659B019" w14:textId="5F1187B4"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4.3. Покупатель обязуется принять Имущество от Продавца по акту приема-передачи и оплатить за него цену, определенную п. 2.1. настоящего Договора.</w:t>
      </w:r>
    </w:p>
    <w:p w14:paraId="49C584BA" w14:textId="77777777" w:rsidR="00901BC7" w:rsidRPr="002A2DFD" w:rsidRDefault="00901BC7" w:rsidP="004327FC">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p>
    <w:p w14:paraId="39819EA6" w14:textId="77777777" w:rsidR="00901BC7" w:rsidRPr="002A2DFD" w:rsidRDefault="00901BC7" w:rsidP="004327FC">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r w:rsidRPr="002A2DFD">
        <w:rPr>
          <w:rFonts w:ascii="Times New Roman" w:eastAsia="Times New Roman" w:hAnsi="Times New Roman" w:cs="Times New Roman"/>
          <w:b/>
          <w:lang w:eastAsia="ru-RU"/>
        </w:rPr>
        <w:t>5. ОТВЕТСТВЕННОСТЬ СТОРОН</w:t>
      </w:r>
    </w:p>
    <w:p w14:paraId="3CB0204B"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14:paraId="4BD3BCDB" w14:textId="1D528A61"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5.1.  В случае неисполнения Покупателем обязанности, предусмотренной п. 2.2. настоящего Договора, настоящий договор признается незаключенным, при этом, часть стоимости, указанная в п. 2.1 настоящего Договора, удерживается Продавцом в порядке п. 2 ст. 381 Гражданского Кодекса РФ.</w:t>
      </w:r>
    </w:p>
    <w:p w14:paraId="1500EEB5"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5.2.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w:t>
      </w:r>
    </w:p>
    <w:p w14:paraId="5FD264BA"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14:paraId="256F1EA5" w14:textId="77777777" w:rsidR="00901BC7" w:rsidRPr="002A2DFD" w:rsidRDefault="00901BC7" w:rsidP="004327FC">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lang w:eastAsia="ru-RU"/>
        </w:rPr>
      </w:pPr>
      <w:r w:rsidRPr="002A2DFD">
        <w:rPr>
          <w:rFonts w:ascii="Times New Roman" w:eastAsia="Times New Roman" w:hAnsi="Times New Roman" w:cs="Times New Roman"/>
          <w:b/>
          <w:lang w:eastAsia="ru-RU"/>
        </w:rPr>
        <w:t>6. РАЗРЕШЕНИЕ СПОРОВ</w:t>
      </w:r>
    </w:p>
    <w:p w14:paraId="32F76913"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14:paraId="5886BC2B"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14:paraId="0C84FF4B" w14:textId="7567A797" w:rsidR="00901BC7"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6.2. При не урегулировании в процессе переговоров спорных вопросов, споры разрешаются в порядке, установленном действующим законодательством РФ.</w:t>
      </w:r>
    </w:p>
    <w:p w14:paraId="2495319C" w14:textId="77777777" w:rsidR="002A2DFD" w:rsidRPr="002A2DFD" w:rsidRDefault="002A2DFD"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14:paraId="654297B1" w14:textId="77777777" w:rsidR="00901BC7" w:rsidRPr="002A2DFD" w:rsidRDefault="00901BC7" w:rsidP="004327FC">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r w:rsidRPr="002A2DFD">
        <w:rPr>
          <w:rFonts w:ascii="Times New Roman" w:eastAsia="Times New Roman" w:hAnsi="Times New Roman" w:cs="Times New Roman"/>
          <w:b/>
          <w:lang w:eastAsia="ru-RU"/>
        </w:rPr>
        <w:t>7. ПРОЧИЕ УСЛОВИЯ</w:t>
      </w:r>
    </w:p>
    <w:p w14:paraId="46C24B06"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p>
    <w:p w14:paraId="26C50A56"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 xml:space="preserve">7.1. Договор вступает в силу с момента его государственной регистрации и действует до полного </w:t>
      </w:r>
      <w:r w:rsidRPr="002A2DFD">
        <w:rPr>
          <w:rFonts w:ascii="Times New Roman" w:eastAsia="Times New Roman" w:hAnsi="Times New Roman" w:cs="Times New Roman"/>
          <w:lang w:eastAsia="ru-RU"/>
        </w:rPr>
        <w:lastRenderedPageBreak/>
        <w:t>выполнения Сторонами, принятых на себя обязательств по нему.</w:t>
      </w:r>
    </w:p>
    <w:p w14:paraId="702A40F5"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7.2. 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200AEE4B"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7.3. Прекращение действия настоящего Договора или его досрочное расторжение влечет за собой прекращение обязательств Сторон по нему, но не освобождает Стороны от ответственности в соответствии с условиями Договора, а также за нарушения, если таковые имели место при его заключении или исполнении.</w:t>
      </w:r>
    </w:p>
    <w:p w14:paraId="5E646D50"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7.4. Обо всех изменениях в своих реквизитах Стороны обязаны извещать друг друга в срок не позднее 5 календарных дней, с момента их осуществления.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обязательств по Договору.</w:t>
      </w:r>
    </w:p>
    <w:p w14:paraId="4DC28D7F"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7.5. Уведомления и другие виды сообщений и корреспонденции будут считаться действительными, если они сделаны в письменной форме при доставке нарочным способом под расписку или направлены заказной почтой по адресам, указанным в Договоре.</w:t>
      </w:r>
    </w:p>
    <w:p w14:paraId="3BBB2F82" w14:textId="77777777" w:rsidR="00901BC7" w:rsidRPr="002A2DFD"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7.6. Все изменения и дополнения, оформленные Сторонами дополнительными соглашениями к Договору, являются его неотъемлемой и составной частью и прилагаются к нему, если они составлены в письменной форме, подписаны уполномоченными представителями Сторон и скреплены печатями Сторон.</w:t>
      </w:r>
    </w:p>
    <w:p w14:paraId="171A570F" w14:textId="77777777" w:rsidR="00901BC7" w:rsidRPr="00DA6C8F"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ab/>
        <w:t xml:space="preserve">Содержащиеся в иных документах (письмах, телеграммах, протоколах совместных совещаний и т.п.) положения, а также любые действия Сторон, которые могут быть истолкованы с точки зрения гражданского законодательства РФ, как ведущие к изменению прав и обязательств Сторон по настоящему Договору, не имеют приоритетного отношения к положениям Договора и дополнительных соглашений к нему при определении прав и обязанностей Сторон и/или </w:t>
      </w:r>
      <w:r w:rsidRPr="00DA6C8F">
        <w:rPr>
          <w:rFonts w:ascii="Times New Roman" w:eastAsia="Times New Roman" w:hAnsi="Times New Roman" w:cs="Times New Roman"/>
          <w:lang w:eastAsia="ru-RU"/>
        </w:rPr>
        <w:t>рассмотрении споров между Сторонами.</w:t>
      </w:r>
    </w:p>
    <w:p w14:paraId="688AA334" w14:textId="77777777" w:rsidR="00901BC7" w:rsidRPr="00DA6C8F" w:rsidRDefault="00901BC7" w:rsidP="004327FC">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DA6C8F">
        <w:rPr>
          <w:rFonts w:ascii="Times New Roman" w:eastAsia="Times New Roman" w:hAnsi="Times New Roman" w:cs="Times New Roman"/>
          <w:lang w:eastAsia="ru-RU"/>
        </w:rPr>
        <w:t>7.7. Во всем ином, что не урегулировано в Договоре, Стороны будут руководствоваться нормами действующего законодательства РФ.</w:t>
      </w:r>
    </w:p>
    <w:p w14:paraId="177C0031" w14:textId="28D43714" w:rsidR="00194AAB" w:rsidRPr="009F47D5" w:rsidRDefault="00901BC7" w:rsidP="009F47D5">
      <w:pPr>
        <w:widowControl w:val="0"/>
        <w:autoSpaceDE w:val="0"/>
        <w:autoSpaceDN w:val="0"/>
        <w:adjustRightInd w:val="0"/>
        <w:spacing w:after="0" w:line="240" w:lineRule="auto"/>
        <w:contextualSpacing/>
        <w:jc w:val="both"/>
        <w:outlineLvl w:val="0"/>
        <w:rPr>
          <w:rFonts w:ascii="Times New Roman" w:eastAsia="Times New Roman" w:hAnsi="Times New Roman" w:cs="Times New Roman"/>
          <w:lang w:eastAsia="ru-RU"/>
        </w:rPr>
      </w:pPr>
      <w:r w:rsidRPr="00DA6C8F">
        <w:rPr>
          <w:rFonts w:ascii="Times New Roman" w:eastAsia="Times New Roman" w:hAnsi="Times New Roman" w:cs="Times New Roman"/>
          <w:lang w:eastAsia="ru-RU"/>
        </w:rPr>
        <w:t xml:space="preserve">7.8. Настоящий Договор составлен в </w:t>
      </w:r>
      <w:r w:rsidR="009B4FE5">
        <w:rPr>
          <w:rFonts w:ascii="Times New Roman" w:eastAsia="Times New Roman" w:hAnsi="Times New Roman" w:cs="Times New Roman"/>
          <w:lang w:eastAsia="ru-RU"/>
        </w:rPr>
        <w:t>3</w:t>
      </w:r>
      <w:r w:rsidRPr="00DA6C8F">
        <w:rPr>
          <w:rFonts w:ascii="Times New Roman" w:eastAsia="Times New Roman" w:hAnsi="Times New Roman" w:cs="Times New Roman"/>
          <w:lang w:eastAsia="ru-RU"/>
        </w:rPr>
        <w:t>-х экземплярах, по одному для каждой из Сторон и один экземпляр для органа, осуществляющего государственную регистрацию перехода права собственности.</w:t>
      </w:r>
    </w:p>
    <w:p w14:paraId="435313FD" w14:textId="6375F538" w:rsidR="002A2DFD" w:rsidRPr="00DA6C8F" w:rsidRDefault="00901BC7" w:rsidP="009F47D5">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lang w:eastAsia="ru-RU"/>
        </w:rPr>
      </w:pPr>
      <w:r w:rsidRPr="00DA6C8F">
        <w:rPr>
          <w:rFonts w:ascii="Times New Roman" w:eastAsia="Times New Roman" w:hAnsi="Times New Roman" w:cs="Times New Roman"/>
          <w:b/>
          <w:lang w:eastAsia="ru-RU"/>
        </w:rPr>
        <w:t>8. АДРЕСА И РЕКВИЗИТЫ СТОРОН:</w:t>
      </w:r>
    </w:p>
    <w:tbl>
      <w:tblPr>
        <w:tblStyle w:val="a3"/>
        <w:tblpPr w:leftFromText="180" w:rightFromText="180" w:vertAnchor="text" w:tblpY="1"/>
        <w:tblOverlap w:val="never"/>
        <w:tblW w:w="9345" w:type="dxa"/>
        <w:tblLook w:val="04A0" w:firstRow="1" w:lastRow="0" w:firstColumn="1" w:lastColumn="0" w:noHBand="0" w:noVBand="1"/>
      </w:tblPr>
      <w:tblGrid>
        <w:gridCol w:w="4673"/>
        <w:gridCol w:w="4672"/>
      </w:tblGrid>
      <w:tr w:rsidR="00DB6404" w:rsidRPr="00DA6C8F" w14:paraId="6682A196" w14:textId="77777777" w:rsidTr="00DD069F">
        <w:trPr>
          <w:trHeight w:val="2684"/>
        </w:trPr>
        <w:tc>
          <w:tcPr>
            <w:tcW w:w="4673" w:type="dxa"/>
          </w:tcPr>
          <w:p w14:paraId="2AC0EEFA" w14:textId="2099CB4B" w:rsidR="006C5D14" w:rsidRPr="007A385D" w:rsidRDefault="007A385D" w:rsidP="006C5D14">
            <w:pPr>
              <w:ind w:right="141"/>
              <w:rPr>
                <w:rFonts w:ascii="Times New Roman" w:hAnsi="Times New Roman" w:cs="Times New Roman"/>
                <w:b/>
              </w:rPr>
            </w:pPr>
            <w:bookmarkStart w:id="4" w:name="_Hlk26177475"/>
            <w:r w:rsidRPr="007A385D">
              <w:rPr>
                <w:rFonts w:ascii="Times New Roman" w:hAnsi="Times New Roman" w:cs="Times New Roman"/>
                <w:b/>
              </w:rPr>
              <w:t>Продавец:</w:t>
            </w:r>
          </w:p>
          <w:p w14:paraId="483310AB" w14:textId="77777777" w:rsidR="00DD069F" w:rsidRDefault="00DD069F" w:rsidP="00DD069F">
            <w:pPr>
              <w:ind w:right="141"/>
              <w:jc w:val="both"/>
              <w:rPr>
                <w:rFonts w:ascii="Times New Roman" w:hAnsi="Times New Roman" w:cs="Times New Roman"/>
                <w:b/>
              </w:rPr>
            </w:pPr>
            <w:r>
              <w:rPr>
                <w:rFonts w:ascii="Times New Roman" w:hAnsi="Times New Roman" w:cs="Times New Roman"/>
                <w:b/>
              </w:rPr>
              <w:t xml:space="preserve">ООО </w:t>
            </w:r>
            <w:r w:rsidRPr="00781C62">
              <w:rPr>
                <w:rFonts w:ascii="Times New Roman" w:hAnsi="Times New Roman" w:cs="Times New Roman"/>
                <w:b/>
              </w:rPr>
              <w:t>«Крекинг-Проф»</w:t>
            </w:r>
          </w:p>
          <w:p w14:paraId="6A133D4C" w14:textId="77777777" w:rsidR="00DD069F" w:rsidRPr="005B6753" w:rsidRDefault="00DD069F" w:rsidP="00DD069F">
            <w:pPr>
              <w:jc w:val="both"/>
              <w:rPr>
                <w:rFonts w:ascii="Times New Roman" w:hAnsi="Times New Roman" w:cs="Times New Roman"/>
                <w:bCs/>
                <w:color w:val="000000"/>
              </w:rPr>
            </w:pPr>
            <w:r w:rsidRPr="005B6753">
              <w:rPr>
                <w:rFonts w:ascii="Times New Roman" w:hAnsi="Times New Roman" w:cs="Times New Roman"/>
                <w:bCs/>
                <w:color w:val="000000"/>
              </w:rPr>
              <w:t>ОГРН 1061651039724</w:t>
            </w:r>
            <w:r>
              <w:rPr>
                <w:rFonts w:ascii="Times New Roman" w:hAnsi="Times New Roman" w:cs="Times New Roman"/>
                <w:bCs/>
                <w:color w:val="000000"/>
              </w:rPr>
              <w:t xml:space="preserve">, </w:t>
            </w:r>
            <w:r w:rsidRPr="005B6753">
              <w:rPr>
                <w:rFonts w:ascii="Times New Roman" w:hAnsi="Times New Roman" w:cs="Times New Roman"/>
                <w:bCs/>
                <w:color w:val="000000"/>
              </w:rPr>
              <w:t>ИНН 1651048276</w:t>
            </w:r>
          </w:p>
          <w:p w14:paraId="7F2369E4" w14:textId="77777777" w:rsidR="00DD069F" w:rsidRPr="005B6753" w:rsidRDefault="00DD069F" w:rsidP="00DD069F">
            <w:pPr>
              <w:jc w:val="both"/>
              <w:rPr>
                <w:rFonts w:ascii="Times New Roman" w:hAnsi="Times New Roman" w:cs="Times New Roman"/>
                <w:bCs/>
                <w:color w:val="000000"/>
              </w:rPr>
            </w:pPr>
            <w:r w:rsidRPr="005B6753">
              <w:rPr>
                <w:rFonts w:ascii="Times New Roman" w:hAnsi="Times New Roman" w:cs="Times New Roman"/>
                <w:bCs/>
                <w:color w:val="000000"/>
              </w:rPr>
              <w:t>адрес: 423570, РТ, г. Нижнекамск, ул. Чистопольская, д.54, корп.3</w:t>
            </w:r>
          </w:p>
          <w:p w14:paraId="0CA25581" w14:textId="77777777" w:rsidR="00DD069F" w:rsidRPr="005B6753" w:rsidRDefault="00DD069F" w:rsidP="00DD069F">
            <w:pPr>
              <w:jc w:val="both"/>
              <w:rPr>
                <w:rFonts w:ascii="Times New Roman" w:hAnsi="Times New Roman" w:cs="Times New Roman"/>
                <w:bCs/>
                <w:color w:val="000000"/>
              </w:rPr>
            </w:pPr>
            <w:r w:rsidRPr="005B6753">
              <w:rPr>
                <w:rFonts w:ascii="Times New Roman" w:hAnsi="Times New Roman" w:cs="Times New Roman"/>
                <w:bCs/>
                <w:color w:val="000000"/>
              </w:rPr>
              <w:t xml:space="preserve">Банковские реквизиты: </w:t>
            </w:r>
          </w:p>
          <w:p w14:paraId="0B0A8861" w14:textId="05DC0D0C" w:rsidR="00DA6C8F" w:rsidRPr="00DA6C8F" w:rsidRDefault="00DD069F" w:rsidP="00DD069F">
            <w:pPr>
              <w:ind w:right="141"/>
              <w:jc w:val="both"/>
              <w:rPr>
                <w:rFonts w:ascii="Times New Roman" w:hAnsi="Times New Roman" w:cs="Times New Roman"/>
              </w:rPr>
            </w:pPr>
            <w:r w:rsidRPr="00590E62">
              <w:rPr>
                <w:rFonts w:ascii="Times New Roman" w:hAnsi="Times New Roman" w:cs="Times New Roman"/>
                <w:bCs/>
                <w:color w:val="000000"/>
              </w:rPr>
              <w:t>получатель – ООО «Крекинг-Проф» ИНН 1651048276, р/с 40702810462000067918 в Отделении «Банк Татарстан» №8610 ПАО «Сбербанк», к/с № 3010181060000</w:t>
            </w:r>
            <w:bookmarkStart w:id="5" w:name="_GoBack"/>
            <w:bookmarkEnd w:id="5"/>
            <w:r w:rsidRPr="00590E62">
              <w:rPr>
                <w:rFonts w:ascii="Times New Roman" w:hAnsi="Times New Roman" w:cs="Times New Roman"/>
                <w:bCs/>
                <w:color w:val="000000"/>
              </w:rPr>
              <w:t>0000603, БИК 049205603.</w:t>
            </w:r>
          </w:p>
        </w:tc>
        <w:tc>
          <w:tcPr>
            <w:tcW w:w="4672" w:type="dxa"/>
          </w:tcPr>
          <w:p w14:paraId="760D8525" w14:textId="77777777" w:rsidR="0029783D" w:rsidRPr="00DA6C8F" w:rsidRDefault="0029783D" w:rsidP="004327FC">
            <w:pPr>
              <w:tabs>
                <w:tab w:val="center" w:pos="4677"/>
                <w:tab w:val="left" w:pos="5085"/>
              </w:tabs>
              <w:rPr>
                <w:rFonts w:ascii="Times New Roman" w:hAnsi="Times New Roman" w:cs="Times New Roman"/>
              </w:rPr>
            </w:pPr>
            <w:r w:rsidRPr="00DA6C8F">
              <w:rPr>
                <w:rFonts w:ascii="Times New Roman" w:hAnsi="Times New Roman" w:cs="Times New Roman"/>
                <w:b/>
              </w:rPr>
              <w:t>Покупатель:</w:t>
            </w:r>
            <w:r w:rsidRPr="00DA6C8F">
              <w:rPr>
                <w:rFonts w:ascii="Times New Roman" w:hAnsi="Times New Roman" w:cs="Times New Roman"/>
              </w:rPr>
              <w:t xml:space="preserve"> </w:t>
            </w:r>
            <w:r w:rsidRPr="00DA6C8F">
              <w:rPr>
                <w:rFonts w:ascii="Times New Roman" w:hAnsi="Times New Roman" w:cs="Times New Roman"/>
              </w:rPr>
              <w:tab/>
            </w:r>
          </w:p>
          <w:p w14:paraId="48AECC11" w14:textId="5FA6318E" w:rsidR="0029783D" w:rsidRPr="00DA6C8F" w:rsidRDefault="00DB6404" w:rsidP="004327FC">
            <w:pPr>
              <w:rPr>
                <w:rFonts w:ascii="Times New Roman" w:hAnsi="Times New Roman" w:cs="Times New Roman"/>
                <w:b/>
                <w:bCs/>
              </w:rPr>
            </w:pPr>
            <w:r w:rsidRPr="00DA6C8F">
              <w:rPr>
                <w:rFonts w:ascii="Times New Roman" w:hAnsi="Times New Roman" w:cs="Times New Roman"/>
                <w:b/>
                <w:bCs/>
              </w:rPr>
              <w:t>____________</w:t>
            </w:r>
          </w:p>
          <w:p w14:paraId="05C7EB95" w14:textId="190446C9" w:rsidR="00DB6404" w:rsidRPr="00DA6C8F" w:rsidRDefault="00DB6404" w:rsidP="004327FC">
            <w:pPr>
              <w:rPr>
                <w:rFonts w:ascii="Times New Roman" w:hAnsi="Times New Roman" w:cs="Times New Roman"/>
                <w:b/>
                <w:bCs/>
              </w:rPr>
            </w:pPr>
            <w:r w:rsidRPr="00DA6C8F">
              <w:rPr>
                <w:rFonts w:ascii="Times New Roman" w:hAnsi="Times New Roman" w:cs="Times New Roman"/>
                <w:b/>
                <w:bCs/>
              </w:rPr>
              <w:t>________________________________________</w:t>
            </w:r>
          </w:p>
          <w:p w14:paraId="541C3E9F" w14:textId="5D0E6B4D" w:rsidR="00DB6404" w:rsidRPr="00DA6C8F" w:rsidRDefault="00DB6404" w:rsidP="004327FC">
            <w:pPr>
              <w:rPr>
                <w:rFonts w:ascii="Times New Roman" w:hAnsi="Times New Roman" w:cs="Times New Roman"/>
                <w:b/>
                <w:bCs/>
              </w:rPr>
            </w:pPr>
            <w:r w:rsidRPr="00DA6C8F">
              <w:rPr>
                <w:rFonts w:ascii="Times New Roman" w:hAnsi="Times New Roman" w:cs="Times New Roman"/>
                <w:b/>
                <w:bCs/>
              </w:rPr>
              <w:t>________________________________________</w:t>
            </w:r>
          </w:p>
          <w:p w14:paraId="0D375EB0" w14:textId="7A7D950B" w:rsidR="00DB6404" w:rsidRPr="00DA6C8F" w:rsidRDefault="00DB6404" w:rsidP="004327FC">
            <w:pPr>
              <w:rPr>
                <w:rFonts w:ascii="Times New Roman" w:hAnsi="Times New Roman" w:cs="Times New Roman"/>
                <w:b/>
                <w:bCs/>
              </w:rPr>
            </w:pPr>
            <w:r w:rsidRPr="00DA6C8F">
              <w:rPr>
                <w:rFonts w:ascii="Times New Roman" w:hAnsi="Times New Roman" w:cs="Times New Roman"/>
                <w:b/>
                <w:bCs/>
              </w:rPr>
              <w:t>________________________________________</w:t>
            </w:r>
          </w:p>
          <w:p w14:paraId="33C64792" w14:textId="05932D4F" w:rsidR="00DB6404" w:rsidRPr="00DA6C8F" w:rsidRDefault="00DB6404" w:rsidP="004327FC">
            <w:pPr>
              <w:rPr>
                <w:rFonts w:ascii="Times New Roman" w:hAnsi="Times New Roman" w:cs="Times New Roman"/>
                <w:b/>
                <w:bCs/>
              </w:rPr>
            </w:pPr>
            <w:r w:rsidRPr="00DA6C8F">
              <w:rPr>
                <w:rFonts w:ascii="Times New Roman" w:hAnsi="Times New Roman" w:cs="Times New Roman"/>
                <w:b/>
                <w:bCs/>
              </w:rPr>
              <w:t>________________________________________</w:t>
            </w:r>
          </w:p>
          <w:p w14:paraId="7A3DE293" w14:textId="77777777" w:rsidR="00DB6404" w:rsidRPr="00DA6C8F" w:rsidRDefault="00DB6404" w:rsidP="004327FC">
            <w:pPr>
              <w:rPr>
                <w:rFonts w:ascii="Times New Roman" w:hAnsi="Times New Roman" w:cs="Times New Roman"/>
                <w:b/>
                <w:bCs/>
              </w:rPr>
            </w:pPr>
          </w:p>
          <w:p w14:paraId="0AC62394" w14:textId="77777777" w:rsidR="0029783D" w:rsidRPr="00DA6C8F" w:rsidRDefault="0029783D" w:rsidP="004327FC">
            <w:pPr>
              <w:rPr>
                <w:rFonts w:ascii="Times New Roman" w:hAnsi="Times New Roman" w:cs="Times New Roman"/>
              </w:rPr>
            </w:pPr>
          </w:p>
          <w:p w14:paraId="2124BEEC" w14:textId="4B158568" w:rsidR="0029783D" w:rsidRPr="00DA6C8F" w:rsidRDefault="0029783D" w:rsidP="004327FC">
            <w:pPr>
              <w:rPr>
                <w:rFonts w:ascii="Times New Roman" w:hAnsi="Times New Roman" w:cs="Times New Roman"/>
              </w:rPr>
            </w:pPr>
          </w:p>
          <w:p w14:paraId="232E6231" w14:textId="77777777" w:rsidR="002A2DFD" w:rsidRPr="00DA6C8F" w:rsidRDefault="002A2DFD" w:rsidP="004327FC">
            <w:pPr>
              <w:rPr>
                <w:rFonts w:ascii="Times New Roman" w:hAnsi="Times New Roman" w:cs="Times New Roman"/>
              </w:rPr>
            </w:pPr>
          </w:p>
          <w:p w14:paraId="2E1E968E" w14:textId="1A81911C" w:rsidR="0029783D" w:rsidRPr="00DA6C8F" w:rsidRDefault="0029783D" w:rsidP="004327FC">
            <w:pPr>
              <w:rPr>
                <w:rFonts w:ascii="Times New Roman" w:hAnsi="Times New Roman" w:cs="Times New Roman"/>
              </w:rPr>
            </w:pPr>
          </w:p>
        </w:tc>
      </w:tr>
      <w:tr w:rsidR="00E75B17" w:rsidRPr="00DA6C8F" w14:paraId="238B2377" w14:textId="77777777" w:rsidTr="00E75B17">
        <w:trPr>
          <w:trHeight w:val="801"/>
        </w:trPr>
        <w:tc>
          <w:tcPr>
            <w:tcW w:w="4673" w:type="dxa"/>
          </w:tcPr>
          <w:p w14:paraId="7CDF0663" w14:textId="77777777" w:rsidR="00DD069F" w:rsidRPr="00AA3C62" w:rsidRDefault="00DD069F" w:rsidP="00DD069F">
            <w:pPr>
              <w:ind w:right="141"/>
              <w:jc w:val="both"/>
              <w:rPr>
                <w:rFonts w:ascii="Times New Roman" w:hAnsi="Times New Roman" w:cs="Times New Roman"/>
                <w:b/>
                <w:snapToGrid w:val="0"/>
              </w:rPr>
            </w:pPr>
            <w:r>
              <w:rPr>
                <w:rFonts w:ascii="Times New Roman" w:hAnsi="Times New Roman" w:cs="Times New Roman"/>
                <w:b/>
                <w:snapToGrid w:val="0"/>
              </w:rPr>
              <w:t>Конкурсный</w:t>
            </w:r>
            <w:r w:rsidRPr="00AA3C62">
              <w:rPr>
                <w:rFonts w:ascii="Times New Roman" w:hAnsi="Times New Roman" w:cs="Times New Roman"/>
                <w:b/>
                <w:snapToGrid w:val="0"/>
              </w:rPr>
              <w:t xml:space="preserve"> управляющий </w:t>
            </w:r>
          </w:p>
          <w:p w14:paraId="1304EDB1" w14:textId="77777777" w:rsidR="00DD069F" w:rsidRPr="00AA3C62" w:rsidRDefault="00DD069F" w:rsidP="00DD069F">
            <w:pPr>
              <w:ind w:right="141"/>
              <w:jc w:val="both"/>
              <w:rPr>
                <w:rFonts w:ascii="Times New Roman" w:hAnsi="Times New Roman" w:cs="Times New Roman"/>
                <w:b/>
                <w:snapToGrid w:val="0"/>
              </w:rPr>
            </w:pPr>
            <w:r>
              <w:rPr>
                <w:rFonts w:ascii="Times New Roman" w:hAnsi="Times New Roman" w:cs="Times New Roman"/>
                <w:b/>
                <w:snapToGrid w:val="0"/>
              </w:rPr>
              <w:t>ООО «Крекинг-Проф»</w:t>
            </w:r>
          </w:p>
          <w:p w14:paraId="72D8E527" w14:textId="77777777" w:rsidR="00DD069F" w:rsidRDefault="00DD069F" w:rsidP="00DD069F">
            <w:pPr>
              <w:ind w:right="141"/>
              <w:jc w:val="both"/>
              <w:rPr>
                <w:rFonts w:ascii="Times New Roman" w:hAnsi="Times New Roman" w:cs="Times New Roman"/>
                <w:b/>
                <w:snapToGrid w:val="0"/>
              </w:rPr>
            </w:pPr>
          </w:p>
          <w:p w14:paraId="316C5A4F" w14:textId="151F7504" w:rsidR="00DD069F" w:rsidRPr="00AA3C62" w:rsidRDefault="00DD069F" w:rsidP="00DD069F">
            <w:pPr>
              <w:ind w:right="141"/>
              <w:jc w:val="both"/>
              <w:rPr>
                <w:rFonts w:ascii="Times New Roman" w:hAnsi="Times New Roman" w:cs="Times New Roman"/>
                <w:b/>
                <w:snapToGrid w:val="0"/>
              </w:rPr>
            </w:pPr>
            <w:r w:rsidRPr="00AA3C62">
              <w:rPr>
                <w:rFonts w:ascii="Times New Roman" w:hAnsi="Times New Roman" w:cs="Times New Roman"/>
                <w:b/>
                <w:snapToGrid w:val="0"/>
              </w:rPr>
              <w:t xml:space="preserve"> </w:t>
            </w:r>
          </w:p>
          <w:p w14:paraId="24D15581" w14:textId="77777777" w:rsidR="00DD069F" w:rsidRPr="00AA3C62" w:rsidRDefault="00DD069F" w:rsidP="00DD069F">
            <w:pPr>
              <w:ind w:right="141"/>
              <w:jc w:val="right"/>
              <w:rPr>
                <w:rFonts w:ascii="Times New Roman" w:hAnsi="Times New Roman" w:cs="Times New Roman"/>
                <w:b/>
                <w:snapToGrid w:val="0"/>
              </w:rPr>
            </w:pPr>
            <w:r w:rsidRPr="00AA3C62">
              <w:rPr>
                <w:rFonts w:ascii="Times New Roman" w:hAnsi="Times New Roman" w:cs="Times New Roman"/>
                <w:b/>
                <w:snapToGrid w:val="0"/>
              </w:rPr>
              <w:t>_________________ /Бурнашевск</w:t>
            </w:r>
            <w:r>
              <w:rPr>
                <w:rFonts w:ascii="Times New Roman" w:hAnsi="Times New Roman" w:cs="Times New Roman"/>
                <w:b/>
                <w:snapToGrid w:val="0"/>
              </w:rPr>
              <w:t>ая</w:t>
            </w:r>
            <w:r w:rsidRPr="00AA3C62">
              <w:rPr>
                <w:rFonts w:ascii="Times New Roman" w:hAnsi="Times New Roman" w:cs="Times New Roman"/>
                <w:b/>
                <w:snapToGrid w:val="0"/>
              </w:rPr>
              <w:t xml:space="preserve"> Е.</w:t>
            </w:r>
            <w:r>
              <w:rPr>
                <w:rFonts w:ascii="Times New Roman" w:hAnsi="Times New Roman" w:cs="Times New Roman"/>
                <w:b/>
                <w:snapToGrid w:val="0"/>
              </w:rPr>
              <w:t>А</w:t>
            </w:r>
            <w:r w:rsidRPr="00AA3C62">
              <w:rPr>
                <w:rFonts w:ascii="Times New Roman" w:hAnsi="Times New Roman" w:cs="Times New Roman"/>
                <w:b/>
                <w:snapToGrid w:val="0"/>
              </w:rPr>
              <w:t xml:space="preserve">. </w:t>
            </w:r>
            <w:r w:rsidRPr="00AA3C62">
              <w:rPr>
                <w:rFonts w:ascii="Times New Roman" w:hAnsi="Times New Roman" w:cs="Times New Roman"/>
                <w:b/>
              </w:rPr>
              <w:t>/</w:t>
            </w:r>
            <w:r w:rsidRPr="00AA3C62">
              <w:rPr>
                <w:rFonts w:ascii="Times New Roman" w:hAnsi="Times New Roman" w:cs="Times New Roman"/>
                <w:b/>
                <w:snapToGrid w:val="0"/>
              </w:rPr>
              <w:t xml:space="preserve"> </w:t>
            </w:r>
          </w:p>
          <w:p w14:paraId="2776A5CE" w14:textId="7106CF34" w:rsidR="00E75B17" w:rsidRPr="006C5D14" w:rsidRDefault="00E75B17" w:rsidP="006C5D14">
            <w:pPr>
              <w:ind w:right="141"/>
              <w:rPr>
                <w:rFonts w:ascii="Times New Roman" w:hAnsi="Times New Roman" w:cs="Times New Roman"/>
              </w:rPr>
            </w:pPr>
          </w:p>
        </w:tc>
        <w:tc>
          <w:tcPr>
            <w:tcW w:w="4672" w:type="dxa"/>
          </w:tcPr>
          <w:p w14:paraId="1C3C3761" w14:textId="77777777" w:rsidR="00E75B17" w:rsidRDefault="00E75B17" w:rsidP="004327FC">
            <w:pPr>
              <w:tabs>
                <w:tab w:val="center" w:pos="4677"/>
                <w:tab w:val="left" w:pos="5085"/>
              </w:tabs>
              <w:rPr>
                <w:rFonts w:ascii="Times New Roman" w:hAnsi="Times New Roman" w:cs="Times New Roman"/>
              </w:rPr>
            </w:pPr>
          </w:p>
          <w:p w14:paraId="2B3B5219" w14:textId="3D44C315" w:rsidR="00E75B17" w:rsidRDefault="00E75B17" w:rsidP="004327FC">
            <w:pPr>
              <w:tabs>
                <w:tab w:val="center" w:pos="4677"/>
                <w:tab w:val="left" w:pos="5085"/>
              </w:tabs>
              <w:rPr>
                <w:rFonts w:ascii="Times New Roman" w:hAnsi="Times New Roman" w:cs="Times New Roman"/>
              </w:rPr>
            </w:pPr>
          </w:p>
          <w:p w14:paraId="11FCDA71" w14:textId="77777777" w:rsidR="00F31AD2" w:rsidRDefault="00F31AD2" w:rsidP="004327FC">
            <w:pPr>
              <w:tabs>
                <w:tab w:val="center" w:pos="4677"/>
                <w:tab w:val="left" w:pos="5085"/>
              </w:tabs>
              <w:rPr>
                <w:rFonts w:ascii="Times New Roman" w:hAnsi="Times New Roman" w:cs="Times New Roman"/>
              </w:rPr>
            </w:pPr>
          </w:p>
          <w:p w14:paraId="33DDACE3" w14:textId="77777777" w:rsidR="00BD0A41" w:rsidRDefault="00BD0A41" w:rsidP="004327FC">
            <w:pPr>
              <w:tabs>
                <w:tab w:val="center" w:pos="4677"/>
                <w:tab w:val="left" w:pos="5085"/>
              </w:tabs>
              <w:rPr>
                <w:rFonts w:ascii="Times New Roman" w:hAnsi="Times New Roman" w:cs="Times New Roman"/>
              </w:rPr>
            </w:pPr>
          </w:p>
          <w:p w14:paraId="0DC3972C" w14:textId="4D254E58" w:rsidR="00E75B17" w:rsidRPr="00DA6C8F" w:rsidRDefault="00E75B17" w:rsidP="004327FC">
            <w:pPr>
              <w:tabs>
                <w:tab w:val="center" w:pos="4677"/>
                <w:tab w:val="left" w:pos="5085"/>
              </w:tabs>
              <w:rPr>
                <w:rFonts w:ascii="Times New Roman" w:hAnsi="Times New Roman" w:cs="Times New Roman"/>
                <w:b/>
              </w:rPr>
            </w:pPr>
            <w:r w:rsidRPr="00DA6C8F">
              <w:rPr>
                <w:rFonts w:ascii="Times New Roman" w:hAnsi="Times New Roman" w:cs="Times New Roman"/>
              </w:rPr>
              <w:t xml:space="preserve">__________________ </w:t>
            </w:r>
            <w:r w:rsidRPr="00DA6C8F">
              <w:rPr>
                <w:rFonts w:ascii="Times New Roman" w:hAnsi="Times New Roman" w:cs="Times New Roman"/>
                <w:b/>
              </w:rPr>
              <w:t>________________</w:t>
            </w:r>
          </w:p>
        </w:tc>
      </w:tr>
      <w:bookmarkEnd w:id="4"/>
    </w:tbl>
    <w:p w14:paraId="5A5B5B95" w14:textId="6A5B48A2" w:rsidR="002A2DFD" w:rsidRDefault="002A2DFD" w:rsidP="004327FC">
      <w:pPr>
        <w:spacing w:after="0" w:line="240" w:lineRule="auto"/>
        <w:rPr>
          <w:rFonts w:ascii="Times New Roman" w:eastAsia="Times New Roman" w:hAnsi="Times New Roman" w:cs="Times New Roman"/>
          <w:b/>
          <w:lang w:eastAsia="ru-RU"/>
        </w:rPr>
      </w:pPr>
    </w:p>
    <w:p w14:paraId="5A0650F9" w14:textId="77777777" w:rsidR="00DA6C8F" w:rsidRDefault="00DA6C8F" w:rsidP="004327FC">
      <w:pPr>
        <w:spacing w:after="0" w:line="240" w:lineRule="auto"/>
        <w:rPr>
          <w:rFonts w:ascii="Times New Roman" w:eastAsia="Times New Roman" w:hAnsi="Times New Roman" w:cs="Times New Roman"/>
          <w:b/>
          <w:lang w:eastAsia="ru-RU"/>
        </w:rPr>
      </w:pPr>
    </w:p>
    <w:p w14:paraId="20953E9B" w14:textId="77777777" w:rsidR="004327FC" w:rsidRDefault="004327FC">
      <w:pPr>
        <w:rPr>
          <w:rFonts w:ascii="Times New Roman" w:eastAsia="Times New Roman" w:hAnsi="Times New Roman" w:cs="Times New Roman"/>
          <w:b/>
          <w:lang w:eastAsia="ru-RU"/>
        </w:rPr>
      </w:pPr>
      <w:r>
        <w:rPr>
          <w:rFonts w:ascii="Times New Roman" w:eastAsia="Times New Roman" w:hAnsi="Times New Roman" w:cs="Times New Roman"/>
          <w:b/>
          <w:lang w:eastAsia="ru-RU"/>
        </w:rPr>
        <w:br w:type="page"/>
      </w:r>
    </w:p>
    <w:p w14:paraId="17869586" w14:textId="2DEE0DD4" w:rsidR="001D163E" w:rsidRPr="002A2DFD" w:rsidRDefault="001D163E" w:rsidP="004327FC">
      <w:pPr>
        <w:spacing w:after="0" w:line="240" w:lineRule="auto"/>
        <w:ind w:left="-567" w:right="-1"/>
        <w:jc w:val="center"/>
        <w:rPr>
          <w:rFonts w:ascii="Times New Roman" w:eastAsia="Times New Roman" w:hAnsi="Times New Roman" w:cs="Times New Roman"/>
          <w:b/>
          <w:lang w:eastAsia="ru-RU"/>
        </w:rPr>
      </w:pPr>
      <w:r w:rsidRPr="002A2DFD">
        <w:rPr>
          <w:rFonts w:ascii="Times New Roman" w:eastAsia="Times New Roman" w:hAnsi="Times New Roman" w:cs="Times New Roman"/>
          <w:b/>
          <w:lang w:eastAsia="ru-RU"/>
        </w:rPr>
        <w:lastRenderedPageBreak/>
        <w:t xml:space="preserve">АКТ ПРИЕМА-ПЕРЕДАЧИ </w:t>
      </w:r>
    </w:p>
    <w:p w14:paraId="5642D394" w14:textId="0E0E9102" w:rsidR="001D163E" w:rsidRPr="002A2DFD" w:rsidRDefault="001D163E" w:rsidP="004327FC">
      <w:pPr>
        <w:spacing w:after="0" w:line="240" w:lineRule="auto"/>
        <w:ind w:left="-567" w:right="-1"/>
        <w:jc w:val="center"/>
        <w:rPr>
          <w:rFonts w:ascii="Times New Roman" w:eastAsia="Times New Roman" w:hAnsi="Times New Roman" w:cs="Times New Roman"/>
          <w:b/>
          <w:lang w:eastAsia="ru-RU"/>
        </w:rPr>
      </w:pPr>
      <w:r w:rsidRPr="002A2DFD">
        <w:rPr>
          <w:rFonts w:ascii="Times New Roman" w:eastAsia="Times New Roman" w:hAnsi="Times New Roman" w:cs="Times New Roman"/>
          <w:b/>
          <w:lang w:eastAsia="ru-RU"/>
        </w:rPr>
        <w:t xml:space="preserve">к Договору купли-продажи </w:t>
      </w:r>
    </w:p>
    <w:p w14:paraId="5CBBB0DA" w14:textId="77777777" w:rsidR="001D163E" w:rsidRPr="002A2DFD" w:rsidRDefault="001D163E" w:rsidP="004327FC">
      <w:pPr>
        <w:tabs>
          <w:tab w:val="left" w:pos="3990"/>
        </w:tabs>
        <w:spacing w:after="0" w:line="240" w:lineRule="auto"/>
        <w:ind w:left="-567" w:right="-1"/>
        <w:jc w:val="both"/>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ab/>
      </w:r>
    </w:p>
    <w:p w14:paraId="277C7E1A" w14:textId="4BC8A2DA" w:rsidR="001D163E" w:rsidRPr="002A2DFD" w:rsidRDefault="001D163E" w:rsidP="004327FC">
      <w:pPr>
        <w:tabs>
          <w:tab w:val="left" w:pos="6750"/>
        </w:tabs>
        <w:spacing w:after="0" w:line="240" w:lineRule="auto"/>
        <w:ind w:left="-142" w:right="-1"/>
        <w:jc w:val="both"/>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г</w:t>
      </w:r>
      <w:r w:rsidR="00E844A9" w:rsidRPr="002A2DFD">
        <w:rPr>
          <w:rFonts w:ascii="Times New Roman" w:eastAsia="Times New Roman" w:hAnsi="Times New Roman" w:cs="Times New Roman"/>
          <w:lang w:eastAsia="ru-RU"/>
        </w:rPr>
        <w:t>.</w:t>
      </w:r>
      <w:r w:rsidRPr="002A2DFD">
        <w:rPr>
          <w:rFonts w:ascii="Times New Roman" w:eastAsia="Times New Roman" w:hAnsi="Times New Roman" w:cs="Times New Roman"/>
          <w:lang w:eastAsia="ru-RU"/>
        </w:rPr>
        <w:t xml:space="preserve"> Казань                                                                                      </w:t>
      </w:r>
      <w:r w:rsidR="00E844A9" w:rsidRPr="002A2DFD">
        <w:rPr>
          <w:rFonts w:ascii="Times New Roman" w:eastAsia="Times New Roman" w:hAnsi="Times New Roman" w:cs="Times New Roman"/>
          <w:lang w:eastAsia="ru-RU"/>
        </w:rPr>
        <w:t xml:space="preserve">                </w:t>
      </w:r>
      <w:r w:rsidRPr="002A2DFD">
        <w:rPr>
          <w:rFonts w:ascii="Times New Roman" w:eastAsia="Times New Roman" w:hAnsi="Times New Roman" w:cs="Times New Roman"/>
          <w:lang w:eastAsia="ru-RU"/>
        </w:rPr>
        <w:t xml:space="preserve">    </w:t>
      </w:r>
      <w:proofErr w:type="gramStart"/>
      <w:r w:rsidRPr="002A2DFD">
        <w:rPr>
          <w:rFonts w:ascii="Times New Roman" w:eastAsia="Times New Roman" w:hAnsi="Times New Roman" w:cs="Times New Roman"/>
          <w:lang w:eastAsia="ru-RU"/>
        </w:rPr>
        <w:t xml:space="preserve">   </w:t>
      </w:r>
      <w:r w:rsidR="004042FB" w:rsidRPr="002A2DFD">
        <w:rPr>
          <w:rFonts w:ascii="Times New Roman" w:eastAsia="Times New Roman" w:hAnsi="Times New Roman" w:cs="Times New Roman"/>
          <w:lang w:eastAsia="ru-RU"/>
        </w:rPr>
        <w:t>«</w:t>
      </w:r>
      <w:proofErr w:type="gramEnd"/>
      <w:r w:rsidR="004042FB" w:rsidRPr="002A2DFD">
        <w:rPr>
          <w:rFonts w:ascii="Times New Roman" w:eastAsia="Times New Roman" w:hAnsi="Times New Roman" w:cs="Times New Roman"/>
          <w:lang w:eastAsia="ru-RU"/>
        </w:rPr>
        <w:t>___»_____________20</w:t>
      </w:r>
      <w:r w:rsidR="00DB6404" w:rsidRPr="002A2DFD">
        <w:rPr>
          <w:rFonts w:ascii="Times New Roman" w:eastAsia="Times New Roman" w:hAnsi="Times New Roman" w:cs="Times New Roman"/>
          <w:lang w:eastAsia="ru-RU"/>
        </w:rPr>
        <w:t>2</w:t>
      </w:r>
      <w:r w:rsidR="00AF7603">
        <w:rPr>
          <w:rFonts w:ascii="Times New Roman" w:eastAsia="Times New Roman" w:hAnsi="Times New Roman" w:cs="Times New Roman"/>
          <w:lang w:eastAsia="ru-RU"/>
        </w:rPr>
        <w:t>1</w:t>
      </w:r>
      <w:r w:rsidRPr="002A2DFD">
        <w:rPr>
          <w:rFonts w:ascii="Times New Roman" w:eastAsia="Times New Roman" w:hAnsi="Times New Roman" w:cs="Times New Roman"/>
          <w:lang w:eastAsia="ru-RU"/>
        </w:rPr>
        <w:t xml:space="preserve"> г.</w:t>
      </w:r>
    </w:p>
    <w:p w14:paraId="6DFE7C4A" w14:textId="77777777" w:rsidR="001D163E" w:rsidRPr="002A2DFD" w:rsidRDefault="001D163E" w:rsidP="004327FC">
      <w:pPr>
        <w:tabs>
          <w:tab w:val="left" w:pos="6660"/>
        </w:tabs>
        <w:spacing w:after="0" w:line="240" w:lineRule="auto"/>
        <w:ind w:left="-567" w:right="-1"/>
        <w:jc w:val="both"/>
        <w:rPr>
          <w:rFonts w:ascii="Times New Roman" w:eastAsia="Times New Roman" w:hAnsi="Times New Roman" w:cs="Times New Roman"/>
          <w:lang w:eastAsia="ru-RU"/>
        </w:rPr>
      </w:pPr>
      <w:r w:rsidRPr="002A2DFD">
        <w:rPr>
          <w:rFonts w:ascii="Times New Roman" w:eastAsia="Times New Roman" w:hAnsi="Times New Roman" w:cs="Times New Roman"/>
          <w:lang w:eastAsia="ru-RU"/>
        </w:rPr>
        <w:t xml:space="preserve">                                                                                            </w:t>
      </w:r>
    </w:p>
    <w:p w14:paraId="5D733E99" w14:textId="70D8B1C2" w:rsidR="007A385D" w:rsidRPr="007A385D" w:rsidRDefault="00F31AD2" w:rsidP="007A385D">
      <w:pPr>
        <w:spacing w:after="0" w:line="240" w:lineRule="auto"/>
        <w:ind w:left="-142" w:right="-1" w:firstLine="850"/>
        <w:jc w:val="both"/>
        <w:rPr>
          <w:rFonts w:ascii="Times New Roman" w:eastAsia="Times New Roman" w:hAnsi="Times New Roman" w:cs="Times New Roman"/>
          <w:lang w:eastAsia="ru-RU"/>
        </w:rPr>
      </w:pPr>
      <w:r>
        <w:rPr>
          <w:rFonts w:ascii="Times New Roman" w:hAnsi="Times New Roman" w:cs="Times New Roman"/>
          <w:b/>
        </w:rPr>
        <w:t>Общество с ограниченной ответственностью</w:t>
      </w:r>
      <w:r w:rsidRPr="00781C62">
        <w:rPr>
          <w:rFonts w:ascii="Times New Roman" w:hAnsi="Times New Roman" w:cs="Times New Roman"/>
          <w:b/>
        </w:rPr>
        <w:t xml:space="preserve"> «Крекинг-Проф»</w:t>
      </w:r>
      <w:r w:rsidRPr="00AA3C62">
        <w:rPr>
          <w:rFonts w:ascii="Times New Roman" w:hAnsi="Times New Roman" w:cs="Times New Roman"/>
          <w:b/>
        </w:rPr>
        <w:t xml:space="preserve"> </w:t>
      </w:r>
      <w:r w:rsidRPr="00AA3C62">
        <w:rPr>
          <w:rFonts w:ascii="Times New Roman" w:hAnsi="Times New Roman" w:cs="Times New Roman"/>
        </w:rPr>
        <w:t xml:space="preserve">в лице </w:t>
      </w:r>
      <w:r>
        <w:rPr>
          <w:rFonts w:ascii="Times New Roman" w:hAnsi="Times New Roman" w:cs="Times New Roman"/>
        </w:rPr>
        <w:t>конкурсного</w:t>
      </w:r>
      <w:r w:rsidRPr="00AA3C62">
        <w:rPr>
          <w:rFonts w:ascii="Times New Roman" w:hAnsi="Times New Roman" w:cs="Times New Roman"/>
        </w:rPr>
        <w:t xml:space="preserve"> управляющего </w:t>
      </w:r>
      <w:r w:rsidRPr="00781C62">
        <w:rPr>
          <w:rFonts w:ascii="Times New Roman" w:hAnsi="Times New Roman" w:cs="Times New Roman"/>
        </w:rPr>
        <w:t>Бурнашевск</w:t>
      </w:r>
      <w:r>
        <w:rPr>
          <w:rFonts w:ascii="Times New Roman" w:hAnsi="Times New Roman" w:cs="Times New Roman"/>
        </w:rPr>
        <w:t>ой</w:t>
      </w:r>
      <w:r w:rsidRPr="00781C62">
        <w:rPr>
          <w:rFonts w:ascii="Times New Roman" w:hAnsi="Times New Roman" w:cs="Times New Roman"/>
        </w:rPr>
        <w:t xml:space="preserve"> Екатерин</w:t>
      </w:r>
      <w:r>
        <w:rPr>
          <w:rFonts w:ascii="Times New Roman" w:hAnsi="Times New Roman" w:cs="Times New Roman"/>
        </w:rPr>
        <w:t>ы</w:t>
      </w:r>
      <w:r w:rsidRPr="00781C62">
        <w:rPr>
          <w:rFonts w:ascii="Times New Roman" w:hAnsi="Times New Roman" w:cs="Times New Roman"/>
        </w:rPr>
        <w:t xml:space="preserve"> Андреевн</w:t>
      </w:r>
      <w:r>
        <w:rPr>
          <w:rFonts w:ascii="Times New Roman" w:hAnsi="Times New Roman" w:cs="Times New Roman"/>
        </w:rPr>
        <w:t>ы</w:t>
      </w:r>
      <w:r w:rsidRPr="00AA3C62">
        <w:rPr>
          <w:rFonts w:ascii="Times New Roman" w:hAnsi="Times New Roman" w:cs="Times New Roman"/>
        </w:rPr>
        <w:t>, действующе</w:t>
      </w:r>
      <w:r>
        <w:rPr>
          <w:rFonts w:ascii="Times New Roman" w:hAnsi="Times New Roman" w:cs="Times New Roman"/>
        </w:rPr>
        <w:t>й</w:t>
      </w:r>
      <w:r w:rsidRPr="00AA3C62">
        <w:rPr>
          <w:rFonts w:ascii="Times New Roman" w:hAnsi="Times New Roman" w:cs="Times New Roman"/>
        </w:rPr>
        <w:t xml:space="preserve"> на основании </w:t>
      </w:r>
      <w:r w:rsidRPr="00781C62">
        <w:rPr>
          <w:rFonts w:ascii="Times New Roman" w:hAnsi="Times New Roman" w:cs="Times New Roman"/>
        </w:rPr>
        <w:t>Определени</w:t>
      </w:r>
      <w:r>
        <w:rPr>
          <w:rFonts w:ascii="Times New Roman" w:hAnsi="Times New Roman" w:cs="Times New Roman"/>
        </w:rPr>
        <w:t>я</w:t>
      </w:r>
      <w:r w:rsidRPr="00781C62">
        <w:rPr>
          <w:rFonts w:ascii="Times New Roman" w:hAnsi="Times New Roman" w:cs="Times New Roman"/>
        </w:rPr>
        <w:t xml:space="preserve"> Арбитражного суда Республики Татарстан от 14.12.2020 (резолютивная часть) по делу №А65-16455/2019</w:t>
      </w:r>
      <w:r w:rsidR="007A385D" w:rsidRPr="007A385D">
        <w:rPr>
          <w:rFonts w:ascii="Times New Roman" w:eastAsia="Times New Roman" w:hAnsi="Times New Roman" w:cs="Times New Roman"/>
          <w:lang w:eastAsia="ru-RU"/>
        </w:rPr>
        <w:t xml:space="preserve">, именуемое в дальнейшем </w:t>
      </w:r>
      <w:r w:rsidR="007A385D" w:rsidRPr="007A385D">
        <w:rPr>
          <w:rFonts w:ascii="Times New Roman" w:eastAsia="Times New Roman" w:hAnsi="Times New Roman" w:cs="Times New Roman"/>
          <w:b/>
          <w:lang w:eastAsia="ru-RU"/>
        </w:rPr>
        <w:t>«Продавец»</w:t>
      </w:r>
      <w:r w:rsidR="007A385D" w:rsidRPr="007A385D">
        <w:rPr>
          <w:rFonts w:ascii="Times New Roman" w:eastAsia="Times New Roman" w:hAnsi="Times New Roman" w:cs="Times New Roman"/>
          <w:lang w:eastAsia="ru-RU"/>
        </w:rPr>
        <w:t xml:space="preserve">, с одной стороны и </w:t>
      </w:r>
    </w:p>
    <w:p w14:paraId="5E4445F0" w14:textId="56B948F5" w:rsidR="00E844A9" w:rsidRPr="002941B1" w:rsidRDefault="007A385D" w:rsidP="007A385D">
      <w:pPr>
        <w:spacing w:after="0" w:line="240" w:lineRule="auto"/>
        <w:ind w:left="-142" w:right="-1" w:firstLine="850"/>
        <w:jc w:val="both"/>
        <w:rPr>
          <w:rFonts w:ascii="Times New Roman" w:eastAsia="Times New Roman" w:hAnsi="Times New Roman" w:cs="Times New Roman"/>
          <w:lang w:eastAsia="ru-RU"/>
        </w:rPr>
      </w:pPr>
      <w:r w:rsidRPr="007A385D">
        <w:rPr>
          <w:rFonts w:ascii="Times New Roman" w:eastAsia="Times New Roman" w:hAnsi="Times New Roman" w:cs="Times New Roman"/>
          <w:lang w:eastAsia="ru-RU"/>
        </w:rPr>
        <w:t xml:space="preserve">___________________________________________________________________ в лице директора ____________________________, действующего на основании ________________________, именуемое в дальнейшем </w:t>
      </w:r>
      <w:r w:rsidRPr="007A385D">
        <w:rPr>
          <w:rFonts w:ascii="Times New Roman" w:eastAsia="Times New Roman" w:hAnsi="Times New Roman" w:cs="Times New Roman"/>
          <w:b/>
          <w:lang w:eastAsia="ru-RU"/>
        </w:rPr>
        <w:t>«Покупатель»</w:t>
      </w:r>
      <w:r w:rsidRPr="007A385D">
        <w:rPr>
          <w:rFonts w:ascii="Times New Roman" w:eastAsia="Times New Roman" w:hAnsi="Times New Roman" w:cs="Times New Roman"/>
          <w:lang w:eastAsia="ru-RU"/>
        </w:rPr>
        <w:t xml:space="preserve">, с другой стороны, совместно по тексту договора именуемые </w:t>
      </w:r>
      <w:r w:rsidRPr="007A385D">
        <w:rPr>
          <w:rFonts w:ascii="Times New Roman" w:eastAsia="Times New Roman" w:hAnsi="Times New Roman" w:cs="Times New Roman"/>
          <w:b/>
          <w:lang w:eastAsia="ru-RU"/>
        </w:rPr>
        <w:t>«Стороны»</w:t>
      </w:r>
      <w:r w:rsidRPr="007A385D">
        <w:rPr>
          <w:rFonts w:ascii="Times New Roman" w:eastAsia="Times New Roman" w:hAnsi="Times New Roman" w:cs="Times New Roman"/>
          <w:lang w:eastAsia="ru-RU"/>
        </w:rPr>
        <w:t xml:space="preserve">, а по отдельности – </w:t>
      </w:r>
      <w:r w:rsidRPr="007A385D">
        <w:rPr>
          <w:rFonts w:ascii="Times New Roman" w:eastAsia="Times New Roman" w:hAnsi="Times New Roman" w:cs="Times New Roman"/>
          <w:b/>
          <w:lang w:eastAsia="ru-RU"/>
        </w:rPr>
        <w:t>«Сторона»</w:t>
      </w:r>
      <w:r w:rsidR="00E844A9" w:rsidRPr="002941B1">
        <w:rPr>
          <w:rFonts w:ascii="Times New Roman" w:eastAsia="Times New Roman" w:hAnsi="Times New Roman" w:cs="Times New Roman"/>
          <w:lang w:eastAsia="ru-RU"/>
        </w:rPr>
        <w:t>, составили настоящий акт о том, что в соответствии с Договором купли-продажи от «___» _______________20</w:t>
      </w:r>
      <w:r w:rsidR="004A5DCC" w:rsidRPr="002941B1">
        <w:rPr>
          <w:rFonts w:ascii="Times New Roman" w:eastAsia="Times New Roman" w:hAnsi="Times New Roman" w:cs="Times New Roman"/>
          <w:lang w:eastAsia="ru-RU"/>
        </w:rPr>
        <w:t>2</w:t>
      </w:r>
      <w:r w:rsidR="00AF7603">
        <w:rPr>
          <w:rFonts w:ascii="Times New Roman" w:eastAsia="Times New Roman" w:hAnsi="Times New Roman" w:cs="Times New Roman"/>
          <w:lang w:eastAsia="ru-RU"/>
        </w:rPr>
        <w:t>1</w:t>
      </w:r>
      <w:r w:rsidR="00E844A9" w:rsidRPr="002941B1">
        <w:rPr>
          <w:rFonts w:ascii="Times New Roman" w:eastAsia="Times New Roman" w:hAnsi="Times New Roman" w:cs="Times New Roman"/>
          <w:lang w:eastAsia="ru-RU"/>
        </w:rPr>
        <w:t xml:space="preserve"> г.:</w:t>
      </w:r>
    </w:p>
    <w:p w14:paraId="23D61020" w14:textId="40315E60" w:rsidR="00E844A9" w:rsidRDefault="00E844A9" w:rsidP="004327FC">
      <w:pPr>
        <w:pStyle w:val="a4"/>
        <w:numPr>
          <w:ilvl w:val="0"/>
          <w:numId w:val="9"/>
        </w:numPr>
        <w:spacing w:after="0" w:line="240" w:lineRule="auto"/>
        <w:ind w:right="-1"/>
        <w:jc w:val="both"/>
        <w:rPr>
          <w:rFonts w:ascii="Times New Roman" w:eastAsia="Times New Roman" w:hAnsi="Times New Roman" w:cs="Times New Roman"/>
          <w:lang w:eastAsia="ru-RU"/>
        </w:rPr>
      </w:pPr>
      <w:r w:rsidRPr="002941B1">
        <w:rPr>
          <w:rFonts w:ascii="Times New Roman" w:eastAsia="Times New Roman" w:hAnsi="Times New Roman" w:cs="Times New Roman"/>
          <w:lang w:eastAsia="ru-RU"/>
        </w:rPr>
        <w:t>Продавец передал, а Покупатель принял следующее имущество:</w:t>
      </w:r>
    </w:p>
    <w:p w14:paraId="52076B82" w14:textId="60D18A7B"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w:t>
      </w:r>
      <w:r w:rsidRPr="00F31AD2">
        <w:rPr>
          <w:rFonts w:ascii="Times New Roman" w:eastAsia="Times New Roman" w:hAnsi="Times New Roman" w:cs="Times New Roman"/>
          <w:i/>
          <w:lang w:eastAsia="ru-RU"/>
        </w:rPr>
        <w:t xml:space="preserve"> </w:t>
      </w:r>
      <w:r w:rsidRPr="00F31AD2">
        <w:rPr>
          <w:rFonts w:ascii="Times New Roman" w:eastAsia="Times New Roman" w:hAnsi="Times New Roman" w:cs="Times New Roman"/>
          <w:i/>
          <w:lang w:eastAsia="ru-RU"/>
        </w:rPr>
        <w:t>Автозаправочная станция (вкл. здание, сооружения и оборудование), расположенные по адресу: Республика Татарстан, Нижнекамский муниципальный район, г. Нижнекамск, БСИ, в том числе:</w:t>
      </w:r>
    </w:p>
    <w:p w14:paraId="01B42E13"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Нежилое здание (Автомобильная заправочная станция), назначение: нежилое, 1 этаж, площадь 38,8 </w:t>
      </w:r>
      <w:proofErr w:type="spellStart"/>
      <w:r w:rsidRPr="00F31AD2">
        <w:rPr>
          <w:rFonts w:ascii="Times New Roman" w:eastAsia="Times New Roman" w:hAnsi="Times New Roman" w:cs="Times New Roman"/>
          <w:i/>
          <w:lang w:eastAsia="ru-RU"/>
        </w:rPr>
        <w:t>кв.м</w:t>
      </w:r>
      <w:proofErr w:type="spellEnd"/>
      <w:r w:rsidRPr="00F31AD2">
        <w:rPr>
          <w:rFonts w:ascii="Times New Roman" w:eastAsia="Times New Roman" w:hAnsi="Times New Roman" w:cs="Times New Roman"/>
          <w:i/>
          <w:lang w:eastAsia="ru-RU"/>
        </w:rPr>
        <w:t>., кадастровый номер 16:53:020103:332;</w:t>
      </w:r>
    </w:p>
    <w:p w14:paraId="78584C31"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Сооружение (Площадка АЗС), назначение: нежилое, площадь 1858,70 </w:t>
      </w:r>
      <w:proofErr w:type="spellStart"/>
      <w:r w:rsidRPr="00F31AD2">
        <w:rPr>
          <w:rFonts w:ascii="Times New Roman" w:eastAsia="Times New Roman" w:hAnsi="Times New Roman" w:cs="Times New Roman"/>
          <w:i/>
          <w:lang w:eastAsia="ru-RU"/>
        </w:rPr>
        <w:t>кв.м</w:t>
      </w:r>
      <w:proofErr w:type="spellEnd"/>
      <w:r w:rsidRPr="00F31AD2">
        <w:rPr>
          <w:rFonts w:ascii="Times New Roman" w:eastAsia="Times New Roman" w:hAnsi="Times New Roman" w:cs="Times New Roman"/>
          <w:i/>
          <w:lang w:eastAsia="ru-RU"/>
        </w:rPr>
        <w:t>., кадастровый номер 16:53:000000:588</w:t>
      </w:r>
    </w:p>
    <w:p w14:paraId="6E6FE3F8"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Сооружение (Площадка заправочных островков с навесом), назначение: не определенно, 1 этаж, площадь 214,30 </w:t>
      </w:r>
      <w:proofErr w:type="spellStart"/>
      <w:r w:rsidRPr="00F31AD2">
        <w:rPr>
          <w:rFonts w:ascii="Times New Roman" w:eastAsia="Times New Roman" w:hAnsi="Times New Roman" w:cs="Times New Roman"/>
          <w:i/>
          <w:lang w:eastAsia="ru-RU"/>
        </w:rPr>
        <w:t>кв.м</w:t>
      </w:r>
      <w:proofErr w:type="spellEnd"/>
      <w:r w:rsidRPr="00F31AD2">
        <w:rPr>
          <w:rFonts w:ascii="Times New Roman" w:eastAsia="Times New Roman" w:hAnsi="Times New Roman" w:cs="Times New Roman"/>
          <w:i/>
          <w:lang w:eastAsia="ru-RU"/>
        </w:rPr>
        <w:t>., кадастровый номер 16:53:000000:614</w:t>
      </w:r>
    </w:p>
    <w:p w14:paraId="55898EB6"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Топливораздаточная колонка SK 700-И OR 6-0-6 VR С STP 201 </w:t>
      </w:r>
      <w:proofErr w:type="spellStart"/>
      <w:r w:rsidRPr="00F31AD2">
        <w:rPr>
          <w:rFonts w:ascii="Times New Roman" w:eastAsia="Times New Roman" w:hAnsi="Times New Roman" w:cs="Times New Roman"/>
          <w:i/>
          <w:lang w:eastAsia="ru-RU"/>
        </w:rPr>
        <w:t>бг.в</w:t>
      </w:r>
      <w:proofErr w:type="spellEnd"/>
      <w:r w:rsidRPr="00F31AD2">
        <w:rPr>
          <w:rFonts w:ascii="Times New Roman" w:eastAsia="Times New Roman" w:hAnsi="Times New Roman" w:cs="Times New Roman"/>
          <w:i/>
          <w:lang w:eastAsia="ru-RU"/>
        </w:rPr>
        <w:t>., заводской номер 00656113</w:t>
      </w:r>
    </w:p>
    <w:p w14:paraId="1934D26F"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Топливораздаточная колонка SK 700-Н OR 6-0-6 VR С STP 201 </w:t>
      </w:r>
      <w:proofErr w:type="spellStart"/>
      <w:r w:rsidRPr="00F31AD2">
        <w:rPr>
          <w:rFonts w:ascii="Times New Roman" w:eastAsia="Times New Roman" w:hAnsi="Times New Roman" w:cs="Times New Roman"/>
          <w:i/>
          <w:lang w:eastAsia="ru-RU"/>
        </w:rPr>
        <w:t>бг.в</w:t>
      </w:r>
      <w:proofErr w:type="spellEnd"/>
      <w:r w:rsidRPr="00F31AD2">
        <w:rPr>
          <w:rFonts w:ascii="Times New Roman" w:eastAsia="Times New Roman" w:hAnsi="Times New Roman" w:cs="Times New Roman"/>
          <w:i/>
          <w:lang w:eastAsia="ru-RU"/>
        </w:rPr>
        <w:t>., заводской номер 00656114</w:t>
      </w:r>
    </w:p>
    <w:p w14:paraId="1A799889"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Топливораздаточная колонка SK 700-Н OR 6-0-6 VR С STP 201 </w:t>
      </w:r>
      <w:proofErr w:type="spellStart"/>
      <w:r w:rsidRPr="00F31AD2">
        <w:rPr>
          <w:rFonts w:ascii="Times New Roman" w:eastAsia="Times New Roman" w:hAnsi="Times New Roman" w:cs="Times New Roman"/>
          <w:i/>
          <w:lang w:eastAsia="ru-RU"/>
        </w:rPr>
        <w:t>бг.в</w:t>
      </w:r>
      <w:proofErr w:type="spellEnd"/>
      <w:r w:rsidRPr="00F31AD2">
        <w:rPr>
          <w:rFonts w:ascii="Times New Roman" w:eastAsia="Times New Roman" w:hAnsi="Times New Roman" w:cs="Times New Roman"/>
          <w:i/>
          <w:lang w:eastAsia="ru-RU"/>
        </w:rPr>
        <w:t>., заводской номер 00656115</w:t>
      </w:r>
    </w:p>
    <w:p w14:paraId="45DD79B0"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Топливораздаточная колонка SK 700-Н OR 120-2 С STP 2015г.в., заводской номер 638440</w:t>
      </w:r>
    </w:p>
    <w:p w14:paraId="5C923E6F"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Резервуар горизонтальный двустенный, односекционный цилиндрический подземный для хранения топлива емкостью 50 </w:t>
      </w:r>
      <w:proofErr w:type="spellStart"/>
      <w:r w:rsidRPr="00F31AD2">
        <w:rPr>
          <w:rFonts w:ascii="Times New Roman" w:eastAsia="Times New Roman" w:hAnsi="Times New Roman" w:cs="Times New Roman"/>
          <w:i/>
          <w:lang w:eastAsia="ru-RU"/>
        </w:rPr>
        <w:t>куб.м</w:t>
      </w:r>
      <w:proofErr w:type="spellEnd"/>
      <w:r w:rsidRPr="00F31AD2">
        <w:rPr>
          <w:rFonts w:ascii="Times New Roman" w:eastAsia="Times New Roman" w:hAnsi="Times New Roman" w:cs="Times New Roman"/>
          <w:i/>
          <w:lang w:eastAsia="ru-RU"/>
        </w:rPr>
        <w:t xml:space="preserve">., РГД-50-1, 2007 </w:t>
      </w:r>
      <w:proofErr w:type="spellStart"/>
      <w:r w:rsidRPr="00F31AD2">
        <w:rPr>
          <w:rFonts w:ascii="Times New Roman" w:eastAsia="Times New Roman" w:hAnsi="Times New Roman" w:cs="Times New Roman"/>
          <w:i/>
          <w:lang w:eastAsia="ru-RU"/>
        </w:rPr>
        <w:t>г.в</w:t>
      </w:r>
      <w:proofErr w:type="spellEnd"/>
      <w:r w:rsidRPr="00F31AD2">
        <w:rPr>
          <w:rFonts w:ascii="Times New Roman" w:eastAsia="Times New Roman" w:hAnsi="Times New Roman" w:cs="Times New Roman"/>
          <w:i/>
          <w:lang w:eastAsia="ru-RU"/>
        </w:rPr>
        <w:t xml:space="preserve">., страна </w:t>
      </w:r>
      <w:proofErr w:type="spellStart"/>
      <w:r w:rsidRPr="00F31AD2">
        <w:rPr>
          <w:rFonts w:ascii="Times New Roman" w:eastAsia="Times New Roman" w:hAnsi="Times New Roman" w:cs="Times New Roman"/>
          <w:i/>
          <w:lang w:eastAsia="ru-RU"/>
        </w:rPr>
        <w:t>произ</w:t>
      </w:r>
      <w:proofErr w:type="spellEnd"/>
      <w:r w:rsidRPr="00F31AD2">
        <w:rPr>
          <w:rFonts w:ascii="Times New Roman" w:eastAsia="Times New Roman" w:hAnsi="Times New Roman" w:cs="Times New Roman"/>
          <w:i/>
          <w:lang w:eastAsia="ru-RU"/>
        </w:rPr>
        <w:t>. Россия, заводской номер 386</w:t>
      </w:r>
    </w:p>
    <w:p w14:paraId="71721EEF"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Резервуар горизонтальный двустенный, для хранения топлива емкостью 50 </w:t>
      </w:r>
      <w:proofErr w:type="spellStart"/>
      <w:r w:rsidRPr="00F31AD2">
        <w:rPr>
          <w:rFonts w:ascii="Times New Roman" w:eastAsia="Times New Roman" w:hAnsi="Times New Roman" w:cs="Times New Roman"/>
          <w:i/>
          <w:lang w:eastAsia="ru-RU"/>
        </w:rPr>
        <w:t>куб.м</w:t>
      </w:r>
      <w:proofErr w:type="spellEnd"/>
      <w:r w:rsidRPr="00F31AD2">
        <w:rPr>
          <w:rFonts w:ascii="Times New Roman" w:eastAsia="Times New Roman" w:hAnsi="Times New Roman" w:cs="Times New Roman"/>
          <w:i/>
          <w:lang w:eastAsia="ru-RU"/>
        </w:rPr>
        <w:t xml:space="preserve">., РГД-50-1, 2007 </w:t>
      </w:r>
      <w:proofErr w:type="spellStart"/>
      <w:r w:rsidRPr="00F31AD2">
        <w:rPr>
          <w:rFonts w:ascii="Times New Roman" w:eastAsia="Times New Roman" w:hAnsi="Times New Roman" w:cs="Times New Roman"/>
          <w:i/>
          <w:lang w:eastAsia="ru-RU"/>
        </w:rPr>
        <w:t>г.в</w:t>
      </w:r>
      <w:proofErr w:type="spellEnd"/>
      <w:r w:rsidRPr="00F31AD2">
        <w:rPr>
          <w:rFonts w:ascii="Times New Roman" w:eastAsia="Times New Roman" w:hAnsi="Times New Roman" w:cs="Times New Roman"/>
          <w:i/>
          <w:lang w:eastAsia="ru-RU"/>
        </w:rPr>
        <w:t>., заводской номер 387</w:t>
      </w:r>
    </w:p>
    <w:p w14:paraId="4219A545" w14:textId="77777777"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Резервуар горизонтальный двустенный, для хранения топлива емкостью 50 </w:t>
      </w:r>
      <w:proofErr w:type="spellStart"/>
      <w:r w:rsidRPr="00F31AD2">
        <w:rPr>
          <w:rFonts w:ascii="Times New Roman" w:eastAsia="Times New Roman" w:hAnsi="Times New Roman" w:cs="Times New Roman"/>
          <w:i/>
          <w:lang w:eastAsia="ru-RU"/>
        </w:rPr>
        <w:t>куб.м</w:t>
      </w:r>
      <w:proofErr w:type="spellEnd"/>
      <w:r w:rsidRPr="00F31AD2">
        <w:rPr>
          <w:rFonts w:ascii="Times New Roman" w:eastAsia="Times New Roman" w:hAnsi="Times New Roman" w:cs="Times New Roman"/>
          <w:i/>
          <w:lang w:eastAsia="ru-RU"/>
        </w:rPr>
        <w:t xml:space="preserve">., РГД-50-1,2007 </w:t>
      </w:r>
      <w:proofErr w:type="spellStart"/>
      <w:r w:rsidRPr="00F31AD2">
        <w:rPr>
          <w:rFonts w:ascii="Times New Roman" w:eastAsia="Times New Roman" w:hAnsi="Times New Roman" w:cs="Times New Roman"/>
          <w:i/>
          <w:lang w:eastAsia="ru-RU"/>
        </w:rPr>
        <w:t>г.в</w:t>
      </w:r>
      <w:proofErr w:type="spellEnd"/>
      <w:r w:rsidRPr="00F31AD2">
        <w:rPr>
          <w:rFonts w:ascii="Times New Roman" w:eastAsia="Times New Roman" w:hAnsi="Times New Roman" w:cs="Times New Roman"/>
          <w:i/>
          <w:lang w:eastAsia="ru-RU"/>
        </w:rPr>
        <w:t>., заводской номер 389</w:t>
      </w:r>
    </w:p>
    <w:p w14:paraId="40FE64F6" w14:textId="4FE094E5" w:rsidR="00F31AD2" w:rsidRPr="00F31AD2" w:rsidRDefault="00F31AD2" w:rsidP="00F31AD2">
      <w:pPr>
        <w:pStyle w:val="a4"/>
        <w:spacing w:after="0" w:line="240" w:lineRule="auto"/>
        <w:ind w:left="0" w:right="-1" w:firstLine="709"/>
        <w:jc w:val="both"/>
        <w:rPr>
          <w:rFonts w:ascii="Times New Roman" w:eastAsia="Times New Roman" w:hAnsi="Times New Roman" w:cs="Times New Roman"/>
          <w:i/>
          <w:lang w:eastAsia="ru-RU"/>
        </w:rPr>
      </w:pPr>
      <w:r w:rsidRPr="00F31AD2">
        <w:rPr>
          <w:rFonts w:ascii="Times New Roman" w:eastAsia="Times New Roman" w:hAnsi="Times New Roman" w:cs="Times New Roman"/>
          <w:i/>
          <w:lang w:eastAsia="ru-RU"/>
        </w:rPr>
        <w:t xml:space="preserve">- Резервуар горизонтальный двустенный, для хранения топлива емкостью 50 </w:t>
      </w:r>
      <w:proofErr w:type="spellStart"/>
      <w:r w:rsidRPr="00F31AD2">
        <w:rPr>
          <w:rFonts w:ascii="Times New Roman" w:eastAsia="Times New Roman" w:hAnsi="Times New Roman" w:cs="Times New Roman"/>
          <w:i/>
          <w:lang w:eastAsia="ru-RU"/>
        </w:rPr>
        <w:t>куб.м</w:t>
      </w:r>
      <w:proofErr w:type="spellEnd"/>
      <w:r w:rsidRPr="00F31AD2">
        <w:rPr>
          <w:rFonts w:ascii="Times New Roman" w:eastAsia="Times New Roman" w:hAnsi="Times New Roman" w:cs="Times New Roman"/>
          <w:i/>
          <w:lang w:eastAsia="ru-RU"/>
        </w:rPr>
        <w:t xml:space="preserve">., РГД-50-1, 2007 </w:t>
      </w:r>
      <w:proofErr w:type="spellStart"/>
      <w:r w:rsidRPr="00F31AD2">
        <w:rPr>
          <w:rFonts w:ascii="Times New Roman" w:eastAsia="Times New Roman" w:hAnsi="Times New Roman" w:cs="Times New Roman"/>
          <w:i/>
          <w:lang w:eastAsia="ru-RU"/>
        </w:rPr>
        <w:t>г.в</w:t>
      </w:r>
      <w:proofErr w:type="spellEnd"/>
      <w:r w:rsidRPr="00F31AD2">
        <w:rPr>
          <w:rFonts w:ascii="Times New Roman" w:eastAsia="Times New Roman" w:hAnsi="Times New Roman" w:cs="Times New Roman"/>
          <w:i/>
          <w:lang w:eastAsia="ru-RU"/>
        </w:rPr>
        <w:t>., заводской номер 390</w:t>
      </w:r>
      <w:r>
        <w:rPr>
          <w:rFonts w:ascii="Times New Roman" w:eastAsia="Times New Roman" w:hAnsi="Times New Roman" w:cs="Times New Roman"/>
          <w:i/>
          <w:lang w:eastAsia="ru-RU"/>
        </w:rPr>
        <w:t xml:space="preserve">. </w:t>
      </w:r>
    </w:p>
    <w:p w14:paraId="2C25BFA2" w14:textId="2C5D217B" w:rsidR="004042FB" w:rsidRPr="002941B1" w:rsidRDefault="004042FB" w:rsidP="007A385D">
      <w:pPr>
        <w:spacing w:after="0" w:line="240" w:lineRule="auto"/>
        <w:ind w:left="-142" w:firstLine="851"/>
        <w:contextualSpacing/>
        <w:jc w:val="both"/>
        <w:rPr>
          <w:rFonts w:ascii="Times New Roman" w:hAnsi="Times New Roman" w:cs="Times New Roman"/>
          <w:i/>
        </w:rPr>
      </w:pPr>
      <w:r w:rsidRPr="002941B1">
        <w:rPr>
          <w:rFonts w:ascii="Times New Roman" w:eastAsia="Times New Roman" w:hAnsi="Times New Roman" w:cs="Times New Roman"/>
          <w:lang w:eastAsia="ru-RU"/>
        </w:rPr>
        <w:t>Имущество принадлежит Продавцу на праве собственности</w:t>
      </w:r>
      <w:r w:rsidR="00F31AD2">
        <w:rPr>
          <w:rFonts w:ascii="Times New Roman" w:eastAsia="Times New Roman" w:hAnsi="Times New Roman" w:cs="Times New Roman"/>
          <w:lang w:eastAsia="ru-RU"/>
        </w:rPr>
        <w:t xml:space="preserve"> и </w:t>
      </w:r>
      <w:r w:rsidR="00F31AD2" w:rsidRPr="00AC18D6">
        <w:rPr>
          <w:rFonts w:ascii="Times New Roman" w:hAnsi="Times New Roman" w:cs="Times New Roman"/>
        </w:rPr>
        <w:t xml:space="preserve">находится в залоге у </w:t>
      </w:r>
      <w:r w:rsidR="00F31AD2">
        <w:rPr>
          <w:rFonts w:ascii="Times New Roman" w:hAnsi="Times New Roman" w:cs="Times New Roman"/>
        </w:rPr>
        <w:t>ПАО НКБ «РАДИОТЕХБАНК» в лице представителя конкурсного управляющего – Государственной корпорации «Агентство по страхованию вкладов»</w:t>
      </w:r>
      <w:r w:rsidR="00F31AD2" w:rsidRPr="00AC18D6">
        <w:rPr>
          <w:rFonts w:ascii="Times New Roman" w:hAnsi="Times New Roman" w:cs="Times New Roman"/>
        </w:rPr>
        <w:t>.</w:t>
      </w:r>
    </w:p>
    <w:p w14:paraId="3F356785" w14:textId="5305B823" w:rsidR="004042FB" w:rsidRPr="002941B1" w:rsidRDefault="004042FB" w:rsidP="002941B1">
      <w:pPr>
        <w:pStyle w:val="a4"/>
        <w:numPr>
          <w:ilvl w:val="0"/>
          <w:numId w:val="9"/>
        </w:numPr>
        <w:spacing w:after="0" w:line="240" w:lineRule="auto"/>
        <w:jc w:val="both"/>
        <w:rPr>
          <w:rFonts w:ascii="Times New Roman" w:eastAsia="Times New Roman" w:hAnsi="Times New Roman" w:cs="Times New Roman"/>
          <w:lang w:eastAsia="ru-RU"/>
        </w:rPr>
      </w:pPr>
      <w:r w:rsidRPr="002941B1">
        <w:rPr>
          <w:rFonts w:ascii="Times New Roman" w:eastAsia="Times New Roman" w:hAnsi="Times New Roman" w:cs="Times New Roman"/>
          <w:lang w:eastAsia="ru-RU"/>
        </w:rPr>
        <w:t>Покупатель удовлетворен качественным состоянием отчуждаемого имущества, с которым ознакомлен путем осмотра, проведенного им перед заключением настоящего Договора.</w:t>
      </w:r>
    </w:p>
    <w:p w14:paraId="4A73B849" w14:textId="70CE815E" w:rsidR="004042FB" w:rsidRPr="002941B1" w:rsidRDefault="006C5D14" w:rsidP="002941B1">
      <w:pPr>
        <w:pStyle w:val="a4"/>
        <w:numPr>
          <w:ilvl w:val="0"/>
          <w:numId w:val="9"/>
        </w:numPr>
        <w:spacing w:after="0" w:line="240" w:lineRule="auto"/>
        <w:jc w:val="both"/>
        <w:rPr>
          <w:rFonts w:ascii="Times New Roman" w:eastAsia="Times New Roman" w:hAnsi="Times New Roman" w:cs="Times New Roman"/>
          <w:lang w:eastAsia="ru-RU"/>
        </w:rPr>
      </w:pPr>
      <w:r w:rsidRPr="002941B1">
        <w:rPr>
          <w:rFonts w:ascii="Times New Roman" w:eastAsia="Times New Roman" w:hAnsi="Times New Roman" w:cs="Times New Roman"/>
          <w:lang w:eastAsia="ru-RU"/>
        </w:rPr>
        <w:t>Продавец гарантирует, что имущество под арестом не состоит, не передано в аренду и не относится к объектам гражданской обороны и мобилизационным ресурсам.</w:t>
      </w:r>
    </w:p>
    <w:p w14:paraId="21E61A70" w14:textId="76FBE6AC" w:rsidR="001D163E" w:rsidRPr="002941B1" w:rsidRDefault="001D163E" w:rsidP="002941B1">
      <w:pPr>
        <w:pStyle w:val="a4"/>
        <w:numPr>
          <w:ilvl w:val="0"/>
          <w:numId w:val="9"/>
        </w:numPr>
        <w:spacing w:after="0" w:line="240" w:lineRule="auto"/>
        <w:jc w:val="both"/>
        <w:rPr>
          <w:rFonts w:ascii="Times New Roman" w:eastAsia="Times New Roman" w:hAnsi="Times New Roman" w:cs="Times New Roman"/>
          <w:lang w:eastAsia="ru-RU"/>
        </w:rPr>
      </w:pPr>
      <w:r w:rsidRPr="002941B1">
        <w:rPr>
          <w:rFonts w:ascii="Times New Roman" w:eastAsia="Times New Roman" w:hAnsi="Times New Roman" w:cs="Times New Roman"/>
          <w:lang w:eastAsia="ru-RU"/>
        </w:rPr>
        <w:t xml:space="preserve">Настоящий Акт составлен в </w:t>
      </w:r>
      <w:r w:rsidR="000569CF">
        <w:rPr>
          <w:rFonts w:ascii="Times New Roman" w:eastAsia="Times New Roman" w:hAnsi="Times New Roman" w:cs="Times New Roman"/>
          <w:lang w:eastAsia="ru-RU"/>
        </w:rPr>
        <w:t>трех</w:t>
      </w:r>
      <w:r w:rsidRPr="002941B1">
        <w:rPr>
          <w:rFonts w:ascii="Times New Roman" w:eastAsia="Times New Roman" w:hAnsi="Times New Roman" w:cs="Times New Roman"/>
          <w:lang w:eastAsia="ru-RU"/>
        </w:rPr>
        <w:t xml:space="preserve"> экземплярах, по одному экземпляру для каждой стороны</w:t>
      </w:r>
      <w:r w:rsidR="00147029">
        <w:rPr>
          <w:rFonts w:ascii="Times New Roman" w:eastAsia="Times New Roman" w:hAnsi="Times New Roman" w:cs="Times New Roman"/>
          <w:lang w:eastAsia="ru-RU"/>
        </w:rPr>
        <w:t xml:space="preserve"> </w:t>
      </w:r>
      <w:r w:rsidR="00147029" w:rsidRPr="00147029">
        <w:rPr>
          <w:rFonts w:ascii="Times New Roman" w:eastAsia="Times New Roman" w:hAnsi="Times New Roman" w:cs="Times New Roman"/>
          <w:lang w:eastAsia="ru-RU"/>
        </w:rPr>
        <w:t>и один экземпляр для органа, осуществляющего государственную регистрацию перехода права собственности</w:t>
      </w:r>
      <w:r w:rsidRPr="002941B1">
        <w:rPr>
          <w:rFonts w:ascii="Times New Roman" w:eastAsia="Times New Roman" w:hAnsi="Times New Roman" w:cs="Times New Roman"/>
          <w:lang w:eastAsia="ru-RU"/>
        </w:rPr>
        <w:t>.</w:t>
      </w:r>
    </w:p>
    <w:p w14:paraId="2182B366" w14:textId="4D5F4B02" w:rsidR="00E844A9" w:rsidRPr="002941B1" w:rsidRDefault="001D163E" w:rsidP="007A385D">
      <w:pPr>
        <w:shd w:val="clear" w:color="auto" w:fill="FFFFFF"/>
        <w:spacing w:after="0" w:line="240" w:lineRule="auto"/>
        <w:jc w:val="center"/>
        <w:rPr>
          <w:rFonts w:ascii="Times New Roman" w:eastAsia="Times New Roman" w:hAnsi="Times New Roman" w:cs="Times New Roman"/>
          <w:b/>
          <w:bCs/>
          <w:color w:val="000000"/>
          <w:spacing w:val="-1"/>
          <w:lang w:eastAsia="ru-RU"/>
        </w:rPr>
      </w:pPr>
      <w:r w:rsidRPr="002941B1">
        <w:rPr>
          <w:rFonts w:ascii="Times New Roman" w:eastAsia="Times New Roman" w:hAnsi="Times New Roman" w:cs="Times New Roman"/>
          <w:b/>
          <w:bCs/>
          <w:color w:val="000000"/>
          <w:spacing w:val="-1"/>
          <w:lang w:eastAsia="ru-RU"/>
        </w:rPr>
        <w:t>Подписи сторон</w:t>
      </w:r>
      <w:r w:rsidR="00E844A9" w:rsidRPr="002941B1">
        <w:rPr>
          <w:rFonts w:ascii="Times New Roman" w:eastAsia="Times New Roman" w:hAnsi="Times New Roman" w:cs="Times New Roman"/>
          <w:b/>
          <w:bCs/>
          <w:color w:val="000000"/>
          <w:spacing w:val="-1"/>
          <w:lang w:eastAsia="ru-RU"/>
        </w:rPr>
        <w:t>:</w:t>
      </w:r>
    </w:p>
    <w:tbl>
      <w:tblPr>
        <w:tblStyle w:val="a3"/>
        <w:tblpPr w:leftFromText="180" w:rightFromText="180" w:vertAnchor="text" w:tblpY="1"/>
        <w:tblOverlap w:val="never"/>
        <w:tblW w:w="9345" w:type="dxa"/>
        <w:tblLook w:val="04A0" w:firstRow="1" w:lastRow="0" w:firstColumn="1" w:lastColumn="0" w:noHBand="0" w:noVBand="1"/>
      </w:tblPr>
      <w:tblGrid>
        <w:gridCol w:w="4673"/>
        <w:gridCol w:w="4672"/>
      </w:tblGrid>
      <w:tr w:rsidR="00F31AD2" w:rsidRPr="00DA6C8F" w14:paraId="018647F9" w14:textId="77777777" w:rsidTr="00BC6DCA">
        <w:trPr>
          <w:trHeight w:val="2684"/>
        </w:trPr>
        <w:tc>
          <w:tcPr>
            <w:tcW w:w="4673" w:type="dxa"/>
          </w:tcPr>
          <w:p w14:paraId="29449A08" w14:textId="77777777" w:rsidR="00F31AD2" w:rsidRPr="007A385D" w:rsidRDefault="00F31AD2" w:rsidP="00BC6DCA">
            <w:pPr>
              <w:ind w:right="141"/>
              <w:rPr>
                <w:rFonts w:ascii="Times New Roman" w:hAnsi="Times New Roman" w:cs="Times New Roman"/>
                <w:b/>
              </w:rPr>
            </w:pPr>
            <w:r w:rsidRPr="007A385D">
              <w:rPr>
                <w:rFonts w:ascii="Times New Roman" w:hAnsi="Times New Roman" w:cs="Times New Roman"/>
                <w:b/>
              </w:rPr>
              <w:lastRenderedPageBreak/>
              <w:t>Продавец:</w:t>
            </w:r>
          </w:p>
          <w:p w14:paraId="47D5DC0E" w14:textId="77777777" w:rsidR="00F31AD2" w:rsidRDefault="00F31AD2" w:rsidP="00BC6DCA">
            <w:pPr>
              <w:ind w:right="141"/>
              <w:jc w:val="both"/>
              <w:rPr>
                <w:rFonts w:ascii="Times New Roman" w:hAnsi="Times New Roman" w:cs="Times New Roman"/>
                <w:b/>
              </w:rPr>
            </w:pPr>
            <w:r>
              <w:rPr>
                <w:rFonts w:ascii="Times New Roman" w:hAnsi="Times New Roman" w:cs="Times New Roman"/>
                <w:b/>
              </w:rPr>
              <w:t xml:space="preserve">ООО </w:t>
            </w:r>
            <w:r w:rsidRPr="00781C62">
              <w:rPr>
                <w:rFonts w:ascii="Times New Roman" w:hAnsi="Times New Roman" w:cs="Times New Roman"/>
                <w:b/>
              </w:rPr>
              <w:t>«Крекинг-Проф»</w:t>
            </w:r>
          </w:p>
          <w:p w14:paraId="7267D2EF" w14:textId="77777777" w:rsidR="00F31AD2" w:rsidRPr="005B6753" w:rsidRDefault="00F31AD2" w:rsidP="00BC6DCA">
            <w:pPr>
              <w:jc w:val="both"/>
              <w:rPr>
                <w:rFonts w:ascii="Times New Roman" w:hAnsi="Times New Roman" w:cs="Times New Roman"/>
                <w:bCs/>
                <w:color w:val="000000"/>
              </w:rPr>
            </w:pPr>
            <w:r w:rsidRPr="005B6753">
              <w:rPr>
                <w:rFonts w:ascii="Times New Roman" w:hAnsi="Times New Roman" w:cs="Times New Roman"/>
                <w:bCs/>
                <w:color w:val="000000"/>
              </w:rPr>
              <w:t>ОГРН 1061651039724</w:t>
            </w:r>
            <w:r>
              <w:rPr>
                <w:rFonts w:ascii="Times New Roman" w:hAnsi="Times New Roman" w:cs="Times New Roman"/>
                <w:bCs/>
                <w:color w:val="000000"/>
              </w:rPr>
              <w:t xml:space="preserve">, </w:t>
            </w:r>
            <w:r w:rsidRPr="005B6753">
              <w:rPr>
                <w:rFonts w:ascii="Times New Roman" w:hAnsi="Times New Roman" w:cs="Times New Roman"/>
                <w:bCs/>
                <w:color w:val="000000"/>
              </w:rPr>
              <w:t>ИНН 1651048276</w:t>
            </w:r>
          </w:p>
          <w:p w14:paraId="14141077" w14:textId="77777777" w:rsidR="00F31AD2" w:rsidRPr="005B6753" w:rsidRDefault="00F31AD2" w:rsidP="00BC6DCA">
            <w:pPr>
              <w:jc w:val="both"/>
              <w:rPr>
                <w:rFonts w:ascii="Times New Roman" w:hAnsi="Times New Roman" w:cs="Times New Roman"/>
                <w:bCs/>
                <w:color w:val="000000"/>
              </w:rPr>
            </w:pPr>
            <w:r w:rsidRPr="005B6753">
              <w:rPr>
                <w:rFonts w:ascii="Times New Roman" w:hAnsi="Times New Roman" w:cs="Times New Roman"/>
                <w:bCs/>
                <w:color w:val="000000"/>
              </w:rPr>
              <w:t>адрес: 423570, РТ, г. Нижнекамск, ул. Чистопольская, д.54, корп.3</w:t>
            </w:r>
          </w:p>
          <w:p w14:paraId="60C85F99" w14:textId="77777777" w:rsidR="00F31AD2" w:rsidRPr="005B6753" w:rsidRDefault="00F31AD2" w:rsidP="00BC6DCA">
            <w:pPr>
              <w:jc w:val="both"/>
              <w:rPr>
                <w:rFonts w:ascii="Times New Roman" w:hAnsi="Times New Roman" w:cs="Times New Roman"/>
                <w:bCs/>
                <w:color w:val="000000"/>
              </w:rPr>
            </w:pPr>
            <w:r w:rsidRPr="005B6753">
              <w:rPr>
                <w:rFonts w:ascii="Times New Roman" w:hAnsi="Times New Roman" w:cs="Times New Roman"/>
                <w:bCs/>
                <w:color w:val="000000"/>
              </w:rPr>
              <w:t xml:space="preserve">Банковские реквизиты: </w:t>
            </w:r>
          </w:p>
          <w:p w14:paraId="02085D88" w14:textId="77777777" w:rsidR="00F31AD2" w:rsidRPr="00DA6C8F" w:rsidRDefault="00F31AD2" w:rsidP="00BC6DCA">
            <w:pPr>
              <w:ind w:right="141"/>
              <w:jc w:val="both"/>
              <w:rPr>
                <w:rFonts w:ascii="Times New Roman" w:hAnsi="Times New Roman" w:cs="Times New Roman"/>
              </w:rPr>
            </w:pPr>
            <w:r w:rsidRPr="00590E62">
              <w:rPr>
                <w:rFonts w:ascii="Times New Roman" w:hAnsi="Times New Roman" w:cs="Times New Roman"/>
                <w:bCs/>
                <w:color w:val="000000"/>
              </w:rPr>
              <w:t>получатель – ООО «Крекинг-Проф» ИНН 1651048276, р/с 40702810462000067918 в Отделении «Банк Татарстан» №8610 ПАО «Сбербанк», к/с № 30101810600000000603, БИК 049205603.</w:t>
            </w:r>
          </w:p>
        </w:tc>
        <w:tc>
          <w:tcPr>
            <w:tcW w:w="4672" w:type="dxa"/>
          </w:tcPr>
          <w:p w14:paraId="15F8E1EE" w14:textId="77777777" w:rsidR="00F31AD2" w:rsidRPr="00DA6C8F" w:rsidRDefault="00F31AD2" w:rsidP="00BC6DCA">
            <w:pPr>
              <w:tabs>
                <w:tab w:val="center" w:pos="4677"/>
                <w:tab w:val="left" w:pos="5085"/>
              </w:tabs>
              <w:rPr>
                <w:rFonts w:ascii="Times New Roman" w:hAnsi="Times New Roman" w:cs="Times New Roman"/>
              </w:rPr>
            </w:pPr>
            <w:r w:rsidRPr="00DA6C8F">
              <w:rPr>
                <w:rFonts w:ascii="Times New Roman" w:hAnsi="Times New Roman" w:cs="Times New Roman"/>
                <w:b/>
              </w:rPr>
              <w:t>Покупатель:</w:t>
            </w:r>
            <w:r w:rsidRPr="00DA6C8F">
              <w:rPr>
                <w:rFonts w:ascii="Times New Roman" w:hAnsi="Times New Roman" w:cs="Times New Roman"/>
              </w:rPr>
              <w:t xml:space="preserve"> </w:t>
            </w:r>
            <w:r w:rsidRPr="00DA6C8F">
              <w:rPr>
                <w:rFonts w:ascii="Times New Roman" w:hAnsi="Times New Roman" w:cs="Times New Roman"/>
              </w:rPr>
              <w:tab/>
            </w:r>
          </w:p>
          <w:p w14:paraId="080031CC" w14:textId="77777777" w:rsidR="00F31AD2" w:rsidRPr="00DA6C8F" w:rsidRDefault="00F31AD2" w:rsidP="00BC6DCA">
            <w:pPr>
              <w:rPr>
                <w:rFonts w:ascii="Times New Roman" w:hAnsi="Times New Roman" w:cs="Times New Roman"/>
                <w:b/>
                <w:bCs/>
              </w:rPr>
            </w:pPr>
            <w:r w:rsidRPr="00DA6C8F">
              <w:rPr>
                <w:rFonts w:ascii="Times New Roman" w:hAnsi="Times New Roman" w:cs="Times New Roman"/>
                <w:b/>
                <w:bCs/>
              </w:rPr>
              <w:t>____________</w:t>
            </w:r>
          </w:p>
          <w:p w14:paraId="0A830A6C" w14:textId="77777777" w:rsidR="00F31AD2" w:rsidRPr="00DA6C8F" w:rsidRDefault="00F31AD2" w:rsidP="00BC6DCA">
            <w:pPr>
              <w:rPr>
                <w:rFonts w:ascii="Times New Roman" w:hAnsi="Times New Roman" w:cs="Times New Roman"/>
                <w:b/>
                <w:bCs/>
              </w:rPr>
            </w:pPr>
            <w:r w:rsidRPr="00DA6C8F">
              <w:rPr>
                <w:rFonts w:ascii="Times New Roman" w:hAnsi="Times New Roman" w:cs="Times New Roman"/>
                <w:b/>
                <w:bCs/>
              </w:rPr>
              <w:t>________________________________________</w:t>
            </w:r>
          </w:p>
          <w:p w14:paraId="60338442" w14:textId="77777777" w:rsidR="00F31AD2" w:rsidRPr="00DA6C8F" w:rsidRDefault="00F31AD2" w:rsidP="00BC6DCA">
            <w:pPr>
              <w:rPr>
                <w:rFonts w:ascii="Times New Roman" w:hAnsi="Times New Roman" w:cs="Times New Roman"/>
                <w:b/>
                <w:bCs/>
              </w:rPr>
            </w:pPr>
            <w:r w:rsidRPr="00DA6C8F">
              <w:rPr>
                <w:rFonts w:ascii="Times New Roman" w:hAnsi="Times New Roman" w:cs="Times New Roman"/>
                <w:b/>
                <w:bCs/>
              </w:rPr>
              <w:t>________________________________________</w:t>
            </w:r>
          </w:p>
          <w:p w14:paraId="3365CC91" w14:textId="77777777" w:rsidR="00F31AD2" w:rsidRPr="00DA6C8F" w:rsidRDefault="00F31AD2" w:rsidP="00BC6DCA">
            <w:pPr>
              <w:rPr>
                <w:rFonts w:ascii="Times New Roman" w:hAnsi="Times New Roman" w:cs="Times New Roman"/>
                <w:b/>
                <w:bCs/>
              </w:rPr>
            </w:pPr>
            <w:r w:rsidRPr="00DA6C8F">
              <w:rPr>
                <w:rFonts w:ascii="Times New Roman" w:hAnsi="Times New Roman" w:cs="Times New Roman"/>
                <w:b/>
                <w:bCs/>
              </w:rPr>
              <w:t>________________________________________</w:t>
            </w:r>
          </w:p>
          <w:p w14:paraId="6365A26D" w14:textId="77777777" w:rsidR="00F31AD2" w:rsidRPr="00DA6C8F" w:rsidRDefault="00F31AD2" w:rsidP="00BC6DCA">
            <w:pPr>
              <w:rPr>
                <w:rFonts w:ascii="Times New Roman" w:hAnsi="Times New Roman" w:cs="Times New Roman"/>
                <w:b/>
                <w:bCs/>
              </w:rPr>
            </w:pPr>
            <w:r w:rsidRPr="00DA6C8F">
              <w:rPr>
                <w:rFonts w:ascii="Times New Roman" w:hAnsi="Times New Roman" w:cs="Times New Roman"/>
                <w:b/>
                <w:bCs/>
              </w:rPr>
              <w:t>________________________________________</w:t>
            </w:r>
          </w:p>
          <w:p w14:paraId="4D1521F0" w14:textId="77777777" w:rsidR="00F31AD2" w:rsidRPr="00DA6C8F" w:rsidRDefault="00F31AD2" w:rsidP="00BC6DCA">
            <w:pPr>
              <w:rPr>
                <w:rFonts w:ascii="Times New Roman" w:hAnsi="Times New Roman" w:cs="Times New Roman"/>
                <w:b/>
                <w:bCs/>
              </w:rPr>
            </w:pPr>
          </w:p>
          <w:p w14:paraId="3EC3D512" w14:textId="77777777" w:rsidR="00F31AD2" w:rsidRPr="00DA6C8F" w:rsidRDefault="00F31AD2" w:rsidP="00BC6DCA">
            <w:pPr>
              <w:rPr>
                <w:rFonts w:ascii="Times New Roman" w:hAnsi="Times New Roman" w:cs="Times New Roman"/>
              </w:rPr>
            </w:pPr>
          </w:p>
          <w:p w14:paraId="79D1E80E" w14:textId="77777777" w:rsidR="00F31AD2" w:rsidRPr="00DA6C8F" w:rsidRDefault="00F31AD2" w:rsidP="00BC6DCA">
            <w:pPr>
              <w:rPr>
                <w:rFonts w:ascii="Times New Roman" w:hAnsi="Times New Roman" w:cs="Times New Roman"/>
              </w:rPr>
            </w:pPr>
          </w:p>
          <w:p w14:paraId="04C05D19" w14:textId="77777777" w:rsidR="00F31AD2" w:rsidRPr="00DA6C8F" w:rsidRDefault="00F31AD2" w:rsidP="00BC6DCA">
            <w:pPr>
              <w:rPr>
                <w:rFonts w:ascii="Times New Roman" w:hAnsi="Times New Roman" w:cs="Times New Roman"/>
              </w:rPr>
            </w:pPr>
          </w:p>
          <w:p w14:paraId="62C02CDF" w14:textId="77777777" w:rsidR="00F31AD2" w:rsidRPr="00DA6C8F" w:rsidRDefault="00F31AD2" w:rsidP="00BC6DCA">
            <w:pPr>
              <w:rPr>
                <w:rFonts w:ascii="Times New Roman" w:hAnsi="Times New Roman" w:cs="Times New Roman"/>
              </w:rPr>
            </w:pPr>
          </w:p>
        </w:tc>
      </w:tr>
      <w:tr w:rsidR="00F31AD2" w:rsidRPr="00DA6C8F" w14:paraId="38F99EA1" w14:textId="77777777" w:rsidTr="00BC6DCA">
        <w:trPr>
          <w:trHeight w:val="801"/>
        </w:trPr>
        <w:tc>
          <w:tcPr>
            <w:tcW w:w="4673" w:type="dxa"/>
          </w:tcPr>
          <w:p w14:paraId="1783D096" w14:textId="77777777" w:rsidR="00F31AD2" w:rsidRPr="00AA3C62" w:rsidRDefault="00F31AD2" w:rsidP="00BC6DCA">
            <w:pPr>
              <w:ind w:right="141"/>
              <w:jc w:val="both"/>
              <w:rPr>
                <w:rFonts w:ascii="Times New Roman" w:hAnsi="Times New Roman" w:cs="Times New Roman"/>
                <w:b/>
                <w:snapToGrid w:val="0"/>
              </w:rPr>
            </w:pPr>
            <w:r>
              <w:rPr>
                <w:rFonts w:ascii="Times New Roman" w:hAnsi="Times New Roman" w:cs="Times New Roman"/>
                <w:b/>
                <w:snapToGrid w:val="0"/>
              </w:rPr>
              <w:t>Конкурсный</w:t>
            </w:r>
            <w:r w:rsidRPr="00AA3C62">
              <w:rPr>
                <w:rFonts w:ascii="Times New Roman" w:hAnsi="Times New Roman" w:cs="Times New Roman"/>
                <w:b/>
                <w:snapToGrid w:val="0"/>
              </w:rPr>
              <w:t xml:space="preserve"> управляющий </w:t>
            </w:r>
          </w:p>
          <w:p w14:paraId="36E5B5A7" w14:textId="77777777" w:rsidR="00F31AD2" w:rsidRPr="00AA3C62" w:rsidRDefault="00F31AD2" w:rsidP="00BC6DCA">
            <w:pPr>
              <w:ind w:right="141"/>
              <w:jc w:val="both"/>
              <w:rPr>
                <w:rFonts w:ascii="Times New Roman" w:hAnsi="Times New Roman" w:cs="Times New Roman"/>
                <w:b/>
                <w:snapToGrid w:val="0"/>
              </w:rPr>
            </w:pPr>
            <w:r>
              <w:rPr>
                <w:rFonts w:ascii="Times New Roman" w:hAnsi="Times New Roman" w:cs="Times New Roman"/>
                <w:b/>
                <w:snapToGrid w:val="0"/>
              </w:rPr>
              <w:t>ООО «Крекинг-Проф»</w:t>
            </w:r>
          </w:p>
          <w:p w14:paraId="25769EA0" w14:textId="77777777" w:rsidR="00F31AD2" w:rsidRDefault="00F31AD2" w:rsidP="00BC6DCA">
            <w:pPr>
              <w:ind w:right="141"/>
              <w:jc w:val="both"/>
              <w:rPr>
                <w:rFonts w:ascii="Times New Roman" w:hAnsi="Times New Roman" w:cs="Times New Roman"/>
                <w:b/>
                <w:snapToGrid w:val="0"/>
              </w:rPr>
            </w:pPr>
          </w:p>
          <w:p w14:paraId="52B01EEA" w14:textId="77777777" w:rsidR="00F31AD2" w:rsidRPr="00AA3C62" w:rsidRDefault="00F31AD2" w:rsidP="00BC6DCA">
            <w:pPr>
              <w:ind w:right="141"/>
              <w:jc w:val="both"/>
              <w:rPr>
                <w:rFonts w:ascii="Times New Roman" w:hAnsi="Times New Roman" w:cs="Times New Roman"/>
                <w:b/>
                <w:snapToGrid w:val="0"/>
              </w:rPr>
            </w:pPr>
            <w:r w:rsidRPr="00AA3C62">
              <w:rPr>
                <w:rFonts w:ascii="Times New Roman" w:hAnsi="Times New Roman" w:cs="Times New Roman"/>
                <w:b/>
                <w:snapToGrid w:val="0"/>
              </w:rPr>
              <w:t xml:space="preserve"> </w:t>
            </w:r>
          </w:p>
          <w:p w14:paraId="499ED917" w14:textId="77777777" w:rsidR="00F31AD2" w:rsidRPr="00AA3C62" w:rsidRDefault="00F31AD2" w:rsidP="00BC6DCA">
            <w:pPr>
              <w:ind w:right="141"/>
              <w:jc w:val="right"/>
              <w:rPr>
                <w:rFonts w:ascii="Times New Roman" w:hAnsi="Times New Roman" w:cs="Times New Roman"/>
                <w:b/>
                <w:snapToGrid w:val="0"/>
              </w:rPr>
            </w:pPr>
            <w:r w:rsidRPr="00AA3C62">
              <w:rPr>
                <w:rFonts w:ascii="Times New Roman" w:hAnsi="Times New Roman" w:cs="Times New Roman"/>
                <w:b/>
                <w:snapToGrid w:val="0"/>
              </w:rPr>
              <w:t>_________________ /Бурнашевск</w:t>
            </w:r>
            <w:r>
              <w:rPr>
                <w:rFonts w:ascii="Times New Roman" w:hAnsi="Times New Roman" w:cs="Times New Roman"/>
                <w:b/>
                <w:snapToGrid w:val="0"/>
              </w:rPr>
              <w:t>ая</w:t>
            </w:r>
            <w:r w:rsidRPr="00AA3C62">
              <w:rPr>
                <w:rFonts w:ascii="Times New Roman" w:hAnsi="Times New Roman" w:cs="Times New Roman"/>
                <w:b/>
                <w:snapToGrid w:val="0"/>
              </w:rPr>
              <w:t xml:space="preserve"> Е.</w:t>
            </w:r>
            <w:r>
              <w:rPr>
                <w:rFonts w:ascii="Times New Roman" w:hAnsi="Times New Roman" w:cs="Times New Roman"/>
                <w:b/>
                <w:snapToGrid w:val="0"/>
              </w:rPr>
              <w:t>А</w:t>
            </w:r>
            <w:r w:rsidRPr="00AA3C62">
              <w:rPr>
                <w:rFonts w:ascii="Times New Roman" w:hAnsi="Times New Roman" w:cs="Times New Roman"/>
                <w:b/>
                <w:snapToGrid w:val="0"/>
              </w:rPr>
              <w:t xml:space="preserve">. </w:t>
            </w:r>
            <w:r w:rsidRPr="00AA3C62">
              <w:rPr>
                <w:rFonts w:ascii="Times New Roman" w:hAnsi="Times New Roman" w:cs="Times New Roman"/>
                <w:b/>
              </w:rPr>
              <w:t>/</w:t>
            </w:r>
            <w:r w:rsidRPr="00AA3C62">
              <w:rPr>
                <w:rFonts w:ascii="Times New Roman" w:hAnsi="Times New Roman" w:cs="Times New Roman"/>
                <w:b/>
                <w:snapToGrid w:val="0"/>
              </w:rPr>
              <w:t xml:space="preserve"> </w:t>
            </w:r>
          </w:p>
          <w:p w14:paraId="6DFB1847" w14:textId="77777777" w:rsidR="00F31AD2" w:rsidRPr="006C5D14" w:rsidRDefault="00F31AD2" w:rsidP="00BC6DCA">
            <w:pPr>
              <w:ind w:right="141"/>
              <w:rPr>
                <w:rFonts w:ascii="Times New Roman" w:hAnsi="Times New Roman" w:cs="Times New Roman"/>
              </w:rPr>
            </w:pPr>
          </w:p>
        </w:tc>
        <w:tc>
          <w:tcPr>
            <w:tcW w:w="4672" w:type="dxa"/>
          </w:tcPr>
          <w:p w14:paraId="54DF3C3A" w14:textId="77777777" w:rsidR="00F31AD2" w:rsidRDefault="00F31AD2" w:rsidP="00BC6DCA">
            <w:pPr>
              <w:tabs>
                <w:tab w:val="center" w:pos="4677"/>
                <w:tab w:val="left" w:pos="5085"/>
              </w:tabs>
              <w:rPr>
                <w:rFonts w:ascii="Times New Roman" w:hAnsi="Times New Roman" w:cs="Times New Roman"/>
              </w:rPr>
            </w:pPr>
          </w:p>
          <w:p w14:paraId="13164E39" w14:textId="77777777" w:rsidR="00F31AD2" w:rsidRDefault="00F31AD2" w:rsidP="00BC6DCA">
            <w:pPr>
              <w:tabs>
                <w:tab w:val="center" w:pos="4677"/>
                <w:tab w:val="left" w:pos="5085"/>
              </w:tabs>
              <w:rPr>
                <w:rFonts w:ascii="Times New Roman" w:hAnsi="Times New Roman" w:cs="Times New Roman"/>
              </w:rPr>
            </w:pPr>
          </w:p>
          <w:p w14:paraId="59C38951" w14:textId="5B476B1E" w:rsidR="00F31AD2" w:rsidRDefault="00F31AD2" w:rsidP="00BC6DCA">
            <w:pPr>
              <w:tabs>
                <w:tab w:val="center" w:pos="4677"/>
                <w:tab w:val="left" w:pos="5085"/>
              </w:tabs>
              <w:rPr>
                <w:rFonts w:ascii="Times New Roman" w:hAnsi="Times New Roman" w:cs="Times New Roman"/>
              </w:rPr>
            </w:pPr>
          </w:p>
          <w:p w14:paraId="5DE53590" w14:textId="77777777" w:rsidR="00F31AD2" w:rsidRDefault="00F31AD2" w:rsidP="00BC6DCA">
            <w:pPr>
              <w:tabs>
                <w:tab w:val="center" w:pos="4677"/>
                <w:tab w:val="left" w:pos="5085"/>
              </w:tabs>
              <w:rPr>
                <w:rFonts w:ascii="Times New Roman" w:hAnsi="Times New Roman" w:cs="Times New Roman"/>
              </w:rPr>
            </w:pPr>
          </w:p>
          <w:p w14:paraId="3D77D380" w14:textId="77777777" w:rsidR="00F31AD2" w:rsidRPr="00DA6C8F" w:rsidRDefault="00F31AD2" w:rsidP="00BC6DCA">
            <w:pPr>
              <w:tabs>
                <w:tab w:val="center" w:pos="4677"/>
                <w:tab w:val="left" w:pos="5085"/>
              </w:tabs>
              <w:rPr>
                <w:rFonts w:ascii="Times New Roman" w:hAnsi="Times New Roman" w:cs="Times New Roman"/>
                <w:b/>
              </w:rPr>
            </w:pPr>
            <w:r w:rsidRPr="00DA6C8F">
              <w:rPr>
                <w:rFonts w:ascii="Times New Roman" w:hAnsi="Times New Roman" w:cs="Times New Roman"/>
              </w:rPr>
              <w:t xml:space="preserve">__________________ </w:t>
            </w:r>
            <w:r w:rsidRPr="00DA6C8F">
              <w:rPr>
                <w:rFonts w:ascii="Times New Roman" w:hAnsi="Times New Roman" w:cs="Times New Roman"/>
                <w:b/>
              </w:rPr>
              <w:t>________________</w:t>
            </w:r>
          </w:p>
        </w:tc>
      </w:tr>
    </w:tbl>
    <w:p w14:paraId="673D9912" w14:textId="77777777" w:rsidR="00B80CCA" w:rsidRPr="002941B1" w:rsidRDefault="00B80CCA" w:rsidP="00147029">
      <w:pPr>
        <w:spacing w:after="0" w:line="240" w:lineRule="auto"/>
        <w:rPr>
          <w:rFonts w:ascii="Times New Roman" w:hAnsi="Times New Roman" w:cs="Times New Roman"/>
          <w:b/>
        </w:rPr>
      </w:pPr>
    </w:p>
    <w:sectPr w:rsidR="00B80CCA" w:rsidRPr="002941B1" w:rsidSect="00E677A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47DBE" w14:textId="77777777" w:rsidR="006F1E51" w:rsidRDefault="006F1E51" w:rsidP="009E0620">
      <w:pPr>
        <w:spacing w:after="0" w:line="240" w:lineRule="auto"/>
      </w:pPr>
      <w:r>
        <w:separator/>
      </w:r>
    </w:p>
  </w:endnote>
  <w:endnote w:type="continuationSeparator" w:id="0">
    <w:p w14:paraId="66185732" w14:textId="77777777" w:rsidR="006F1E51" w:rsidRDefault="006F1E51" w:rsidP="009E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350687"/>
      <w:docPartObj>
        <w:docPartGallery w:val="Page Numbers (Bottom of Page)"/>
        <w:docPartUnique/>
      </w:docPartObj>
    </w:sdtPr>
    <w:sdtEndPr/>
    <w:sdtContent>
      <w:p w14:paraId="0F577E88" w14:textId="05B1D877" w:rsidR="006F1E51" w:rsidRDefault="006F1E51">
        <w:pPr>
          <w:pStyle w:val="ad"/>
          <w:jc w:val="right"/>
        </w:pPr>
        <w:r>
          <w:fldChar w:fldCharType="begin"/>
        </w:r>
        <w:r>
          <w:instrText>PAGE   \* MERGEFORMAT</w:instrText>
        </w:r>
        <w:r>
          <w:fldChar w:fldCharType="separate"/>
        </w:r>
        <w:r>
          <w:rPr>
            <w:noProof/>
          </w:rPr>
          <w:t>3</w:t>
        </w:r>
        <w:r>
          <w:fldChar w:fldCharType="end"/>
        </w:r>
      </w:p>
    </w:sdtContent>
  </w:sdt>
  <w:p w14:paraId="392EB543" w14:textId="77777777" w:rsidR="006F1E51" w:rsidRDefault="006F1E5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89275" w14:textId="77777777" w:rsidR="006F1E51" w:rsidRDefault="006F1E51" w:rsidP="009E0620">
      <w:pPr>
        <w:spacing w:after="0" w:line="240" w:lineRule="auto"/>
      </w:pPr>
      <w:r>
        <w:separator/>
      </w:r>
    </w:p>
  </w:footnote>
  <w:footnote w:type="continuationSeparator" w:id="0">
    <w:p w14:paraId="361D4F3B" w14:textId="77777777" w:rsidR="006F1E51" w:rsidRDefault="006F1E51" w:rsidP="009E0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17F"/>
    <w:multiLevelType w:val="hybridMultilevel"/>
    <w:tmpl w:val="323EEA88"/>
    <w:lvl w:ilvl="0" w:tplc="E1DAE55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2248C3"/>
    <w:multiLevelType w:val="hybridMultilevel"/>
    <w:tmpl w:val="323EEA88"/>
    <w:lvl w:ilvl="0" w:tplc="E1DAE55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82C7D0D"/>
    <w:multiLevelType w:val="hybridMultilevel"/>
    <w:tmpl w:val="748478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B10256"/>
    <w:multiLevelType w:val="hybridMultilevel"/>
    <w:tmpl w:val="C1A8E960"/>
    <w:lvl w:ilvl="0" w:tplc="767E5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66476F4"/>
    <w:multiLevelType w:val="hybridMultilevel"/>
    <w:tmpl w:val="519C1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9129CC"/>
    <w:multiLevelType w:val="multilevel"/>
    <w:tmpl w:val="CD26A2E0"/>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3BF2A8A"/>
    <w:multiLevelType w:val="multilevel"/>
    <w:tmpl w:val="3634C35E"/>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995155D"/>
    <w:multiLevelType w:val="hybridMultilevel"/>
    <w:tmpl w:val="519C1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D772FC"/>
    <w:multiLevelType w:val="hybridMultilevel"/>
    <w:tmpl w:val="12E65082"/>
    <w:lvl w:ilvl="0" w:tplc="D65E86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A5E"/>
    <w:rsid w:val="00000298"/>
    <w:rsid w:val="00001C6B"/>
    <w:rsid w:val="000058F1"/>
    <w:rsid w:val="0002715C"/>
    <w:rsid w:val="00037745"/>
    <w:rsid w:val="000564F7"/>
    <w:rsid w:val="000569CF"/>
    <w:rsid w:val="00061D9E"/>
    <w:rsid w:val="00063F8A"/>
    <w:rsid w:val="00093F0A"/>
    <w:rsid w:val="000B798E"/>
    <w:rsid w:val="000C6174"/>
    <w:rsid w:val="000F2B00"/>
    <w:rsid w:val="00110B51"/>
    <w:rsid w:val="00117236"/>
    <w:rsid w:val="0012677D"/>
    <w:rsid w:val="00147029"/>
    <w:rsid w:val="00164CF9"/>
    <w:rsid w:val="0018511A"/>
    <w:rsid w:val="00194AAB"/>
    <w:rsid w:val="001A19A6"/>
    <w:rsid w:val="001C35A9"/>
    <w:rsid w:val="001C7388"/>
    <w:rsid w:val="001D163E"/>
    <w:rsid w:val="00206A5E"/>
    <w:rsid w:val="002108A8"/>
    <w:rsid w:val="002471FA"/>
    <w:rsid w:val="002941B1"/>
    <w:rsid w:val="0029783D"/>
    <w:rsid w:val="002A2DFD"/>
    <w:rsid w:val="002C568A"/>
    <w:rsid w:val="00306826"/>
    <w:rsid w:val="00314B01"/>
    <w:rsid w:val="00316FC3"/>
    <w:rsid w:val="00355AD0"/>
    <w:rsid w:val="00361AFA"/>
    <w:rsid w:val="00382671"/>
    <w:rsid w:val="003A149F"/>
    <w:rsid w:val="003E78E1"/>
    <w:rsid w:val="00401B68"/>
    <w:rsid w:val="004042FB"/>
    <w:rsid w:val="00407175"/>
    <w:rsid w:val="004109F0"/>
    <w:rsid w:val="004327FC"/>
    <w:rsid w:val="0045651F"/>
    <w:rsid w:val="004A1144"/>
    <w:rsid w:val="004A5DCC"/>
    <w:rsid w:val="004B2B5B"/>
    <w:rsid w:val="004B63F5"/>
    <w:rsid w:val="004D1C46"/>
    <w:rsid w:val="004D34E4"/>
    <w:rsid w:val="004F244C"/>
    <w:rsid w:val="004F778F"/>
    <w:rsid w:val="0053013D"/>
    <w:rsid w:val="00535868"/>
    <w:rsid w:val="005523DA"/>
    <w:rsid w:val="00561A29"/>
    <w:rsid w:val="005733E0"/>
    <w:rsid w:val="00576693"/>
    <w:rsid w:val="005C0508"/>
    <w:rsid w:val="005C6807"/>
    <w:rsid w:val="00610246"/>
    <w:rsid w:val="006344C3"/>
    <w:rsid w:val="006552B2"/>
    <w:rsid w:val="006B0D0C"/>
    <w:rsid w:val="006C5D14"/>
    <w:rsid w:val="006D6A75"/>
    <w:rsid w:val="006F1E51"/>
    <w:rsid w:val="007106A5"/>
    <w:rsid w:val="00722773"/>
    <w:rsid w:val="00722A1D"/>
    <w:rsid w:val="007234BB"/>
    <w:rsid w:val="007470F1"/>
    <w:rsid w:val="00764A7F"/>
    <w:rsid w:val="00764C58"/>
    <w:rsid w:val="0079776E"/>
    <w:rsid w:val="007A311B"/>
    <w:rsid w:val="007A385D"/>
    <w:rsid w:val="007A41CD"/>
    <w:rsid w:val="007A7677"/>
    <w:rsid w:val="007B2E36"/>
    <w:rsid w:val="007C0886"/>
    <w:rsid w:val="007C4DFB"/>
    <w:rsid w:val="00826A09"/>
    <w:rsid w:val="0084007C"/>
    <w:rsid w:val="00853D39"/>
    <w:rsid w:val="00897E2A"/>
    <w:rsid w:val="008C358B"/>
    <w:rsid w:val="008C5A2B"/>
    <w:rsid w:val="008D40B0"/>
    <w:rsid w:val="008E31E4"/>
    <w:rsid w:val="008E414C"/>
    <w:rsid w:val="008E7B64"/>
    <w:rsid w:val="00901BC7"/>
    <w:rsid w:val="009544CC"/>
    <w:rsid w:val="0095774B"/>
    <w:rsid w:val="0097402D"/>
    <w:rsid w:val="00975C11"/>
    <w:rsid w:val="009B4FE5"/>
    <w:rsid w:val="009B671A"/>
    <w:rsid w:val="009E0620"/>
    <w:rsid w:val="009E4715"/>
    <w:rsid w:val="009F47D5"/>
    <w:rsid w:val="00A07BDA"/>
    <w:rsid w:val="00A4051C"/>
    <w:rsid w:val="00A73115"/>
    <w:rsid w:val="00A929FF"/>
    <w:rsid w:val="00A97BD5"/>
    <w:rsid w:val="00AA4BFE"/>
    <w:rsid w:val="00AB7634"/>
    <w:rsid w:val="00AF7603"/>
    <w:rsid w:val="00B01F69"/>
    <w:rsid w:val="00B149A3"/>
    <w:rsid w:val="00B37C64"/>
    <w:rsid w:val="00B80CCA"/>
    <w:rsid w:val="00B912BB"/>
    <w:rsid w:val="00B92E21"/>
    <w:rsid w:val="00B94883"/>
    <w:rsid w:val="00BA4D8C"/>
    <w:rsid w:val="00BA559A"/>
    <w:rsid w:val="00BD0A41"/>
    <w:rsid w:val="00BE6089"/>
    <w:rsid w:val="00BF2F70"/>
    <w:rsid w:val="00BF3223"/>
    <w:rsid w:val="00C0318A"/>
    <w:rsid w:val="00C139A0"/>
    <w:rsid w:val="00C13D21"/>
    <w:rsid w:val="00C252B2"/>
    <w:rsid w:val="00C65466"/>
    <w:rsid w:val="00C953AB"/>
    <w:rsid w:val="00C96725"/>
    <w:rsid w:val="00CA2CFC"/>
    <w:rsid w:val="00CC28C3"/>
    <w:rsid w:val="00CF0868"/>
    <w:rsid w:val="00D15D0A"/>
    <w:rsid w:val="00D56CA8"/>
    <w:rsid w:val="00D60485"/>
    <w:rsid w:val="00D63301"/>
    <w:rsid w:val="00D725F0"/>
    <w:rsid w:val="00D8763C"/>
    <w:rsid w:val="00DA4A5F"/>
    <w:rsid w:val="00DA6C8F"/>
    <w:rsid w:val="00DB31FB"/>
    <w:rsid w:val="00DB6404"/>
    <w:rsid w:val="00DD069F"/>
    <w:rsid w:val="00DD0DF5"/>
    <w:rsid w:val="00DD2627"/>
    <w:rsid w:val="00E0192B"/>
    <w:rsid w:val="00E15BA0"/>
    <w:rsid w:val="00E4534F"/>
    <w:rsid w:val="00E50AE8"/>
    <w:rsid w:val="00E670EF"/>
    <w:rsid w:val="00E677AF"/>
    <w:rsid w:val="00E75B17"/>
    <w:rsid w:val="00E844A9"/>
    <w:rsid w:val="00EC3E2D"/>
    <w:rsid w:val="00ED0745"/>
    <w:rsid w:val="00ED59B3"/>
    <w:rsid w:val="00EF06CE"/>
    <w:rsid w:val="00EF4620"/>
    <w:rsid w:val="00F31AD2"/>
    <w:rsid w:val="00F34AD0"/>
    <w:rsid w:val="00FC450A"/>
    <w:rsid w:val="00FD1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F68E"/>
  <w15:docId w15:val="{A34EF15F-55F6-4548-A699-C7457631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6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17236"/>
    <w:pPr>
      <w:ind w:left="720"/>
      <w:contextualSpacing/>
    </w:pPr>
  </w:style>
  <w:style w:type="character" w:customStyle="1" w:styleId="a5">
    <w:name w:val="Абзац списка Знак"/>
    <w:link w:val="a4"/>
    <w:uiPriority w:val="34"/>
    <w:rsid w:val="00117236"/>
  </w:style>
  <w:style w:type="character" w:styleId="a6">
    <w:name w:val="annotation reference"/>
    <w:basedOn w:val="a0"/>
    <w:uiPriority w:val="99"/>
    <w:semiHidden/>
    <w:unhideWhenUsed/>
    <w:rsid w:val="00117236"/>
    <w:rPr>
      <w:sz w:val="16"/>
      <w:szCs w:val="16"/>
    </w:rPr>
  </w:style>
  <w:style w:type="paragraph" w:styleId="a7">
    <w:name w:val="annotation text"/>
    <w:basedOn w:val="a"/>
    <w:link w:val="a8"/>
    <w:uiPriority w:val="99"/>
    <w:semiHidden/>
    <w:unhideWhenUsed/>
    <w:rsid w:val="00117236"/>
    <w:pPr>
      <w:spacing w:line="240" w:lineRule="auto"/>
    </w:pPr>
    <w:rPr>
      <w:sz w:val="20"/>
      <w:szCs w:val="20"/>
    </w:rPr>
  </w:style>
  <w:style w:type="character" w:customStyle="1" w:styleId="a8">
    <w:name w:val="Текст примечания Знак"/>
    <w:basedOn w:val="a0"/>
    <w:link w:val="a7"/>
    <w:uiPriority w:val="99"/>
    <w:semiHidden/>
    <w:rsid w:val="00117236"/>
    <w:rPr>
      <w:sz w:val="20"/>
      <w:szCs w:val="20"/>
    </w:rPr>
  </w:style>
  <w:style w:type="paragraph" w:styleId="a9">
    <w:name w:val="Balloon Text"/>
    <w:basedOn w:val="a"/>
    <w:link w:val="aa"/>
    <w:uiPriority w:val="99"/>
    <w:semiHidden/>
    <w:unhideWhenUsed/>
    <w:rsid w:val="001172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17236"/>
    <w:rPr>
      <w:rFonts w:ascii="Segoe UI" w:hAnsi="Segoe UI" w:cs="Segoe UI"/>
      <w:sz w:val="18"/>
      <w:szCs w:val="18"/>
    </w:rPr>
  </w:style>
  <w:style w:type="paragraph" w:styleId="ab">
    <w:name w:val="header"/>
    <w:basedOn w:val="a"/>
    <w:link w:val="ac"/>
    <w:unhideWhenUsed/>
    <w:rsid w:val="009E0620"/>
    <w:pPr>
      <w:tabs>
        <w:tab w:val="center" w:pos="4677"/>
        <w:tab w:val="right" w:pos="9355"/>
      </w:tabs>
      <w:spacing w:after="0" w:line="240" w:lineRule="auto"/>
    </w:pPr>
  </w:style>
  <w:style w:type="character" w:customStyle="1" w:styleId="ac">
    <w:name w:val="Верхний колонтитул Знак"/>
    <w:basedOn w:val="a0"/>
    <w:link w:val="ab"/>
    <w:rsid w:val="009E0620"/>
  </w:style>
  <w:style w:type="paragraph" w:styleId="ad">
    <w:name w:val="footer"/>
    <w:basedOn w:val="a"/>
    <w:link w:val="ae"/>
    <w:uiPriority w:val="99"/>
    <w:unhideWhenUsed/>
    <w:rsid w:val="009E06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0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5722">
      <w:bodyDiv w:val="1"/>
      <w:marLeft w:val="0"/>
      <w:marRight w:val="0"/>
      <w:marTop w:val="0"/>
      <w:marBottom w:val="0"/>
      <w:divBdr>
        <w:top w:val="none" w:sz="0" w:space="0" w:color="auto"/>
        <w:left w:val="none" w:sz="0" w:space="0" w:color="auto"/>
        <w:bottom w:val="none" w:sz="0" w:space="0" w:color="auto"/>
        <w:right w:val="none" w:sz="0" w:space="0" w:color="auto"/>
      </w:divBdr>
    </w:div>
    <w:div w:id="116067265">
      <w:bodyDiv w:val="1"/>
      <w:marLeft w:val="0"/>
      <w:marRight w:val="0"/>
      <w:marTop w:val="0"/>
      <w:marBottom w:val="0"/>
      <w:divBdr>
        <w:top w:val="none" w:sz="0" w:space="0" w:color="auto"/>
        <w:left w:val="none" w:sz="0" w:space="0" w:color="auto"/>
        <w:bottom w:val="none" w:sz="0" w:space="0" w:color="auto"/>
        <w:right w:val="none" w:sz="0" w:space="0" w:color="auto"/>
      </w:divBdr>
    </w:div>
    <w:div w:id="182669547">
      <w:bodyDiv w:val="1"/>
      <w:marLeft w:val="0"/>
      <w:marRight w:val="0"/>
      <w:marTop w:val="0"/>
      <w:marBottom w:val="0"/>
      <w:divBdr>
        <w:top w:val="none" w:sz="0" w:space="0" w:color="auto"/>
        <w:left w:val="none" w:sz="0" w:space="0" w:color="auto"/>
        <w:bottom w:val="none" w:sz="0" w:space="0" w:color="auto"/>
        <w:right w:val="none" w:sz="0" w:space="0" w:color="auto"/>
      </w:divBdr>
    </w:div>
    <w:div w:id="364406402">
      <w:bodyDiv w:val="1"/>
      <w:marLeft w:val="0"/>
      <w:marRight w:val="0"/>
      <w:marTop w:val="0"/>
      <w:marBottom w:val="0"/>
      <w:divBdr>
        <w:top w:val="none" w:sz="0" w:space="0" w:color="auto"/>
        <w:left w:val="none" w:sz="0" w:space="0" w:color="auto"/>
        <w:bottom w:val="none" w:sz="0" w:space="0" w:color="auto"/>
        <w:right w:val="none" w:sz="0" w:space="0" w:color="auto"/>
      </w:divBdr>
    </w:div>
    <w:div w:id="755787839">
      <w:bodyDiv w:val="1"/>
      <w:marLeft w:val="0"/>
      <w:marRight w:val="0"/>
      <w:marTop w:val="0"/>
      <w:marBottom w:val="0"/>
      <w:divBdr>
        <w:top w:val="none" w:sz="0" w:space="0" w:color="auto"/>
        <w:left w:val="none" w:sz="0" w:space="0" w:color="auto"/>
        <w:bottom w:val="none" w:sz="0" w:space="0" w:color="auto"/>
        <w:right w:val="none" w:sz="0" w:space="0" w:color="auto"/>
      </w:divBdr>
    </w:div>
    <w:div w:id="826360125">
      <w:bodyDiv w:val="1"/>
      <w:marLeft w:val="0"/>
      <w:marRight w:val="0"/>
      <w:marTop w:val="0"/>
      <w:marBottom w:val="0"/>
      <w:divBdr>
        <w:top w:val="none" w:sz="0" w:space="0" w:color="auto"/>
        <w:left w:val="none" w:sz="0" w:space="0" w:color="auto"/>
        <w:bottom w:val="none" w:sz="0" w:space="0" w:color="auto"/>
        <w:right w:val="none" w:sz="0" w:space="0" w:color="auto"/>
      </w:divBdr>
    </w:div>
    <w:div w:id="928536846">
      <w:bodyDiv w:val="1"/>
      <w:marLeft w:val="0"/>
      <w:marRight w:val="0"/>
      <w:marTop w:val="0"/>
      <w:marBottom w:val="0"/>
      <w:divBdr>
        <w:top w:val="none" w:sz="0" w:space="0" w:color="auto"/>
        <w:left w:val="none" w:sz="0" w:space="0" w:color="auto"/>
        <w:bottom w:val="none" w:sz="0" w:space="0" w:color="auto"/>
        <w:right w:val="none" w:sz="0" w:space="0" w:color="auto"/>
      </w:divBdr>
    </w:div>
    <w:div w:id="994718906">
      <w:bodyDiv w:val="1"/>
      <w:marLeft w:val="0"/>
      <w:marRight w:val="0"/>
      <w:marTop w:val="0"/>
      <w:marBottom w:val="0"/>
      <w:divBdr>
        <w:top w:val="none" w:sz="0" w:space="0" w:color="auto"/>
        <w:left w:val="none" w:sz="0" w:space="0" w:color="auto"/>
        <w:bottom w:val="none" w:sz="0" w:space="0" w:color="auto"/>
        <w:right w:val="none" w:sz="0" w:space="0" w:color="auto"/>
      </w:divBdr>
    </w:div>
    <w:div w:id="201059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2070</Words>
  <Characters>11804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Lukhmanov</dc:creator>
  <cp:lastModifiedBy>Пользователь</cp:lastModifiedBy>
  <cp:revision>36</cp:revision>
  <cp:lastPrinted>2021-05-25T08:14:00Z</cp:lastPrinted>
  <dcterms:created xsi:type="dcterms:W3CDTF">2019-09-23T09:58:00Z</dcterms:created>
  <dcterms:modified xsi:type="dcterms:W3CDTF">2021-07-29T12:29:00Z</dcterms:modified>
</cp:coreProperties>
</file>