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06D01F2" w:rsidR="0003404B" w:rsidRPr="00CB1A85" w:rsidRDefault="00A16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3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63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63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63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63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631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</w:t>
      </w:r>
      <w:r w:rsidRPr="00CB1A85">
        <w:rPr>
          <w:rFonts w:ascii="Times New Roman" w:hAnsi="Times New Roman" w:cs="Times New Roman"/>
          <w:color w:val="000000"/>
          <w:sz w:val="24"/>
          <w:szCs w:val="24"/>
        </w:rPr>
        <w:t>марта 2016 г. по делу №А40-226053/15-86-220</w:t>
      </w:r>
      <w:proofErr w:type="gramStart"/>
      <w:r w:rsidRPr="00CB1A8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B1A8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«БАНК ГОРОД» (Акционерное общество) («БАНК ГОРОД» (АО)), ИНН 1103017551, ОГРН 1021100000030, адрес: 115280, г. Москва, 1-й Автозаводский проезд, д. 4, корп. 1)</w:t>
      </w:r>
      <w:r w:rsidR="00555595" w:rsidRPr="00CB1A8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CB1A8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B1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B1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B1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CB1A85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A8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B1A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7F0A0BF2" w:rsidR="00987A46" w:rsidRDefault="00A16313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A8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(в скобках указана в </w:t>
      </w:r>
      <w:proofErr w:type="spellStart"/>
      <w:r w:rsidRPr="00CB1A8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B1A8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F793EC5" w14:textId="79354D9B" w:rsidR="00A16313" w:rsidRPr="00A16313" w:rsidRDefault="00A16313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16313">
        <w:rPr>
          <w:rFonts w:ascii="Times New Roman" w:hAnsi="Times New Roman" w:cs="Times New Roman"/>
          <w:color w:val="000000"/>
          <w:sz w:val="24"/>
          <w:szCs w:val="24"/>
        </w:rPr>
        <w:t>ООО "Автомобильная фирма "Автомир", ИНН 1660094423, КД 16 от 16.05.2012, КД 17 от 12.07.2012, КД 78-КЛВ-Юл от 19.03.2013, КД 79-КЛЗ-Юл от 19.03.2013, 204-К-Юл от 30.04.2014, определение АС Республики Татарстан по делу А65-5714/2015 от 28.05.2015 о включении в РТК (3-я очередь), находится в стадии банкротства (354 376 140,73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16313">
        <w:rPr>
          <w:rFonts w:ascii="Times New Roman" w:hAnsi="Times New Roman" w:cs="Times New Roman"/>
          <w:color w:val="000000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313">
        <w:rPr>
          <w:rFonts w:ascii="Times New Roman" w:hAnsi="Times New Roman" w:cs="Times New Roman"/>
          <w:color w:val="000000"/>
          <w:sz w:val="24"/>
          <w:szCs w:val="24"/>
        </w:rPr>
        <w:t>047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313">
        <w:rPr>
          <w:rFonts w:ascii="Times New Roman" w:hAnsi="Times New Roman" w:cs="Times New Roman"/>
          <w:color w:val="000000"/>
          <w:sz w:val="24"/>
          <w:szCs w:val="24"/>
        </w:rPr>
        <w:t>804,9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proofErr w:type="gramEnd"/>
    </w:p>
    <w:p w14:paraId="14351655" w14:textId="28EF6FF4" w:rsidR="00555595" w:rsidRPr="00CB1A85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A85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B1A8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CB1A85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CB1A85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B1A8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CB1A8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B1A8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16CBE3" w:rsidR="0003404B" w:rsidRPr="00621CF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B1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B1A8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7" w:history="1">
        <w:r w:rsidRPr="00621CF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86AB7"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5742CC" w:rsidRPr="00621C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21C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21C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86AB7"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ноября</w:t>
      </w:r>
      <w:r w:rsidR="0003404B" w:rsidRPr="00621C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621C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621C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621CF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AB146BF" w:rsidR="0003404B" w:rsidRPr="00621CF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2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2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B1A85" w:rsidRPr="00621CF6">
        <w:rPr>
          <w:rFonts w:ascii="Times New Roman" w:hAnsi="Times New Roman" w:cs="Times New Roman"/>
          <w:color w:val="000000"/>
          <w:sz w:val="24"/>
          <w:szCs w:val="24"/>
        </w:rPr>
        <w:t>17 августа</w:t>
      </w:r>
      <w:r w:rsidR="00987A46"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62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62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62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21CF6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62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62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62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62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621CF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B1A85" w:rsidRPr="00621CF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2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7EE5205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CF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B1A85" w:rsidRPr="00621C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B1A85" w:rsidRPr="00621CF6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621C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6F2995A3" w:rsidR="0003404B" w:rsidRPr="00621CF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B1A85" w:rsidRPr="00621C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640"/>
      </w:tblGrid>
      <w:tr w:rsidR="00621CF6" w:rsidRPr="00621CF6" w14:paraId="194FDF96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7A8" w14:textId="5C0EBBD0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августа 2021 г. по 27 сентября 2021 г. - в размере начальной цены продажи лота;</w:t>
            </w:r>
          </w:p>
        </w:tc>
      </w:tr>
      <w:tr w:rsidR="00621CF6" w:rsidRPr="00621CF6" w14:paraId="6828A9F4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205" w14:textId="2E9FABA0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28 сентября 2021 г. по 04 октября 2021 г. - в размере 92,90% от начальной цены продажи лота;</w:t>
            </w:r>
          </w:p>
        </w:tc>
      </w:tr>
      <w:tr w:rsidR="00621CF6" w:rsidRPr="00621CF6" w14:paraId="38495349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20F" w14:textId="68C98CA7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05 октября 2021 г. по 11 октября 2021 г. - в размере 85,80% от начальной цены продажи лота;</w:t>
            </w:r>
          </w:p>
        </w:tc>
      </w:tr>
      <w:tr w:rsidR="00621CF6" w:rsidRPr="00621CF6" w14:paraId="37D9D308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87B" w14:textId="6282D642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 октября 2021 г. по 18 октября 2021 г. - в размере 78,70% от начальной цены продажи лота;</w:t>
            </w:r>
          </w:p>
        </w:tc>
      </w:tr>
      <w:tr w:rsidR="00621CF6" w:rsidRPr="00621CF6" w14:paraId="1ADF8ED3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68F" w14:textId="2003308C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 октября 2021 г. по 25 октября 2021 г. - в размере 71,60% от начальной цены продажи лота;</w:t>
            </w:r>
          </w:p>
        </w:tc>
      </w:tr>
      <w:tr w:rsidR="00621CF6" w:rsidRPr="00621CF6" w14:paraId="2518D2A5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416" w14:textId="4E773B12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 октября 2021 г. по 01 ноября 2021 г. - в размере 64,50% от начальной цены продажи лота;</w:t>
            </w:r>
          </w:p>
        </w:tc>
      </w:tr>
      <w:tr w:rsidR="00621CF6" w:rsidRPr="00621CF6" w14:paraId="2BF3A14C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5B0" w14:textId="56F01F5A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ноября 2021 г. по 08 ноября 2021 г. - в размере 57,40% от начальной цены продажи лота;</w:t>
            </w:r>
          </w:p>
        </w:tc>
      </w:tr>
      <w:tr w:rsidR="00621CF6" w:rsidRPr="00621CF6" w14:paraId="08C4FA9C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AB7" w14:textId="41428504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ноября 2021 г. по 15 ноября 2021 г. - в размере 50,30% от начальной цены продажи лота;</w:t>
            </w:r>
          </w:p>
        </w:tc>
      </w:tr>
      <w:tr w:rsidR="00621CF6" w:rsidRPr="00621CF6" w14:paraId="2A84ED44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B22" w14:textId="56A3E9B4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ноября 2021 г. по 22 ноября 2021 г. - в размере 43,20% от начальной цены продажи лота;</w:t>
            </w:r>
          </w:p>
        </w:tc>
      </w:tr>
      <w:tr w:rsidR="00621CF6" w:rsidRPr="00621CF6" w14:paraId="35CF231E" w14:textId="77777777" w:rsidTr="00621CF6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018" w14:textId="177CC6E4" w:rsidR="00621CF6" w:rsidRPr="00621CF6" w:rsidRDefault="00621CF6" w:rsidP="00621CF6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ноября 2021 г. по 29 ноября 2021 г. - в размере 36,10% от начальной цены продажи лота.</w:t>
            </w:r>
          </w:p>
        </w:tc>
      </w:tr>
    </w:tbl>
    <w:p w14:paraId="46FF98F4" w14:textId="6FB7F8BA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21CF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CF6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621CF6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21CF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21CF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21CF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21CF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21CF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21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21CF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CF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21CF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21CF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2E309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621CF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621CF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2E309C">
        <w:rPr>
          <w:rFonts w:ascii="Times New Roman" w:hAnsi="Times New Roman" w:cs="Times New Roman"/>
          <w:color w:val="000000"/>
          <w:sz w:val="24"/>
          <w:szCs w:val="24"/>
        </w:rPr>
        <w:t>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E309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9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DB785B8" w:rsidR="008F1609" w:rsidRPr="002E309C" w:rsidRDefault="007E3D68" w:rsidP="00621C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E309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87A46" w:rsidRPr="002E309C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</w:t>
      </w:r>
      <w:r w:rsidR="00621CF6" w:rsidRPr="002E309C">
        <w:rPr>
          <w:rFonts w:ascii="Times New Roman" w:hAnsi="Times New Roman" w:cs="Times New Roman"/>
          <w:color w:val="000000"/>
          <w:sz w:val="24"/>
          <w:szCs w:val="24"/>
        </w:rPr>
        <w:t>+7(495) 984-19-70, доб. 63-99, 63-89, 62-45</w:t>
      </w:r>
      <w:r w:rsidR="00987A46" w:rsidRPr="002E30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987A46" w:rsidRPr="002E309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87A46" w:rsidRPr="002E309C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621CF6" w:rsidRPr="002E309C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621CF6" w:rsidRPr="002E3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CF6" w:rsidRPr="002E309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21CF6" w:rsidRPr="002E3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2E309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9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9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E30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309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2E309C"/>
    <w:rsid w:val="00360DC6"/>
    <w:rsid w:val="003E6C81"/>
    <w:rsid w:val="00495D59"/>
    <w:rsid w:val="004B74A7"/>
    <w:rsid w:val="00555595"/>
    <w:rsid w:val="005742CC"/>
    <w:rsid w:val="005F1F68"/>
    <w:rsid w:val="00621553"/>
    <w:rsid w:val="00621CF6"/>
    <w:rsid w:val="00686AB7"/>
    <w:rsid w:val="00762232"/>
    <w:rsid w:val="007A10EE"/>
    <w:rsid w:val="007E3D68"/>
    <w:rsid w:val="008C4892"/>
    <w:rsid w:val="008F1609"/>
    <w:rsid w:val="00953DA4"/>
    <w:rsid w:val="00987A46"/>
    <w:rsid w:val="009E68C2"/>
    <w:rsid w:val="009F0C4D"/>
    <w:rsid w:val="00A16313"/>
    <w:rsid w:val="00B97A00"/>
    <w:rsid w:val="00C15400"/>
    <w:rsid w:val="00C66976"/>
    <w:rsid w:val="00CB1A85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1479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21</cp:revision>
  <dcterms:created xsi:type="dcterms:W3CDTF">2019-07-23T07:53:00Z</dcterms:created>
  <dcterms:modified xsi:type="dcterms:W3CDTF">2021-08-10T11:28:00Z</dcterms:modified>
</cp:coreProperties>
</file>