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38ED6B6A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DD864C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75EC0D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073EA04C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DDF6B1F" wp14:editId="7F1D7733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 w:rsidRPr="00F07E23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ru-RU"/>
        </w:rPr>
        <w:t>Продажа строящейся котельной и инженерных сетей теплоснабжения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7171"/>
      </w:tblGrid>
      <w:tr w:rsidR="00BA20E7" w:rsidRPr="00B27543" w14:paraId="4EE1ACC4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951"/>
            </w:tblGrid>
            <w:tr w:rsidR="006035E4" w:rsidRPr="0081562D" w14:paraId="513B8789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82E79" w14:textId="77777777" w:rsidR="00B95AD8" w:rsidRDefault="00176874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2872D1F2" wp14:editId="6215067B">
                        <wp:extent cx="2800350" cy="18669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0350" cy="186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600977B6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B79B8" w14:textId="77777777" w:rsidR="00B95AD8" w:rsidRDefault="00176874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381F09B0" wp14:editId="4B493AD8">
                        <wp:extent cx="2781300" cy="1678051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4047" cy="16978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1BC1EE01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2624C" w14:textId="77777777" w:rsidR="00B95AD8" w:rsidRDefault="00176874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7AB2B7AC" wp14:editId="582A9908">
                        <wp:extent cx="2867025" cy="1538637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0023" cy="1550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9D46185" w14:textId="704672B0" w:rsidR="00B95AD8" w:rsidRDefault="00B95AD8"/>
          <w:p w14:paraId="63AE1E41" w14:textId="77777777" w:rsidR="0081562D" w:rsidRPr="0081562D" w:rsidRDefault="0081562D" w:rsidP="0003075C"/>
        </w:tc>
        <w:tc>
          <w:tcPr>
            <w:tcW w:w="5528" w:type="dxa"/>
          </w:tcPr>
          <w:p w14:paraId="29CB9608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Продажа посредством публичного предложения</w:t>
            </w:r>
          </w:p>
          <w:p w14:paraId="318C1160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Выставляются на продажу котельная и инженерные сети теплоснабжения построенные для многофункционального гостиничного оздоровительного комплекса (объект незавершенных капитальных вложений, не зарегистрированный в качестве объекта недвижимости) по адресу: Московская обл., городской округ Мытищи, севернее дер. Грибки. Располагается в 7 км от МКАД по Дмитровскому шоссе. Котельная имеет мощность 2,7МВт. Земельный участок площадью 900 кв м, принадлежит третьему лицу. Теплотрассу и котельную можно использовать в рамках энергоснабжения находящихся рядом объектов недвижимости. Поблизости находятся коттеджные поселки, объекты инфраструктуры, базы отдыха.</w:t>
            </w:r>
          </w:p>
          <w:p w14:paraId="7E301F07" w14:textId="77777777" w:rsidR="00C8164A" w:rsidRPr="00C8164A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Права на ЗУ:</w:t>
            </w: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Не оформлены</w:t>
            </w:r>
          </w:p>
          <w:p w14:paraId="17234662" w14:textId="77777777" w:rsidR="00C8164A" w:rsidRPr="00285824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3F4FD460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https://auction-house.ru/catalog/l-30000032556/</w:t>
            </w:r>
          </w:p>
          <w:p w14:paraId="7493383F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https://sales.lot-online.ru/e-auction/auctionLotProperty.xhtml?parm=organizerUnid=1;lotUnid=960000259175;mode=just</w:t>
            </w:r>
          </w:p>
        </w:tc>
      </w:tr>
    </w:tbl>
    <w:p w14:paraId="42ADB9FD" w14:textId="77777777" w:rsidR="001F6E5D" w:rsidRPr="00F44B0A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en-US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F07E23">
        <w:rPr>
          <w:rFonts w:ascii="PF Agora Slab Pro" w:hAnsi="PF Agora Slab Pro" w:cs="PF Agora Slab Pro"/>
          <w:sz w:val="24"/>
          <w:szCs w:val="24"/>
          <w:lang w:val="ru-RU"/>
        </w:rPr>
        <w:t xml:space="preserve">Московская обл., г.п. Мытищи, севернее дер. </w:t>
      </w:r>
      <w:r w:rsidR="001A7351">
        <w:rPr>
          <w:rFonts w:ascii="PF Agora Slab Pro" w:hAnsi="PF Agora Slab Pro" w:cs="PF Agora Slab Pro"/>
          <w:sz w:val="24"/>
          <w:szCs w:val="24"/>
          <w:lang w:val="en-US"/>
        </w:rPr>
        <w:t>Грибки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403"/>
      </w:tblGrid>
      <w:tr w:rsidR="00B27543" w:rsidRPr="0081562D" w14:paraId="2BF7E417" w14:textId="77777777" w:rsidTr="00807341">
        <w:trPr>
          <w:trHeight w:val="119"/>
        </w:trPr>
        <w:tc>
          <w:tcPr>
            <w:tcW w:w="5368" w:type="dxa"/>
          </w:tcPr>
          <w:p w14:paraId="1DC4F023" w14:textId="346AFAE9" w:rsidR="00FB1255" w:rsidRPr="004E03D9" w:rsidRDefault="00F07E23" w:rsidP="00B27543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6EA32D0A" wp14:editId="4ED3F501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0" r="2540" b="3175"/>
                      <wp:wrapNone/>
                      <wp:docPr id="6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6327B9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32D0A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" fillcolor="#d8d8d8 [2732]" stroked="f" strokeweight="2pt">
                      <o:lock v:ext="edit" aspectratio="t"/>
                      <v:textbox>
                        <w:txbxContent>
                          <w:p w14:paraId="006327B9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</w:p>
          <w:p w14:paraId="273D1E4C" w14:textId="77777777" w:rsidR="004E03D9" w:rsidRPr="004E03D9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Бредихин Александр Тимофеевич</w:t>
            </w:r>
          </w:p>
          <w:p w14:paraId="6EC00A32" w14:textId="59AAAA72" w:rsidR="00FB1255" w:rsidRPr="00E012B2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>+79166000213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  <w:t>bredihin@auction-house.ru</w:t>
            </w:r>
          </w:p>
        </w:tc>
        <w:tc>
          <w:tcPr>
            <w:tcW w:w="5403" w:type="dxa"/>
          </w:tcPr>
          <w:p w14:paraId="58541008" w14:textId="77777777" w:rsidR="00FB1255" w:rsidRPr="00E012B2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FF61062" w14:textId="77777777" w:rsidR="001F6E5D" w:rsidRPr="00E012B2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en-US"/>
        </w:rPr>
      </w:pPr>
    </w:p>
    <w:sectPr w:rsidR="001F6E5D" w:rsidRPr="00E012B2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CDCEB" w14:textId="77777777" w:rsidR="00176874" w:rsidRDefault="00176874" w:rsidP="00934AD8">
      <w:pPr>
        <w:spacing w:after="0" w:line="240" w:lineRule="auto"/>
      </w:pPr>
      <w:r>
        <w:separator/>
      </w:r>
    </w:p>
  </w:endnote>
  <w:endnote w:type="continuationSeparator" w:id="0">
    <w:p w14:paraId="7C7CF2A8" w14:textId="77777777" w:rsidR="00176874" w:rsidRDefault="00176874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754DE" w14:textId="77777777" w:rsidR="00176874" w:rsidRDefault="00176874" w:rsidP="00934AD8">
      <w:pPr>
        <w:spacing w:after="0" w:line="240" w:lineRule="auto"/>
      </w:pPr>
      <w:r>
        <w:separator/>
      </w:r>
    </w:p>
  </w:footnote>
  <w:footnote w:type="continuationSeparator" w:id="0">
    <w:p w14:paraId="19CA539D" w14:textId="77777777" w:rsidR="00176874" w:rsidRDefault="00176874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76874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95AD8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07E2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A015"/>
  <w15:docId w15:val="{B5E4B6A0-F77B-49A6-8911-BBD8464A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Бредихин Александр Тимофеевич</cp:lastModifiedBy>
  <cp:revision>2</cp:revision>
  <cp:lastPrinted>2019-07-29T09:14:00Z</cp:lastPrinted>
  <dcterms:created xsi:type="dcterms:W3CDTF">2020-09-17T15:06:00Z</dcterms:created>
  <dcterms:modified xsi:type="dcterms:W3CDTF">2020-09-17T15:06:00Z</dcterms:modified>
</cp:coreProperties>
</file>