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790" w14:textId="0DFC2DF7" w:rsidR="00542799" w:rsidRDefault="00D63A19" w:rsidP="000B6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ООО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«Тав-Трейдинг» (ОГРН 1026300894718, ИНН 6314018507, адрес: 443101, Самарская обл., г. Самара, ул. Хасановская, д. 45, корпус 2)</w:t>
      </w:r>
      <w:r w:rsidR="0015048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5048D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3420C3" w:rsidRPr="003420C3">
        <w:rPr>
          <w:rFonts w:ascii="Times New Roman" w:eastAsia="Calibri" w:hAnsi="Times New Roman" w:cs="Times New Roman"/>
          <w:b/>
          <w:bCs/>
          <w:sz w:val="18"/>
          <w:szCs w:val="18"/>
        </w:rPr>
        <w:t>.09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031D391E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5048D">
        <w:rPr>
          <w:rFonts w:ascii="Times New Roman" w:eastAsia="Calibri" w:hAnsi="Times New Roman" w:cs="Times New Roman"/>
          <w:b/>
          <w:sz w:val="18"/>
          <w:szCs w:val="18"/>
        </w:rPr>
        <w:t>14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>.08.2021 с 09 час.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15048D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.09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0B69BE">
        <w:t xml:space="preserve"> </w:t>
      </w:r>
      <w:bookmarkStart w:id="0" w:name="_Hlk78373080"/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15048D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.09.2021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B69BE">
        <w:t xml:space="preserve"> </w:t>
      </w:r>
      <w:r w:rsidRPr="000B69BE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1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1"/>
    </w:p>
    <w:bookmarkEnd w:id="0"/>
    <w:p w14:paraId="105B239B" w14:textId="3E2D69B0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EA3B49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r w:rsidR="00E11C04">
        <w:rPr>
          <w:rFonts w:ascii="Times New Roman" w:eastAsia="Calibri" w:hAnsi="Times New Roman" w:cs="Times New Roman"/>
          <w:sz w:val="18"/>
          <w:szCs w:val="18"/>
        </w:rPr>
        <w:t>площадь (далее -пл.):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1204 кв.м. категория земель: земли населенных пунктов, кад</w:t>
      </w:r>
      <w:r w:rsidR="00E11C04">
        <w:rPr>
          <w:rFonts w:ascii="Times New Roman" w:eastAsia="Calibri" w:hAnsi="Times New Roman" w:cs="Times New Roman"/>
          <w:sz w:val="18"/>
          <w:szCs w:val="18"/>
        </w:rPr>
        <w:t>. №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63:17:1201001:140, для строительства жилищного комплекса с гаражным боксом и торговым зданием, адрес: Самарская обл., р-н Волжский, п/ст Новоберезовский, уч-к 100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ч. цена Лота №1 - </w:t>
      </w:r>
      <w:bookmarkStart w:id="2" w:name="_Hlk79158185"/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509</w:t>
      </w:r>
      <w:r w:rsidR="00E11C0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11C0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0B69BE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>Земельный участок, пл. 1203 кв.м, категория земель: земли населенных пунктов, кад</w:t>
      </w:r>
      <w:r w:rsidR="00AB3F54">
        <w:rPr>
          <w:rFonts w:ascii="Times New Roman" w:eastAsia="Calibri" w:hAnsi="Times New Roman" w:cs="Times New Roman"/>
          <w:sz w:val="18"/>
          <w:szCs w:val="18"/>
        </w:rPr>
        <w:t>,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№ 63:17:1201001:143, для строительства жилищного комплекса с гаражным боксом и торговым зданием, адрес: Самарская обл., р-н Волжский, п/ст Новоберезовский, уч-к 103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, 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509 000 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B3F54" w:rsidRPr="00AB3F54">
        <w:t xml:space="preserve"> </w:t>
      </w:r>
      <w:r w:rsidR="00AB3F54" w:rsidRPr="00AB3F54">
        <w:rPr>
          <w:rFonts w:ascii="Times New Roman" w:eastAsia="Calibri" w:hAnsi="Times New Roman" w:cs="Times New Roman"/>
          <w:sz w:val="18"/>
          <w:szCs w:val="18"/>
        </w:rPr>
        <w:t>Земельный участок, пл. 1398 кв.м, категория земель: земли населенных пунктов, кад</w:t>
      </w:r>
      <w:r w:rsidR="00AB3F54">
        <w:rPr>
          <w:rFonts w:ascii="Times New Roman" w:eastAsia="Calibri" w:hAnsi="Times New Roman" w:cs="Times New Roman"/>
          <w:sz w:val="18"/>
          <w:szCs w:val="18"/>
        </w:rPr>
        <w:t>.</w:t>
      </w:r>
      <w:r w:rsidR="00AB3F54" w:rsidRPr="00AB3F54">
        <w:rPr>
          <w:rFonts w:ascii="Times New Roman" w:eastAsia="Calibri" w:hAnsi="Times New Roman" w:cs="Times New Roman"/>
          <w:sz w:val="18"/>
          <w:szCs w:val="18"/>
        </w:rPr>
        <w:t xml:space="preserve"> № 63:17:1201001:144, для строительства жилищного комплекса с гаражным боксом и торговым зданием, адрес: Самарская обл., р-н Волжский, п/ст Новоберезовский, уч-к 104</w:t>
      </w:r>
      <w:r w:rsidR="00AB3F54">
        <w:rPr>
          <w:rFonts w:ascii="Times New Roman" w:eastAsia="Calibri" w:hAnsi="Times New Roman" w:cs="Times New Roman"/>
          <w:sz w:val="18"/>
          <w:szCs w:val="18"/>
        </w:rPr>
        <w:t>,</w:t>
      </w:r>
      <w:r w:rsidR="00AB3F54" w:rsidRPr="00AB3F54"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№3 - 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591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3" w:name="_Hlk79158734"/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№4:</w:t>
      </w:r>
      <w:r w:rsidR="00AB3F54" w:rsidRPr="00AB3F54">
        <w:t xml:space="preserve"> </w:t>
      </w:r>
      <w:bookmarkEnd w:id="3"/>
      <w:r w:rsidR="00AB3F54" w:rsidRPr="00AB3F54">
        <w:rPr>
          <w:rFonts w:ascii="Times New Roman" w:hAnsi="Times New Roman" w:cs="Times New Roman"/>
          <w:sz w:val="18"/>
          <w:szCs w:val="18"/>
        </w:rPr>
        <w:t>Земельный участок, пл. 1259 кв.м, категория земель: земли населенных пунктов, кад</w:t>
      </w:r>
      <w:r w:rsidR="00AB3F54">
        <w:rPr>
          <w:rFonts w:ascii="Times New Roman" w:hAnsi="Times New Roman" w:cs="Times New Roman"/>
          <w:sz w:val="18"/>
          <w:szCs w:val="18"/>
        </w:rPr>
        <w:t>.</w:t>
      </w:r>
      <w:r w:rsidR="00AB3F54" w:rsidRPr="00AB3F54">
        <w:rPr>
          <w:rFonts w:ascii="Times New Roman" w:hAnsi="Times New Roman" w:cs="Times New Roman"/>
          <w:sz w:val="18"/>
          <w:szCs w:val="18"/>
        </w:rPr>
        <w:t xml:space="preserve"> № 63:17:1201001:131, для строительства жилищного комплекса с гаражным боксом и торговым зданием, адрес: Самарская обл., р-н Волжский, п/ст Новоберезовский, уч-к 91</w:t>
      </w:r>
      <w:r w:rsidR="00AB3F54">
        <w:rPr>
          <w:rFonts w:ascii="Times New Roman" w:hAnsi="Times New Roman" w:cs="Times New Roman"/>
          <w:sz w:val="18"/>
          <w:szCs w:val="18"/>
        </w:rPr>
        <w:t>,</w:t>
      </w:r>
      <w:r w:rsidR="00AB3F54" w:rsidRPr="00AB3F54">
        <w:rPr>
          <w:rFonts w:ascii="Times New Roman" w:hAnsi="Times New Roman" w:cs="Times New Roman"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532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16817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63:17:1201001:154, для строительства жилищного комплекса с гаражным боксом и торговым зданием, адрес: Самарская обл., Волжский район, пос. Новоберезовский, участок б/н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- 4 787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998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63:17:1201001:138, для строительства жилищного комплекса с гаражным боксом и торговым зданием, адрес: Самарская обл., р-н Волжский, п/ст Новоберезовский, уч-к 98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4" w:name="_Hlk79158938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- 422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bookmarkEnd w:id="4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1535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63:17:1201001:147, для строительства жилищного комплекса с гаражным боксом и торговым зданием, адрес: Самарская обл., р-н, Волжский, п Новоберезовский, уч-к 107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№7 - 649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1005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63:17:1201001:150, для строительства жилищного комплекса с гаражным боксом и торговым зданием, адрес: Самарская обл., р-н Волжский, п/ст Новоберезовский, уч-к 110</w:t>
      </w:r>
      <w:r w:rsidR="00C31184">
        <w:rPr>
          <w:rFonts w:ascii="Times New Roman" w:eastAsia="Calibri" w:hAnsi="Times New Roman" w:cs="Times New Roman"/>
          <w:sz w:val="18"/>
          <w:szCs w:val="18"/>
        </w:rPr>
        <w:t>,</w:t>
      </w:r>
      <w:r w:rsidR="00C31184" w:rsidRPr="00C31184">
        <w:t xml:space="preserve"> </w:t>
      </w:r>
      <w:bookmarkStart w:id="5" w:name="_Hlk79159134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№8 - 425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5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1191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63:17:1201001:139, для строительства жилищного комплекса с гаражным боксом и торговым зданием, адрес: Самарская обл., р-н Волжский, п/ст Новоберезовский, уч-к 99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- 503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bookmarkStart w:id="6" w:name="_Hlk79159478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bookmarkEnd w:id="6"/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1002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63:17:1201001:127, для строительства жилищного комплекса с гаражным боксом и торговым зданием, адрес: Самарская обл., р-н Волжский, п/ст Новоберезовский, уч-к 87</w:t>
      </w:r>
      <w:r w:rsidR="00F1777D">
        <w:rPr>
          <w:rFonts w:ascii="Times New Roman" w:eastAsia="Calibri" w:hAnsi="Times New Roman" w:cs="Times New Roman"/>
          <w:sz w:val="18"/>
          <w:szCs w:val="18"/>
        </w:rPr>
        <w:t>,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№10 - 424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6204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63:17:1201001:2369, для строительства жилищного комплекса с гаражным боксом и торговым зданием, адрес: Самарская обл., Волжский район, п/ст. Новоберезовский</w:t>
      </w:r>
      <w:bookmarkStart w:id="7" w:name="_Hlk79159592"/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№11 - 2 051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bookmarkEnd w:id="7"/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999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63:17:1201001:137, для строительства жилищного комплекса с гаражным боксом и торговым зданием, адрес: Самарская обл., р-н Волжский, п/ст Новоберезовский, уч-к 97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- 422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1183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63:17:1201001:151, для строительства жилищного комплекса с гаражным боксом и торговым зданием, адрес: Самарская обл., р-н Волжский, п. Новоберезовский, уч-к 111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bookmarkStart w:id="8" w:name="_Hlk79159844"/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bookmarkEnd w:id="8"/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1250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63:17:1201001:132, для строительства жилищного комплекса с гаражным боксом и торговым зданием, адрес: Самарская обл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92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- 528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21909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63:17:1201001:158, для строительства жилищного комплекса с гаражным боксом и торговым зданием, адрес: Самарская обл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V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№15 - 5 994 000 руб.;</w:t>
      </w:r>
      <w:r w:rsidR="009D0BFF" w:rsidRPr="009D0BFF">
        <w:t xml:space="preserve"> </w:t>
      </w:r>
      <w:r w:rsidR="009D0BFF" w:rsidRPr="009D0BFF">
        <w:rPr>
          <w:rFonts w:ascii="Times New Roman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9D0BFF" w:rsidRPr="009D0BF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6846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63:17:1201001:155, для строительства жилищного комплекса с гаражным боксом и торговым зданием, адрес: Самарская обл., р-н Волжский, п/ст Новоберезовский, уч-к III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- 2 230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1395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63:17:1201001:141, для строительства жилищного комплекса с гаражным боксом и торговым зданием, адрес: Самарская обл., р-н Волжский, п/ст Новоберезовский, уч-к 101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9" w:name="_Hlk79160224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- 590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9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1233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63:17:1201001:124, для строительства жилищного комплекса с гаражным боксом и торговым зданием, адрес: Самарская обл., р-н Волжский, п/ст Новоберезовский, уч-к 84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0" w:name="_Hlk79160353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9D0BFF" w:rsidRPr="009D0BFF">
        <w:t xml:space="preserve"> </w:t>
      </w:r>
      <w:bookmarkEnd w:id="10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1193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63:17:1201001:142, для строительства жилищного комплекса с гаражным боксом и торговым зданием, адрес: Самарская обл., р-н Волжский, п/ст Новоберезовский, уч-к 102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№19 - 504 000 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1482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63:17:1201001:145, для строительства жилищного комплекса с гаражным боксом и торговым зданием, адрес: Самарская обл., р-н Волжский, п/ст Новоберезовский, уч-к 105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1" w:name="_Hlk79160415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627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9D0BFF" w:rsidRPr="009D0BFF">
        <w:t xml:space="preserve"> </w:t>
      </w:r>
      <w:bookmarkStart w:id="12" w:name="_Hlk79160441"/>
      <w:bookmarkEnd w:id="11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bookmarkEnd w:id="12"/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1200 кв. 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63:17:1201001:153, для строительства жилищного комплекса с гаражным боксом и торговым зданием, адрес: Самарская обл., р-н Волжский, п Новоберезовский, уч-к 113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50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7 000 руб.;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1278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63:17:1201001:146, для строительства жилищного комплекса с гаражным боксом и торговым зданием, адрес: Самарская обл., р-н Волжский, п/ст Новоберезовский, уч-к 106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№22 - 5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40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пл.1030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63:17:1201001:152, для строительства жилищного комплекса с гаражным боксом и торговым зданием, адрес: Самарская обл., р-н Волжский, п. Новоберезовский, уч-к 112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№23 - 435 000 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A3B49" w:rsidRPr="00EA3B49"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Земельный участок, пл. 1681 кв.м, категория земель: земли населенных пунктов, кад</w:t>
      </w:r>
      <w:r w:rsidR="00EA3B49">
        <w:rPr>
          <w:rFonts w:ascii="Times New Roman" w:eastAsia="Calibri" w:hAnsi="Times New Roman" w:cs="Times New Roman"/>
          <w:sz w:val="18"/>
          <w:szCs w:val="18"/>
        </w:rPr>
        <w:t>.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 № 63:17:1201001:157, для строительства жилищного комплекса с гаражным боксом и торговым зданием, адрес: Самарская обл., р-н Волжский, п/ст Новоберезовский, уч-к I</w:t>
      </w:r>
      <w:r w:rsidR="00EA3B4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№24 - 711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EA3B49" w:rsidRPr="00EA3B49"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Земельный участок, пл. 10017 кв.м, категория земель: земли населенных пунктов, кадастровый № 63:17:0603006:160, под объекты недвижимости, адрес: Самарская обл., р-н Волжский, с</w:t>
      </w:r>
      <w:r w:rsidR="00E009E7">
        <w:rPr>
          <w:rFonts w:ascii="Times New Roman" w:eastAsia="Calibri" w:hAnsi="Times New Roman" w:cs="Times New Roman"/>
          <w:sz w:val="18"/>
          <w:szCs w:val="18"/>
        </w:rPr>
        <w:t>.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 Лопатино, ул. Мира;  коровник №9, назначение: нежилое, пл. 1586,5 кв.м, этажность: 1, кад. № 63:17:0604004:1179,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Лопатино, ул. Мира, д.16/7; молокопункт, назначение: нежилое, пл. 141,9 кв.м, этажность: 1, кад. № 63:17:0604004:1182,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Лопатино, ул. Мира, д.16/11; насосная станция, назначение: нежилое, пл. 32,1 кв.м, этажность: 1, кад. № 63:17:0604004:1175,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Лопатино, ул. Мира, д.16/14,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- 8 398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701C00" w:rsidRPr="00701C00">
        <w:t xml:space="preserve">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701C00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701C00" w:rsidRPr="00701C00">
        <w:t xml:space="preserve"> </w:t>
      </w:r>
      <w:r w:rsidR="00701C00">
        <w:rPr>
          <w:rFonts w:ascii="Times New Roman" w:eastAsia="Calibri" w:hAnsi="Times New Roman" w:cs="Times New Roman"/>
          <w:sz w:val="18"/>
          <w:szCs w:val="18"/>
        </w:rPr>
        <w:t>З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пл. 2052 кв.м, категория земель: земли населенных пунктов, кад. № 63:31:1603001:70, под зданием бытового помещения на 20 человек, адрес: Самарская обл., муниципальный район Сергиевский, с. Калиновка, ул. Луговая, № 12-А; здание пожарного депо, назначение: нежилое, пл. 252 кв.м, этажность: 1, кад.  № 63:31:1603008:176, адрес: Самарская обл., Сергиевский р-н, с. Калиновка; </w:t>
      </w:r>
      <w:r w:rsidR="00701C00">
        <w:rPr>
          <w:rFonts w:ascii="Times New Roman" w:eastAsia="Calibri" w:hAnsi="Times New Roman" w:cs="Times New Roman"/>
          <w:sz w:val="18"/>
          <w:szCs w:val="18"/>
        </w:rPr>
        <w:t>з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дание бытового помещения на 20 человек, назначение: нежилое, пл. 201,6 кв.м, этажность: 1, кад. № 63:31:1603008:174, адрес: Самарская обл., Сергиевский р-н, с. Калиновка; земельный участок, пл. 1238 кв.м, категория земель: земли населенных пунктов, кад. № 63:31:1603001:82 для использования под производственной базой, адрес: Самарская обл., муниципальный район Сергиевский, сельское поселение Калиновка, с. Калиновка, земельный участок №82;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здание столовой, назначение: нежилое, пл. 898,6 кв.м, количество этажей: 1, в том числе подземных: 1, кад. № 63:31:1603008:170, адрес: Самарская обл., Сергиевский р-н, с. Калиновка;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здание гаража для тракторов, назначение: нежилое, пл. 349,4 кв.м, этажность: 1, кад. № 63:31:1603008:147, адрес: Самарская обл., Сергиевский р-н, с. Калиновка;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земельный участок, пл. 264 кв.м,  категория земель: земли населенных пунктов,</w:t>
      </w:r>
      <w:r w:rsidR="005F371B" w:rsidRPr="005F371B">
        <w:t xml:space="preserve"> </w:t>
      </w:r>
      <w:r w:rsidR="005F371B" w:rsidRPr="005F371B">
        <w:rPr>
          <w:rFonts w:ascii="Times New Roman" w:eastAsia="Calibri" w:hAnsi="Times New Roman" w:cs="Times New Roman"/>
          <w:sz w:val="18"/>
          <w:szCs w:val="18"/>
        </w:rPr>
        <w:t>кад. № 63:31:1603004:116</w:t>
      </w:r>
      <w:r w:rsidR="005F371B">
        <w:rPr>
          <w:rFonts w:ascii="Times New Roman" w:eastAsia="Calibri" w:hAnsi="Times New Roman" w:cs="Times New Roman"/>
          <w:sz w:val="18"/>
          <w:szCs w:val="18"/>
        </w:rPr>
        <w:t>,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 xml:space="preserve"> для использования под зданием склада для хранения газовых баллонов, адрес: Самарская обл., Сергиевский р-н, с. Калиновка; здание склада для хранения газовых баллонов, назначение: нежилое, пл. 61,2 кв.м, этажность: 1, кад. № 63:31:1603008:156, адрес: Самарская обл., Сергиевский р-н, с. Калиновка; земельный участок, пл. 557 кв.м, категория земель: земли населенных пунктов, кад. № 63:31:1603004:121, под зданием гаража для тракторов, адрес: Самарская обл., Сергиевский р-н, с. Калиновка;</w:t>
      </w:r>
      <w:r w:rsidR="00701C00" w:rsidRPr="00701C00"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земельный участок, пл. 1201 кв.м, категория земель: земли населенных пунктов, кад. № 63:31:1603004:118, для использования под зданием столовой, адрес: Самарская обл., Сергиевский р-н, с. Калиновка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701C00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BC5396" w:rsidRPr="00BC5396">
        <w:rPr>
          <w:rFonts w:ascii="Times New Roman" w:eastAsia="Calibri" w:hAnsi="Times New Roman" w:cs="Times New Roman"/>
          <w:b/>
          <w:bCs/>
          <w:sz w:val="18"/>
          <w:szCs w:val="18"/>
        </w:rPr>
        <w:t>6 228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BC5396" w:rsidRPr="00BC5396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Обременение </w:t>
      </w:r>
      <w:r w:rsidR="00E11C04">
        <w:rPr>
          <w:rFonts w:ascii="Times New Roman" w:eastAsia="Calibri" w:hAnsi="Times New Roman" w:cs="Times New Roman"/>
          <w:sz w:val="18"/>
          <w:szCs w:val="18"/>
        </w:rPr>
        <w:t>Имущества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8D528C8" w14:textId="6A416F4D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>8 (917)607-89-25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F904E1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00CC9D14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10 %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036C0EE2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69BE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F904E1">
        <w:rPr>
          <w:rFonts w:ascii="Times New Roman" w:hAnsi="Times New Roman" w:cs="Times New Roman"/>
          <w:sz w:val="18"/>
          <w:szCs w:val="18"/>
        </w:rPr>
        <w:t>23</w:t>
      </w:r>
      <w:r w:rsidRPr="000B69BE">
        <w:rPr>
          <w:rFonts w:ascii="Times New Roman" w:hAnsi="Times New Roman" w:cs="Times New Roman"/>
          <w:sz w:val="18"/>
          <w:szCs w:val="18"/>
        </w:rPr>
        <w:t xml:space="preserve"> сентября 2021 г., торги признаны несостоявшимися по причине отсутствия заявок на участие в торгах, ОТ сообщает о проведении </w:t>
      </w:r>
      <w:r w:rsidR="00F904E1">
        <w:rPr>
          <w:rFonts w:ascii="Times New Roman" w:hAnsi="Times New Roman" w:cs="Times New Roman"/>
          <w:b/>
          <w:bCs/>
          <w:sz w:val="18"/>
          <w:szCs w:val="18"/>
        </w:rPr>
        <w:t>24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.11.2021 г. в 10 час. 00 мин. повторных открытых электронных торгов </w:t>
      </w:r>
      <w:r w:rsidRPr="000B69BE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09 час. 00 мин. (время мск) </w:t>
      </w:r>
      <w:r w:rsidR="0015048D">
        <w:rPr>
          <w:rFonts w:ascii="Times New Roman" w:hAnsi="Times New Roman" w:cs="Times New Roman"/>
          <w:b/>
          <w:bCs/>
          <w:sz w:val="18"/>
          <w:szCs w:val="18"/>
        </w:rPr>
        <w:t>11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.10.2021</w:t>
      </w:r>
      <w:r w:rsidRPr="000B69BE">
        <w:rPr>
          <w:rFonts w:ascii="Times New Roman" w:hAnsi="Times New Roman" w:cs="Times New Roman"/>
          <w:sz w:val="18"/>
          <w:szCs w:val="18"/>
        </w:rPr>
        <w:t xml:space="preserve"> по </w:t>
      </w:r>
      <w:r w:rsidR="00F904E1">
        <w:rPr>
          <w:rFonts w:ascii="Times New Roman" w:hAnsi="Times New Roman" w:cs="Times New Roman"/>
          <w:b/>
          <w:bCs/>
          <w:sz w:val="18"/>
          <w:szCs w:val="18"/>
        </w:rPr>
        <w:t>22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.11.2021 до 23 час 00 мин.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>
        <w:rPr>
          <w:rFonts w:ascii="Times New Roman" w:hAnsi="Times New Roman" w:cs="Times New Roman"/>
          <w:sz w:val="18"/>
          <w:szCs w:val="18"/>
        </w:rPr>
        <w:t>т</w:t>
      </w:r>
      <w:r w:rsidRPr="000B69BE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="00F904E1">
        <w:rPr>
          <w:rFonts w:ascii="Times New Roman" w:hAnsi="Times New Roman" w:cs="Times New Roman"/>
          <w:b/>
          <w:bCs/>
          <w:sz w:val="18"/>
          <w:szCs w:val="18"/>
        </w:rPr>
        <w:t>23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.11.2021 в 16 час. 00 мин</w:t>
      </w:r>
      <w:r w:rsidRPr="000B69BE">
        <w:rPr>
          <w:rFonts w:ascii="Times New Roman" w:hAnsi="Times New Roman" w:cs="Times New Roman"/>
          <w:sz w:val="18"/>
          <w:szCs w:val="18"/>
        </w:rPr>
        <w:t>.,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220C181F" w:rsidR="0064675E" w:rsidRPr="008B080F" w:rsidRDefault="000B69BE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р/с 40702810400770003348 в ПАО «БАНК УРАЛСИБ» г. Москва</w:t>
      </w:r>
      <w:r w:rsidR="00BC539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БИК 044525787</w:t>
      </w:r>
      <w:r w:rsidR="00BC5396">
        <w:rPr>
          <w:rFonts w:ascii="Times New Roman" w:eastAsia="Calibri" w:hAnsi="Times New Roman" w:cs="Times New Roman"/>
          <w:sz w:val="18"/>
          <w:szCs w:val="18"/>
        </w:rPr>
        <w:t>, к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/с 30101810100000000787</w:t>
      </w:r>
      <w:r w:rsidR="00BC5396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64675E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69BE"/>
    <w:rsid w:val="000E51EF"/>
    <w:rsid w:val="001378A9"/>
    <w:rsid w:val="0015048D"/>
    <w:rsid w:val="001A4504"/>
    <w:rsid w:val="001D6F41"/>
    <w:rsid w:val="002C1D78"/>
    <w:rsid w:val="002C56C4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4078A"/>
    <w:rsid w:val="00466BEE"/>
    <w:rsid w:val="004B3D51"/>
    <w:rsid w:val="004C5649"/>
    <w:rsid w:val="004D147C"/>
    <w:rsid w:val="004E3510"/>
    <w:rsid w:val="004E7E66"/>
    <w:rsid w:val="00542799"/>
    <w:rsid w:val="00573F80"/>
    <w:rsid w:val="005B4380"/>
    <w:rsid w:val="005F371B"/>
    <w:rsid w:val="00640F77"/>
    <w:rsid w:val="00677E82"/>
    <w:rsid w:val="006E4E1F"/>
    <w:rsid w:val="006F0EAB"/>
    <w:rsid w:val="006F2F2D"/>
    <w:rsid w:val="00701C00"/>
    <w:rsid w:val="00746489"/>
    <w:rsid w:val="007A3549"/>
    <w:rsid w:val="00837879"/>
    <w:rsid w:val="00882F71"/>
    <w:rsid w:val="008B080F"/>
    <w:rsid w:val="008E25E0"/>
    <w:rsid w:val="0091213B"/>
    <w:rsid w:val="00924803"/>
    <w:rsid w:val="00932301"/>
    <w:rsid w:val="009578D4"/>
    <w:rsid w:val="009D0BFF"/>
    <w:rsid w:val="00A13D3F"/>
    <w:rsid w:val="00A35F17"/>
    <w:rsid w:val="00A43621"/>
    <w:rsid w:val="00A739C4"/>
    <w:rsid w:val="00A862E7"/>
    <w:rsid w:val="00AB3F54"/>
    <w:rsid w:val="00AE0608"/>
    <w:rsid w:val="00B55CA3"/>
    <w:rsid w:val="00B56810"/>
    <w:rsid w:val="00B60278"/>
    <w:rsid w:val="00B754E8"/>
    <w:rsid w:val="00BB63E8"/>
    <w:rsid w:val="00BC5396"/>
    <w:rsid w:val="00BE729A"/>
    <w:rsid w:val="00C05E53"/>
    <w:rsid w:val="00C31184"/>
    <w:rsid w:val="00C42EE6"/>
    <w:rsid w:val="00C9250F"/>
    <w:rsid w:val="00C94880"/>
    <w:rsid w:val="00CB3B14"/>
    <w:rsid w:val="00CD4B39"/>
    <w:rsid w:val="00D63A19"/>
    <w:rsid w:val="00D94618"/>
    <w:rsid w:val="00E009E7"/>
    <w:rsid w:val="00E11C04"/>
    <w:rsid w:val="00E15C50"/>
    <w:rsid w:val="00E514E0"/>
    <w:rsid w:val="00E568D3"/>
    <w:rsid w:val="00E835BA"/>
    <w:rsid w:val="00EA3B49"/>
    <w:rsid w:val="00F1777D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2020-08-10T09:54:00Z</cp:lastPrinted>
  <dcterms:created xsi:type="dcterms:W3CDTF">2021-08-13T10:14:00Z</dcterms:created>
  <dcterms:modified xsi:type="dcterms:W3CDTF">2021-08-13T10:14:00Z</dcterms:modified>
</cp:coreProperties>
</file>