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C6F" w:rsidRPr="00F224CD" w:rsidRDefault="00B31C6F" w:rsidP="00B31C6F">
      <w:pPr>
        <w:pStyle w:val="a5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Д</w:t>
      </w:r>
      <w:r w:rsidRPr="00F224CD">
        <w:rPr>
          <w:color w:val="000000"/>
          <w:szCs w:val="24"/>
          <w:lang w:val="ru-RU"/>
        </w:rPr>
        <w:t>ОГОВОР № _____</w:t>
      </w:r>
    </w:p>
    <w:p w:rsidR="00B31C6F" w:rsidRPr="00F224CD" w:rsidRDefault="00B31C6F" w:rsidP="00B31C6F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B31C6F" w:rsidRPr="00F224CD" w:rsidRDefault="00B31C6F" w:rsidP="00B31C6F">
      <w:pPr>
        <w:rPr>
          <w:color w:val="000000"/>
          <w:sz w:val="24"/>
          <w:szCs w:val="24"/>
        </w:rPr>
      </w:pPr>
    </w:p>
    <w:p w:rsidR="00B31C6F" w:rsidRPr="00F224CD" w:rsidRDefault="00B31C6F" w:rsidP="00B31C6F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B31C6F" w:rsidRPr="00F224CD" w:rsidRDefault="00B31C6F" w:rsidP="00B31C6F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B31C6F" w:rsidRPr="00F224CD" w:rsidRDefault="00B31C6F" w:rsidP="00B31C6F">
      <w:pPr>
        <w:rPr>
          <w:sz w:val="23"/>
          <w:szCs w:val="23"/>
        </w:rPr>
      </w:pPr>
      <w:r w:rsidRPr="00E75445">
        <w:rPr>
          <w:sz w:val="23"/>
          <w:szCs w:val="23"/>
        </w:rPr>
        <w:t>Банк Экономический Союз (акционерное общество) (Банк Экономический Союз (АО))</w:t>
      </w:r>
      <w:r w:rsidRPr="00F224CD">
        <w:rPr>
          <w:sz w:val="23"/>
          <w:szCs w:val="23"/>
        </w:rPr>
        <w:t>, именуемый (-ая, -ое)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F37326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F37326">
        <w:rPr>
          <w:sz w:val="23"/>
          <w:szCs w:val="23"/>
        </w:rPr>
        <w:t xml:space="preserve">Арбитражного суда г. Москвы по делу № </w:t>
      </w:r>
      <w:r w:rsidRPr="00E75445">
        <w:rPr>
          <w:sz w:val="23"/>
          <w:szCs w:val="23"/>
        </w:rPr>
        <w:t>А40-48663/17-38-30Б</w:t>
      </w:r>
      <w:r w:rsidRPr="00F37326">
        <w:rPr>
          <w:sz w:val="23"/>
          <w:szCs w:val="23"/>
        </w:rPr>
        <w:t xml:space="preserve"> от </w:t>
      </w:r>
      <w:r w:rsidRPr="008A0BF9">
        <w:rPr>
          <w:sz w:val="23"/>
          <w:szCs w:val="23"/>
        </w:rPr>
        <w:t>21</w:t>
      </w:r>
      <w:r w:rsidRPr="00E75445">
        <w:rPr>
          <w:sz w:val="23"/>
          <w:szCs w:val="23"/>
        </w:rPr>
        <w:t xml:space="preserve"> апреля 2017 года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B31C6F" w:rsidRPr="00F224CD" w:rsidRDefault="00B31C6F" w:rsidP="00B31C6F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B31C6F" w:rsidRPr="00F224CD" w:rsidRDefault="00B31C6F" w:rsidP="00B31C6F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B31C6F" w:rsidRPr="00F224CD" w:rsidRDefault="00B31C6F" w:rsidP="00B31C6F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B31C6F" w:rsidRPr="00F224CD" w:rsidRDefault="00B31C6F" w:rsidP="00B31C6F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 xml:space="preserve"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«КоммерсантЪ»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B31C6F" w:rsidRPr="00F224CD" w:rsidRDefault="00B31C6F" w:rsidP="00B31C6F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 xml:space="preserve">- по кредитному договору от ___.____._____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B31C6F" w:rsidRPr="00F224CD" w:rsidRDefault="00B31C6F" w:rsidP="00B31C6F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- по векселю (векселедатель – _________________, дата составления векселя – «__»___________ 20__ года, место составления – ___________, серия и номер векселя, вексельная сумма – __________ руб., срок платежа, место платежа); </w:t>
      </w:r>
    </w:p>
    <w:p w:rsidR="00B31C6F" w:rsidRPr="00F224CD" w:rsidRDefault="00B31C6F" w:rsidP="00B31C6F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B31C6F" w:rsidRPr="00F224CD" w:rsidRDefault="00B31C6F" w:rsidP="00B31C6F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B31C6F" w:rsidRPr="00F224CD" w:rsidRDefault="00B31C6F" w:rsidP="00B31C6F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B31C6F" w:rsidRPr="00F224CD" w:rsidRDefault="00B31C6F" w:rsidP="00B31C6F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B31C6F" w:rsidRPr="00F224CD" w:rsidRDefault="00B31C6F" w:rsidP="00B31C6F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B31C6F" w:rsidRPr="00F224CD" w:rsidRDefault="00B31C6F" w:rsidP="00B31C6F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B31C6F" w:rsidRPr="00F224CD" w:rsidRDefault="00B31C6F" w:rsidP="00B31C6F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B31C6F" w:rsidRPr="00F224CD" w:rsidRDefault="00B31C6F" w:rsidP="00B31C6F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B31C6F" w:rsidRPr="00F224CD" w:rsidRDefault="00B31C6F" w:rsidP="00B31C6F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:rsidR="00B31C6F" w:rsidRPr="00F224CD" w:rsidRDefault="00B31C6F" w:rsidP="00B31C6F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B31C6F" w:rsidRPr="00F224CD" w:rsidRDefault="00B31C6F" w:rsidP="00B31C6F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B31C6F" w:rsidRPr="00F224CD" w:rsidRDefault="00B31C6F" w:rsidP="00B31C6F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B31C6F" w:rsidRPr="00F224CD" w:rsidRDefault="00B31C6F" w:rsidP="00B31C6F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B31C6F" w:rsidRPr="00F224CD" w:rsidRDefault="00B31C6F" w:rsidP="00B31C6F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B31C6F" w:rsidRPr="00F224CD" w:rsidRDefault="00B31C6F" w:rsidP="00B31C6F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B31C6F" w:rsidRPr="00F224CD" w:rsidRDefault="00B31C6F" w:rsidP="00B31C6F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B31C6F" w:rsidRPr="00F224CD" w:rsidRDefault="00B31C6F" w:rsidP="00B31C6F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B31C6F" w:rsidRPr="00F224CD" w:rsidRDefault="00B31C6F" w:rsidP="00B31C6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B31C6F" w:rsidRPr="00F224CD" w:rsidRDefault="00B31C6F" w:rsidP="00B31C6F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B31C6F" w:rsidRPr="00F224CD" w:rsidRDefault="00B31C6F" w:rsidP="00B31C6F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B31C6F" w:rsidRPr="00F224CD" w:rsidRDefault="00B31C6F" w:rsidP="00B31C6F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B31C6F" w:rsidRPr="00F224CD" w:rsidRDefault="00B31C6F" w:rsidP="00B31C6F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B31C6F" w:rsidRPr="00F224CD" w:rsidRDefault="00B31C6F" w:rsidP="00B31C6F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B31C6F" w:rsidRPr="00F224CD" w:rsidRDefault="00B31C6F" w:rsidP="00B31C6F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B31C6F" w:rsidRPr="00F224CD" w:rsidRDefault="00B31C6F" w:rsidP="00B31C6F">
      <w:pPr>
        <w:ind w:firstLine="709"/>
        <w:rPr>
          <w:color w:val="000000"/>
          <w:sz w:val="23"/>
          <w:szCs w:val="23"/>
        </w:rPr>
      </w:pPr>
    </w:p>
    <w:p w:rsidR="00B31C6F" w:rsidRPr="00F224CD" w:rsidRDefault="00B31C6F" w:rsidP="00B31C6F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B31C6F" w:rsidRPr="00F224CD" w:rsidRDefault="00B31C6F" w:rsidP="00B31C6F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B31C6F" w:rsidRPr="00F224CD" w:rsidRDefault="00B31C6F" w:rsidP="00B31C6F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B31C6F" w:rsidRPr="00F224CD" w:rsidRDefault="00B31C6F" w:rsidP="00B31C6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B31C6F" w:rsidRPr="00F224CD" w:rsidRDefault="00B31C6F" w:rsidP="00B31C6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B31C6F" w:rsidRPr="00F224CD" w:rsidRDefault="00B31C6F" w:rsidP="00B31C6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B31C6F" w:rsidRPr="00F224CD" w:rsidRDefault="00B31C6F" w:rsidP="00B31C6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B31C6F" w:rsidRPr="00F224CD" w:rsidRDefault="00B31C6F" w:rsidP="00B31C6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B31C6F" w:rsidRPr="00F224CD" w:rsidRDefault="00B31C6F" w:rsidP="00B31C6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B31C6F" w:rsidRPr="00F224CD" w:rsidRDefault="00B31C6F" w:rsidP="00B31C6F">
      <w:pPr>
        <w:ind w:firstLine="709"/>
        <w:jc w:val="center"/>
        <w:rPr>
          <w:b/>
          <w:color w:val="000000"/>
          <w:sz w:val="23"/>
          <w:szCs w:val="23"/>
        </w:rPr>
      </w:pPr>
    </w:p>
    <w:p w:rsidR="00B31C6F" w:rsidRPr="00F224CD" w:rsidRDefault="00B31C6F" w:rsidP="00B31C6F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B31C6F" w:rsidRPr="00F224CD" w:rsidRDefault="00B31C6F" w:rsidP="00B31C6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B31C6F" w:rsidRPr="00F224CD" w:rsidRDefault="00B31C6F" w:rsidP="00B31C6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B31C6F" w:rsidRPr="00F224CD" w:rsidRDefault="00B31C6F" w:rsidP="00B31C6F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B31C6F" w:rsidRPr="00F224CD" w:rsidRDefault="00B31C6F" w:rsidP="00B31C6F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B31C6F" w:rsidRPr="00F224CD" w:rsidRDefault="00B31C6F" w:rsidP="00B31C6F">
      <w:pPr>
        <w:widowControl w:val="0"/>
        <w:ind w:firstLine="0"/>
        <w:jc w:val="center"/>
        <w:rPr>
          <w:b/>
          <w:sz w:val="22"/>
          <w:szCs w:val="22"/>
        </w:rPr>
      </w:pPr>
    </w:p>
    <w:p w:rsidR="00B31C6F" w:rsidRPr="00F224CD" w:rsidRDefault="00B31C6F" w:rsidP="00B31C6F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B31C6F" w:rsidRPr="00F224CD" w:rsidRDefault="00B31C6F" w:rsidP="00B31C6F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B31C6F" w:rsidRPr="00F224CD" w:rsidRDefault="00B31C6F" w:rsidP="00B31C6F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B31C6F" w:rsidRPr="00F224CD" w:rsidRDefault="00B31C6F" w:rsidP="00B31C6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B31C6F" w:rsidRPr="00F224CD" w:rsidRDefault="00B31C6F" w:rsidP="00B31C6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B31C6F" w:rsidRPr="00F224CD" w:rsidRDefault="00B31C6F" w:rsidP="00B31C6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B31C6F" w:rsidRPr="00F224CD" w:rsidRDefault="00B31C6F" w:rsidP="00B31C6F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B31C6F" w:rsidRPr="00F224CD" w:rsidRDefault="00B31C6F" w:rsidP="00B31C6F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B31C6F" w:rsidRPr="00F224CD" w:rsidRDefault="00B31C6F" w:rsidP="00B31C6F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B31C6F" w:rsidRPr="00F224CD" w:rsidRDefault="00B31C6F" w:rsidP="00B31C6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B31C6F" w:rsidRPr="00F224CD" w:rsidRDefault="00B31C6F" w:rsidP="00B31C6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________________</w:t>
      </w:r>
      <w:r w:rsidRPr="00F224CD">
        <w:rPr>
          <w:i/>
          <w:sz w:val="22"/>
          <w:szCs w:val="22"/>
        </w:rPr>
        <w:t>(наименование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B31C6F" w:rsidRPr="00F224CD" w:rsidRDefault="00B31C6F" w:rsidP="00B31C6F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B31C6F" w:rsidRPr="00F224CD" w:rsidRDefault="00B31C6F" w:rsidP="00B31C6F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B31C6F" w:rsidRPr="00F224CD" w:rsidRDefault="00B31C6F" w:rsidP="00B31C6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B31C6F" w:rsidRPr="00F224CD" w:rsidRDefault="00B31C6F" w:rsidP="00B31C6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B31C6F" w:rsidRPr="00F224CD" w:rsidRDefault="00B31C6F" w:rsidP="00B31C6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B31C6F" w:rsidRPr="00F224CD" w:rsidRDefault="00B31C6F" w:rsidP="00B31C6F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B31C6F" w:rsidRPr="00F224CD" w:rsidRDefault="00B31C6F" w:rsidP="00B31C6F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B31C6F" w:rsidRPr="00F224CD" w:rsidRDefault="00B31C6F" w:rsidP="00B31C6F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B31C6F" w:rsidRPr="00F224CD" w:rsidRDefault="00B31C6F" w:rsidP="00B31C6F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B31C6F" w:rsidRPr="00F224CD" w:rsidRDefault="00B31C6F" w:rsidP="00B31C6F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B31C6F" w:rsidRPr="00F224CD" w:rsidRDefault="00B31C6F" w:rsidP="00B31C6F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B31C6F" w:rsidRPr="00F224CD" w:rsidRDefault="00B31C6F" w:rsidP="00B31C6F">
      <w:pPr>
        <w:pStyle w:val="3"/>
        <w:rPr>
          <w:color w:val="000000"/>
          <w:sz w:val="22"/>
          <w:szCs w:val="22"/>
        </w:rPr>
      </w:pPr>
    </w:p>
    <w:p w:rsidR="00B31C6F" w:rsidRDefault="00B31C6F" w:rsidP="00B31C6F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B31C6F" w:rsidRDefault="00B31C6F" w:rsidP="00B31C6F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B31C6F" w:rsidRPr="00FB0E40" w:rsidRDefault="00B31C6F" w:rsidP="00B31C6F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C2203B" w:rsidRDefault="00C2203B"/>
    <w:sectPr w:rsidR="00C2203B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C6F" w:rsidRDefault="00B31C6F" w:rsidP="00B31C6F">
      <w:r>
        <w:separator/>
      </w:r>
    </w:p>
  </w:endnote>
  <w:endnote w:type="continuationSeparator" w:id="0">
    <w:p w:rsidR="00B31C6F" w:rsidRDefault="00B31C6F" w:rsidP="00B3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B31C6F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B31C6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B31C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C6F" w:rsidRDefault="00B31C6F" w:rsidP="00B31C6F">
      <w:r>
        <w:separator/>
      </w:r>
    </w:p>
  </w:footnote>
  <w:footnote w:type="continuationSeparator" w:id="0">
    <w:p w:rsidR="00B31C6F" w:rsidRDefault="00B31C6F" w:rsidP="00B31C6F">
      <w:r>
        <w:continuationSeparator/>
      </w:r>
    </w:p>
  </w:footnote>
  <w:footnote w:id="1">
    <w:p w:rsidR="00B31C6F" w:rsidRPr="0067190D" w:rsidRDefault="00B31C6F" w:rsidP="00B31C6F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разрещения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B31C6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B31C6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6F"/>
    <w:rsid w:val="00B31C6F"/>
    <w:rsid w:val="00C2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5A1C6-CCB7-4CFF-9BB3-312ACE51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1C6F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31C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B31C6F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B31C6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B31C6F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B31C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B31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B31C6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B31C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31C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B31C6F"/>
  </w:style>
  <w:style w:type="paragraph" w:styleId="aa">
    <w:name w:val="header"/>
    <w:basedOn w:val="a"/>
    <w:link w:val="ab"/>
    <w:uiPriority w:val="99"/>
    <w:rsid w:val="00B31C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1C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B31C6F"/>
    <w:pPr>
      <w:ind w:left="720"/>
      <w:contextualSpacing/>
    </w:pPr>
  </w:style>
  <w:style w:type="paragraph" w:customStyle="1" w:styleId="ConsPlusNormal">
    <w:name w:val="ConsPlusNormal"/>
    <w:rsid w:val="00B31C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B31C6F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B31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B31C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2021-04-22T07:48:00Z</dcterms:created>
  <dcterms:modified xsi:type="dcterms:W3CDTF">2021-04-22T07:49:00Z</dcterms:modified>
</cp:coreProperties>
</file>