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E02C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5D5EF3C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1EBA82B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8D2B184" w14:textId="400589BE" w:rsidR="00BC1E96" w:rsidRDefault="00BC1E96" w:rsidP="00BC1E9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007B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007B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007BF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B007BF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B007BF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sz w:val="24"/>
          <w:szCs w:val="24"/>
          <w:lang w:val="en-US"/>
        </w:rPr>
        <w:t>malkova</w:t>
      </w:r>
      <w:r w:rsidRPr="00B007BF">
        <w:rPr>
          <w:rFonts w:ascii="Times New Roman" w:hAnsi="Times New Roman" w:cs="Times New Roman"/>
          <w:sz w:val="24"/>
          <w:szCs w:val="24"/>
        </w:rPr>
        <w:t xml:space="preserve">@auction-house.ru),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А40-196844/16-71273Б конкурсным управляющим (ликвидатором) </w:t>
      </w:r>
      <w:r w:rsidRPr="00B007BF">
        <w:rPr>
          <w:rFonts w:ascii="Times New Roman" w:hAnsi="Times New Roman" w:cs="Times New Roman"/>
          <w:b/>
          <w:sz w:val="24"/>
          <w:szCs w:val="24"/>
        </w:rPr>
        <w:t>Акционерным обществом Коммерческим банком «</w:t>
      </w:r>
      <w:proofErr w:type="spellStart"/>
      <w:r w:rsidRPr="00B007BF">
        <w:rPr>
          <w:rFonts w:ascii="Times New Roman" w:hAnsi="Times New Roman" w:cs="Times New Roman"/>
          <w:b/>
          <w:sz w:val="24"/>
          <w:szCs w:val="24"/>
        </w:rPr>
        <w:t>РосинтерБанк</w:t>
      </w:r>
      <w:proofErr w:type="spellEnd"/>
      <w:r w:rsidRPr="00B007BF">
        <w:rPr>
          <w:rFonts w:ascii="Times New Roman" w:hAnsi="Times New Roman" w:cs="Times New Roman"/>
          <w:b/>
          <w:sz w:val="24"/>
          <w:szCs w:val="24"/>
        </w:rPr>
        <w:t>» (АО КБ «</w:t>
      </w:r>
      <w:proofErr w:type="spellStart"/>
      <w:r w:rsidRPr="00B007BF">
        <w:rPr>
          <w:rFonts w:ascii="Times New Roman" w:hAnsi="Times New Roman" w:cs="Times New Roman"/>
          <w:b/>
          <w:sz w:val="24"/>
          <w:szCs w:val="24"/>
        </w:rPr>
        <w:t>РосинтерБанк</w:t>
      </w:r>
      <w:proofErr w:type="spellEnd"/>
      <w:r w:rsidRPr="00B007BF">
        <w:rPr>
          <w:rFonts w:ascii="Times New Roman" w:hAnsi="Times New Roman" w:cs="Times New Roman"/>
          <w:b/>
          <w:sz w:val="24"/>
          <w:szCs w:val="24"/>
        </w:rPr>
        <w:t>»)</w:t>
      </w:r>
      <w:r w:rsidRPr="00B007BF">
        <w:rPr>
          <w:rFonts w:ascii="Times New Roman" w:hAnsi="Times New Roman" w:cs="Times New Roman"/>
          <w:sz w:val="24"/>
          <w:szCs w:val="24"/>
        </w:rPr>
        <w:t xml:space="preserve">, 115114, </w:t>
      </w:r>
      <w:r w:rsidR="00294EA2">
        <w:rPr>
          <w:rFonts w:ascii="Times New Roman" w:hAnsi="Times New Roman" w:cs="Times New Roman"/>
          <w:sz w:val="24"/>
          <w:szCs w:val="24"/>
        </w:rPr>
        <w:t xml:space="preserve">г. </w:t>
      </w:r>
      <w:r w:rsidRPr="00B007BF">
        <w:rPr>
          <w:rFonts w:ascii="Times New Roman" w:hAnsi="Times New Roman" w:cs="Times New Roman"/>
          <w:sz w:val="24"/>
          <w:szCs w:val="24"/>
        </w:rPr>
        <w:t xml:space="preserve">Москва, ул. </w:t>
      </w:r>
      <w:proofErr w:type="spellStart"/>
      <w:r w:rsidRPr="00B007BF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Pr="00B007BF">
        <w:rPr>
          <w:rFonts w:ascii="Times New Roman" w:hAnsi="Times New Roman" w:cs="Times New Roman"/>
          <w:sz w:val="24"/>
          <w:szCs w:val="24"/>
        </w:rPr>
        <w:t xml:space="preserve">, дом 10, </w:t>
      </w:r>
      <w:proofErr w:type="spellStart"/>
      <w:r w:rsidRPr="00B007BF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B007BF">
        <w:rPr>
          <w:rFonts w:ascii="Times New Roman" w:hAnsi="Times New Roman" w:cs="Times New Roman"/>
          <w:sz w:val="24"/>
          <w:szCs w:val="24"/>
        </w:rPr>
        <w:t>, 1, ОГРН: 1027700351106, ИНН: 7744000736, КПП: 770501001)</w:t>
      </w:r>
      <w:r w:rsidRPr="00321709">
        <w:rPr>
          <w:rFonts w:ascii="Times New Roman" w:hAnsi="Times New Roman" w:cs="Times New Roman"/>
          <w:sz w:val="24"/>
          <w:szCs w:val="24"/>
        </w:rPr>
        <w:t>, сообщает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1E96">
        <w:rPr>
          <w:rFonts w:ascii="Times New Roman" w:hAnsi="Times New Roman" w:cs="Times New Roman"/>
          <w:b/>
          <w:sz w:val="24"/>
          <w:szCs w:val="24"/>
        </w:rPr>
        <w:t>о внесении изменений в электронные торги</w:t>
      </w:r>
      <w:r w:rsidRPr="00B00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7BF">
        <w:rPr>
          <w:rFonts w:ascii="Times New Roman" w:hAnsi="Times New Roman" w:cs="Times New Roman"/>
          <w:sz w:val="24"/>
          <w:szCs w:val="24"/>
        </w:rPr>
        <w:t>(сообщение №</w:t>
      </w:r>
      <w:r w:rsidRPr="00B007BF">
        <w:rPr>
          <w:rFonts w:ascii="Times New Roman" w:hAnsi="Times New Roman" w:cs="Times New Roman"/>
          <w:b/>
          <w:bCs/>
          <w:sz w:val="24"/>
          <w:szCs w:val="24"/>
        </w:rPr>
        <w:t>20300</w:t>
      </w:r>
      <w:r w:rsidR="00294EA2">
        <w:rPr>
          <w:rFonts w:ascii="Times New Roman" w:hAnsi="Times New Roman" w:cs="Times New Roman"/>
          <w:b/>
          <w:bCs/>
          <w:sz w:val="24"/>
          <w:szCs w:val="24"/>
        </w:rPr>
        <w:t>80441</w:t>
      </w:r>
      <w:r w:rsidRPr="00B007BF">
        <w:rPr>
          <w:rFonts w:ascii="Times New Roman" w:hAnsi="Times New Roman" w:cs="Times New Roman"/>
          <w:sz w:val="24"/>
          <w:szCs w:val="24"/>
        </w:rPr>
        <w:t xml:space="preserve"> в газете «Коммерсантъ» №</w:t>
      </w:r>
      <w:r w:rsidR="00294EA2">
        <w:rPr>
          <w:rFonts w:ascii="Times New Roman" w:hAnsi="Times New Roman" w:cs="Times New Roman"/>
          <w:sz w:val="24"/>
          <w:szCs w:val="24"/>
        </w:rPr>
        <w:t>8</w:t>
      </w:r>
      <w:r w:rsidR="009E4868" w:rsidRPr="009E4868">
        <w:rPr>
          <w:rFonts w:ascii="Times New Roman" w:hAnsi="Times New Roman" w:cs="Times New Roman"/>
          <w:sz w:val="24"/>
          <w:szCs w:val="24"/>
        </w:rPr>
        <w:t>1</w:t>
      </w:r>
      <w:r w:rsidRPr="00B007BF">
        <w:rPr>
          <w:rFonts w:ascii="Times New Roman" w:hAnsi="Times New Roman" w:cs="Times New Roman"/>
          <w:sz w:val="24"/>
          <w:szCs w:val="24"/>
        </w:rPr>
        <w:t>(</w:t>
      </w:r>
      <w:r w:rsidR="00294EA2">
        <w:rPr>
          <w:rFonts w:ascii="Times New Roman" w:hAnsi="Times New Roman" w:cs="Times New Roman"/>
          <w:sz w:val="24"/>
          <w:szCs w:val="24"/>
        </w:rPr>
        <w:t>70</w:t>
      </w:r>
      <w:r w:rsidR="009E4868" w:rsidRPr="009E4868">
        <w:rPr>
          <w:rFonts w:ascii="Times New Roman" w:hAnsi="Times New Roman" w:cs="Times New Roman"/>
          <w:sz w:val="24"/>
          <w:szCs w:val="24"/>
        </w:rPr>
        <w:t>43</w:t>
      </w:r>
      <w:r w:rsidRPr="00B007BF">
        <w:rPr>
          <w:rFonts w:ascii="Times New Roman" w:hAnsi="Times New Roman" w:cs="Times New Roman"/>
          <w:sz w:val="24"/>
          <w:szCs w:val="24"/>
        </w:rPr>
        <w:t xml:space="preserve">) от </w:t>
      </w:r>
      <w:r w:rsidR="00294EA2">
        <w:rPr>
          <w:rFonts w:ascii="Times New Roman" w:hAnsi="Times New Roman" w:cs="Times New Roman"/>
          <w:sz w:val="24"/>
          <w:szCs w:val="24"/>
        </w:rPr>
        <w:t>15</w:t>
      </w:r>
      <w:r w:rsidRPr="00B007BF">
        <w:rPr>
          <w:rFonts w:ascii="Times New Roman" w:hAnsi="Times New Roman" w:cs="Times New Roman"/>
          <w:sz w:val="24"/>
          <w:szCs w:val="24"/>
        </w:rPr>
        <w:t>.</w:t>
      </w:r>
      <w:r w:rsidR="00294EA2">
        <w:rPr>
          <w:rFonts w:ascii="Times New Roman" w:hAnsi="Times New Roman" w:cs="Times New Roman"/>
          <w:sz w:val="24"/>
          <w:szCs w:val="24"/>
        </w:rPr>
        <w:t>05</w:t>
      </w:r>
      <w:r w:rsidRPr="00B007BF">
        <w:rPr>
          <w:rFonts w:ascii="Times New Roman" w:hAnsi="Times New Roman" w:cs="Times New Roman"/>
          <w:sz w:val="24"/>
          <w:szCs w:val="24"/>
        </w:rPr>
        <w:t>.202</w:t>
      </w:r>
      <w:r w:rsidR="00294EA2">
        <w:rPr>
          <w:rFonts w:ascii="Times New Roman" w:hAnsi="Times New Roman" w:cs="Times New Roman"/>
          <w:sz w:val="24"/>
          <w:szCs w:val="24"/>
        </w:rPr>
        <w:t>1</w:t>
      </w:r>
      <w:r w:rsidRPr="00B007BF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а именно</w:t>
      </w:r>
      <w:r w:rsidRPr="00B007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3D5E41" w14:textId="7E3C6747" w:rsidR="00BC1E96" w:rsidRPr="00AA29FA" w:rsidRDefault="00BC1E96" w:rsidP="00BC1E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619DAD2D" w14:textId="77777777" w:rsidR="00294EA2" w:rsidRPr="00294EA2" w:rsidRDefault="00294EA2" w:rsidP="00294EA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4EA2">
        <w:rPr>
          <w:rFonts w:ascii="Times New Roman" w:hAnsi="Times New Roman" w:cs="Times New Roman"/>
          <w:sz w:val="24"/>
          <w:szCs w:val="24"/>
        </w:rPr>
        <w:t>с 20 августа 2021 г. по 28 августа 2021 г. - в размере начальной цены продажи лота;</w:t>
      </w:r>
    </w:p>
    <w:p w14:paraId="790981E4" w14:textId="77777777" w:rsidR="00294EA2" w:rsidRPr="00294EA2" w:rsidRDefault="00294EA2" w:rsidP="00294EA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4EA2">
        <w:rPr>
          <w:rFonts w:ascii="Times New Roman" w:hAnsi="Times New Roman" w:cs="Times New Roman"/>
          <w:sz w:val="24"/>
          <w:szCs w:val="24"/>
        </w:rPr>
        <w:t>с 29 августа 2021 г. по 04 сентября 2021 г. - в размере 95,00% от начальной цены продажи лота;</w:t>
      </w:r>
    </w:p>
    <w:p w14:paraId="7CC91344" w14:textId="77777777" w:rsidR="00294EA2" w:rsidRPr="00294EA2" w:rsidRDefault="00294EA2" w:rsidP="00294EA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4EA2">
        <w:rPr>
          <w:rFonts w:ascii="Times New Roman" w:hAnsi="Times New Roman" w:cs="Times New Roman"/>
          <w:sz w:val="24"/>
          <w:szCs w:val="24"/>
        </w:rPr>
        <w:t>с 05 сентября 2021 г. по 11 сентября 2021 г. - в размере 90,00% от начальной цены продажи лота;</w:t>
      </w:r>
    </w:p>
    <w:p w14:paraId="48F51941" w14:textId="77777777" w:rsidR="00294EA2" w:rsidRPr="00294EA2" w:rsidRDefault="00294EA2" w:rsidP="00294EA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4EA2">
        <w:rPr>
          <w:rFonts w:ascii="Times New Roman" w:hAnsi="Times New Roman" w:cs="Times New Roman"/>
          <w:sz w:val="24"/>
          <w:szCs w:val="24"/>
        </w:rPr>
        <w:t>с 12 сентября 2021 г. по 18 сентября 2021 г. - в размере 85,00% от начальной цены продажи лота;</w:t>
      </w:r>
    </w:p>
    <w:p w14:paraId="7DD6AEB2" w14:textId="77777777" w:rsidR="00294EA2" w:rsidRPr="00294EA2" w:rsidRDefault="00294EA2" w:rsidP="00294EA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4EA2">
        <w:rPr>
          <w:rFonts w:ascii="Times New Roman" w:hAnsi="Times New Roman" w:cs="Times New Roman"/>
          <w:sz w:val="24"/>
          <w:szCs w:val="24"/>
        </w:rPr>
        <w:t>с 19 сентября 2021 г. по 25 сентября 2021 г. - в размере 80,00% от начальной цены продажи лота;</w:t>
      </w:r>
    </w:p>
    <w:p w14:paraId="2FF8EBEF" w14:textId="77777777" w:rsidR="00294EA2" w:rsidRPr="00294EA2" w:rsidRDefault="00294EA2" w:rsidP="00294EA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4EA2">
        <w:rPr>
          <w:rFonts w:ascii="Times New Roman" w:hAnsi="Times New Roman" w:cs="Times New Roman"/>
          <w:sz w:val="24"/>
          <w:szCs w:val="24"/>
        </w:rPr>
        <w:t>с 26 сентября 2021 г. по 02 октября 2021 г. - в размере 75,00% от начальной цены продажи лота;</w:t>
      </w:r>
    </w:p>
    <w:p w14:paraId="7B8000AB" w14:textId="77777777" w:rsidR="00294EA2" w:rsidRPr="00294EA2" w:rsidRDefault="00294EA2" w:rsidP="00294EA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4EA2">
        <w:rPr>
          <w:rFonts w:ascii="Times New Roman" w:hAnsi="Times New Roman" w:cs="Times New Roman"/>
          <w:sz w:val="24"/>
          <w:szCs w:val="24"/>
        </w:rPr>
        <w:t>с 03 октября 2021 г. по 09 октября 2021 г. - в размере 70,00% от начальной цены продажи лота;</w:t>
      </w:r>
    </w:p>
    <w:p w14:paraId="78A69FF2" w14:textId="77777777" w:rsidR="00294EA2" w:rsidRPr="00294EA2" w:rsidRDefault="00294EA2" w:rsidP="00294EA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4EA2">
        <w:rPr>
          <w:rFonts w:ascii="Times New Roman" w:hAnsi="Times New Roman" w:cs="Times New Roman"/>
          <w:sz w:val="24"/>
          <w:szCs w:val="24"/>
        </w:rPr>
        <w:t>с 10 октября 2021 г. по 16 октября 2021 г. - в размере 65,00% от начальной цены продажи лота;</w:t>
      </w:r>
    </w:p>
    <w:p w14:paraId="2B53029F" w14:textId="77777777" w:rsidR="00294EA2" w:rsidRPr="00294EA2" w:rsidRDefault="00294EA2" w:rsidP="00294EA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4EA2">
        <w:rPr>
          <w:rFonts w:ascii="Times New Roman" w:hAnsi="Times New Roman" w:cs="Times New Roman"/>
          <w:sz w:val="24"/>
          <w:szCs w:val="24"/>
        </w:rPr>
        <w:t>с 17 октября 2021 г. по 23 октября 2021 г. - в размере 60,00% от начальной цены продажи лота;</w:t>
      </w:r>
    </w:p>
    <w:p w14:paraId="16C699BF" w14:textId="2A986368" w:rsidR="00294EA2" w:rsidRDefault="00294EA2" w:rsidP="00294EA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4EA2">
        <w:rPr>
          <w:rFonts w:ascii="Times New Roman" w:hAnsi="Times New Roman" w:cs="Times New Roman"/>
          <w:sz w:val="24"/>
          <w:szCs w:val="24"/>
        </w:rPr>
        <w:t>с 24 октября 2021 г. по 30 октября 2021 г. - в размере 55,00% от начальной цены продажи лота.</w:t>
      </w:r>
    </w:p>
    <w:p w14:paraId="34CB0CBB" w14:textId="693D3407" w:rsidR="00BC1E96" w:rsidRPr="00AA29FA" w:rsidRDefault="00BC1E96" w:rsidP="00BC1E9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A29FA">
        <w:rPr>
          <w:rFonts w:ascii="Times New Roman" w:hAnsi="Times New Roman" w:cs="Times New Roman"/>
          <w:sz w:val="24"/>
          <w:szCs w:val="24"/>
        </w:rPr>
        <w:t>Вся остальная информация оста</w:t>
      </w:r>
      <w:r w:rsidR="00294EA2">
        <w:rPr>
          <w:rFonts w:ascii="Times New Roman" w:hAnsi="Times New Roman" w:cs="Times New Roman"/>
          <w:sz w:val="24"/>
          <w:szCs w:val="24"/>
        </w:rPr>
        <w:t>е</w:t>
      </w:r>
      <w:r w:rsidRPr="00AA29FA">
        <w:rPr>
          <w:rFonts w:ascii="Times New Roman" w:hAnsi="Times New Roman" w:cs="Times New Roman"/>
          <w:sz w:val="24"/>
          <w:szCs w:val="24"/>
        </w:rPr>
        <w:t>тся без изменений.</w:t>
      </w:r>
    </w:p>
    <w:sectPr w:rsidR="00BC1E96" w:rsidRPr="00AA29FA" w:rsidSect="00294EA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183683"/>
    <w:rsid w:val="00260228"/>
    <w:rsid w:val="00294EA2"/>
    <w:rsid w:val="002A2506"/>
    <w:rsid w:val="002E4206"/>
    <w:rsid w:val="00321709"/>
    <w:rsid w:val="00396C3F"/>
    <w:rsid w:val="003F4D88"/>
    <w:rsid w:val="006B4B57"/>
    <w:rsid w:val="007A3A1B"/>
    <w:rsid w:val="008E32CE"/>
    <w:rsid w:val="00961B16"/>
    <w:rsid w:val="00964D49"/>
    <w:rsid w:val="009E4868"/>
    <w:rsid w:val="00AA29FA"/>
    <w:rsid w:val="00AD0413"/>
    <w:rsid w:val="00AE62B1"/>
    <w:rsid w:val="00BC1E96"/>
    <w:rsid w:val="00CA3C3B"/>
    <w:rsid w:val="00D304F3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6DD5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2020-12-18T13:43:00Z</cp:lastPrinted>
  <dcterms:created xsi:type="dcterms:W3CDTF">2021-05-20T13:52:00Z</dcterms:created>
  <dcterms:modified xsi:type="dcterms:W3CDTF">2021-05-21T07:14:00Z</dcterms:modified>
</cp:coreProperties>
</file>