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0B4CFB" w:rsidR="00EA7238" w:rsidRPr="00A115B3" w:rsidRDefault="00C46E95" w:rsidP="00C46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делу №А40-31570/2016 конкурсным управляющим (ликвидатором) Коммерческого банка «</w:t>
      </w:r>
      <w:proofErr w:type="spell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C46E95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C46E95">
        <w:rPr>
          <w:rFonts w:ascii="Times New Roman" w:hAnsi="Times New Roman" w:cs="Times New Roman"/>
          <w:color w:val="000000"/>
          <w:sz w:val="24"/>
          <w:szCs w:val="24"/>
        </w:rPr>
        <w:t>» (ООО), адрес регистрации: 119435, г. Москва, Большой Саввинский пер., д. 2-4-6, стр. 10, ИНН 7704045650, ОГРН 1037700024581)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1A97C1E" w14:textId="2B3F3ABD" w:rsidR="00C46E95" w:rsidRDefault="00C46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C46E95">
        <w:rPr>
          <w:rFonts w:ascii="Times New Roman CYR" w:hAnsi="Times New Roman CYR" w:cs="Times New Roman CYR"/>
          <w:color w:val="000000"/>
        </w:rPr>
        <w:t>Квартира - 51,9 кв. м, адрес: г. Челябинск, ул. 50-летия ВЛКСМ, д.37</w:t>
      </w:r>
      <w:proofErr w:type="gramStart"/>
      <w:r w:rsidRPr="00C46E95">
        <w:rPr>
          <w:rFonts w:ascii="Times New Roman CYR" w:hAnsi="Times New Roman CYR" w:cs="Times New Roman CYR"/>
          <w:color w:val="000000"/>
        </w:rPr>
        <w:t>/В</w:t>
      </w:r>
      <w:proofErr w:type="gramEnd"/>
      <w:r w:rsidRPr="00C46E95">
        <w:rPr>
          <w:rFonts w:ascii="Times New Roman CYR" w:hAnsi="Times New Roman CYR" w:cs="Times New Roman CYR"/>
          <w:color w:val="000000"/>
        </w:rPr>
        <w:t>, кв.1, 1 этаж, кадастровый номер 74:36:0113008:390, ограничения и обременения: зарегистрированных нет, имеются проживающие</w:t>
      </w:r>
      <w:r>
        <w:rPr>
          <w:rFonts w:ascii="Times New Roman CYR" w:hAnsi="Times New Roman CYR" w:cs="Times New Roman CYR"/>
          <w:color w:val="000000"/>
        </w:rPr>
        <w:t xml:space="preserve"> – 1 523 200,00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FBA9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6E95" w:rsidRPr="00C46E95">
        <w:t>5</w:t>
      </w:r>
      <w:r w:rsidR="00C46E95">
        <w:t xml:space="preserve"> </w:t>
      </w:r>
      <w:r w:rsidR="00C46E95" w:rsidRPr="00C46E95">
        <w:t xml:space="preserve">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F5ED9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46E95">
        <w:rPr>
          <w:b/>
          <w:bCs/>
          <w:color w:val="000000"/>
        </w:rPr>
        <w:t>05 октября</w:t>
      </w:r>
      <w:r w:rsidR="00C46E95">
        <w:t xml:space="preserve"> </w:t>
      </w:r>
      <w:r w:rsidR="00C46E95">
        <w:rPr>
          <w:b/>
        </w:rPr>
        <w:t xml:space="preserve">2021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9860CF7" w14:textId="60AD254D" w:rsidR="00C46E95" w:rsidRDefault="00C46E95" w:rsidP="00C46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bCs/>
        </w:rPr>
        <w:t>05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>, лот не реализован</w:t>
      </w:r>
      <w:bookmarkStart w:id="0" w:name="_GoBack"/>
      <w:bookmarkEnd w:id="0"/>
      <w:r>
        <w:rPr>
          <w:color w:val="000000"/>
        </w:rPr>
        <w:t xml:space="preserve">, то в 14:00 часов по московскому времени </w:t>
      </w:r>
      <w:r>
        <w:rPr>
          <w:b/>
          <w:bCs/>
        </w:rPr>
        <w:t>22 ноября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320279A3" w14:textId="77777777" w:rsidR="00C46E95" w:rsidRDefault="00C46E95" w:rsidP="00C46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</w:rPr>
        <w:t>24 августа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</w:rPr>
        <w:t>11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50085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C46E95">
        <w:rPr>
          <w:b/>
          <w:bCs/>
          <w:color w:val="000000"/>
        </w:rPr>
        <w:t>с 26 ноября 2021 г. по 21 марта 2022 г.</w:t>
      </w:r>
    </w:p>
    <w:p w14:paraId="1AA4D8CB" w14:textId="172B1F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46E95" w:rsidRPr="00C46E95">
        <w:rPr>
          <w:color w:val="000000"/>
        </w:rPr>
        <w:t>26 ноября 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702F2DE" w:rsidR="00EA7238" w:rsidRPr="00A115B3" w:rsidRDefault="00B83E9D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6C27D9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6C27D9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6C27D9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6C27D9">
        <w:rPr>
          <w:color w:val="000000"/>
        </w:rPr>
        <w:t>е</w:t>
      </w:r>
      <w:r w:rsidRPr="00B83E9D">
        <w:rPr>
          <w:color w:val="000000"/>
        </w:rPr>
        <w:t>тся равн</w:t>
      </w:r>
      <w:r w:rsidR="006C27D9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6C27D9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6C27D9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6C27D9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818C6CB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26 ноября 2021 г. по 16 января 2022 г. - в размере начальной цены продажи лота;</w:t>
      </w:r>
    </w:p>
    <w:p w14:paraId="398F1371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17 января 2022 г. по 23 января 2022 г. - в размере 92,60% от начальной цены продажи лота;</w:t>
      </w:r>
    </w:p>
    <w:p w14:paraId="40E9AAA5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24 января 2022 г. по 30 января 2022 г. - в размере 85,20% от начальной цены продажи лота;</w:t>
      </w:r>
    </w:p>
    <w:p w14:paraId="5F44588D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31 января 2022 г. по 06 февраля 2022 г. - в размере 77,80% от начальной цены продажи лота;</w:t>
      </w:r>
    </w:p>
    <w:p w14:paraId="5C06068B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07 февраля 2022 г. по 13 февраля 2022 г. - в размере 70,40% от начальной цены продажи лота;</w:t>
      </w:r>
    </w:p>
    <w:p w14:paraId="6E35DCDB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14 февраля 2022 г. по 20 февраля 2022 г. - в размере 63,00% от начальной цены продажи лота;</w:t>
      </w:r>
    </w:p>
    <w:p w14:paraId="2366C003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21 февраля 2022 г. по 27 февраля 2022 г. - в размере 55,60% от начальной цены продажи лота;</w:t>
      </w:r>
    </w:p>
    <w:p w14:paraId="37E0EFB5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28 февраля 2022 г. по 06 марта 2022 г. - в размере 48,20% от начальной цены продажи лота;</w:t>
      </w:r>
    </w:p>
    <w:p w14:paraId="4B58CA92" w14:textId="77777777" w:rsidR="00282611" w:rsidRPr="00282611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07 марта 2022 г. по 14 марта 2022 г. - в размере 40,80% от начальной цены продажи лота;</w:t>
      </w:r>
    </w:p>
    <w:p w14:paraId="5320FEF3" w14:textId="16FB8519" w:rsidR="00EA7238" w:rsidRPr="00A115B3" w:rsidRDefault="00282611" w:rsidP="002826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611">
        <w:rPr>
          <w:color w:val="000000"/>
        </w:rPr>
        <w:t>с 15 марта 2022 г. по 21 марта 2022 г. - в размере 33,40%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620862A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4FFAE38" w:rsidR="00EA7238" w:rsidRDefault="00C46E95" w:rsidP="00282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9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</w:t>
      </w:r>
      <w:r w:rsidR="0028261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8(495)725-31-15, доб. 65-8</w:t>
      </w:r>
      <w:r w:rsidR="002826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6E95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2826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6E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261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C46E9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46E9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282611" w:rsidRPr="00282611">
        <w:rPr>
          <w:rFonts w:ascii="Times New Roman" w:hAnsi="Times New Roman" w:cs="Times New Roman"/>
          <w:color w:val="000000"/>
          <w:sz w:val="24"/>
          <w:szCs w:val="24"/>
        </w:rPr>
        <w:t>, тел. 8(922)173-78-22, 8(3433)793555</w:t>
      </w:r>
      <w:r w:rsidRPr="00C46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82611"/>
    <w:rsid w:val="002C312D"/>
    <w:rsid w:val="00365722"/>
    <w:rsid w:val="00467D6B"/>
    <w:rsid w:val="00564010"/>
    <w:rsid w:val="00637A0F"/>
    <w:rsid w:val="006B43E3"/>
    <w:rsid w:val="006C27D9"/>
    <w:rsid w:val="0070175B"/>
    <w:rsid w:val="007229EA"/>
    <w:rsid w:val="00722ECA"/>
    <w:rsid w:val="00865FD7"/>
    <w:rsid w:val="008A37E3"/>
    <w:rsid w:val="00914D34"/>
    <w:rsid w:val="00952ED1"/>
    <w:rsid w:val="00963C88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46E95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1805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2021-08-16T12:01:00Z</dcterms:modified>
</cp:coreProperties>
</file>