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8A6BB69" w:rsidR="00EE2718" w:rsidRPr="0014551F" w:rsidRDefault="0082069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06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206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2069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2069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2069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2069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</w:t>
      </w:r>
      <w:r w:rsidRPr="0014551F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</w:t>
      </w:r>
      <w:proofErr w:type="spellStart"/>
      <w:r w:rsidRPr="0014551F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14551F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14551F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14551F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14551F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14551F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14551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14551F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</w:t>
      </w:r>
      <w:r w:rsidR="00662676" w:rsidRPr="0014551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14551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145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145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7777777" w:rsidR="00EE2718" w:rsidRPr="0014551F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145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45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08FC7D7C" w14:textId="4B289E80" w:rsidR="00EE2718" w:rsidRPr="0014551F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62705" w:rsidRPr="00145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145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14551F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51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07852C6" w14:textId="77777777" w:rsid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>Лот 1 - Жилое помещение - 313,1 кв. м, 493/10 000 доли в праве общей долевой собственности на земельный участок - 744 +/- 9 кв. м, адрес: Ростовская область, г. Ростов-на-Дону, пер. Университетский, д. 115, кв. 10, 11, 12, 13, 14, 15, 16, 7-комнатное, 17 этаж, кадастровые номера 61:44:0040717:161, 61:44:0040703:99, многоквартирный жилой дом, права третьих лиц отсутствуют - 11 759 920,00 руб.;</w:t>
      </w:r>
    </w:p>
    <w:p w14:paraId="5EEAB4D8" w14:textId="77777777" w:rsid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p w14:paraId="19206F07" w14:textId="66FBF84F" w:rsidR="0014551F" w:rsidRPr="0014551F" w:rsidRDefault="0014551F" w:rsidP="0014551F">
      <w:pPr>
        <w:spacing w:after="0"/>
        <w:rPr>
          <w:color w:val="000000"/>
        </w:rPr>
      </w:pPr>
      <w:r w:rsidRPr="0014551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14551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4551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730C2189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>Лот 2 - ООО «Вития», ИНН 7807080938, определение АС Ростовской обл. от 01.12.2016 по делу А53-2832/2016 о признании сделки недействительной, имеется запись о предстоящем исключении ЮЛ из ЕГРЮЛ (15 682 171,20 руб.) - 7 762 674,74 руб.;</w:t>
      </w:r>
    </w:p>
    <w:p w14:paraId="336F7A09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>Лот 3 - ООО «АППОЛОН», ИНН 7727048946, определение АС Ростовской обл. от 18.05.2017 по делу А53-2832/2016 о признании сделки недействительной (995 400,00 руб.) - 492 723,00 руб.;</w:t>
      </w:r>
    </w:p>
    <w:p w14:paraId="56A96916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>Лот 4 - ООО «ТК Практика», ИНН 7723396879, определение АС Ростовской обл. от 18.05.2017 по делу А53-2832/2016 о признании сделки недействительной, находится в процессе реорганизации в форме присоединения к другому юридическому лицу (1 454 641,00 руб.) - 720 047,30 руб.;</w:t>
      </w:r>
    </w:p>
    <w:p w14:paraId="3C314536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>Лот 5 - ООО "</w:t>
      </w:r>
      <w:proofErr w:type="spellStart"/>
      <w:r w:rsidRPr="0014551F">
        <w:rPr>
          <w:color w:val="000000"/>
        </w:rPr>
        <w:t>Бекшта</w:t>
      </w:r>
      <w:proofErr w:type="spellEnd"/>
      <w:r w:rsidRPr="0014551F">
        <w:rPr>
          <w:color w:val="000000"/>
        </w:rPr>
        <w:t xml:space="preserve"> Менеджмент", ИНН 7713770478, определение АС Ростовской обл. от 16.02.2017 по делу А53-2832/2016 о признании сделки недействительной, находится в стадии ликвидации (3 574 237,36 руб.) - 1 769 247,49 руб.;</w:t>
      </w:r>
    </w:p>
    <w:p w14:paraId="493908C0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>Лот 6 - ООО «Комплект Плюс», ИНН 7811223191, определение АС Ростовской обл. от 23.01.2017 по делу А53-2832/2016 о признании сделки недействительной, имеется запись о предстоящем исключении ЮЛ из ЕГРЮЛ (1 621 334,75 руб.) - 802 560,70 руб.;</w:t>
      </w:r>
    </w:p>
    <w:p w14:paraId="2C118950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>Лот 7 - ООО "ПРОМТЕХРЕСУРС", ИНН 7703645654, определение АС Ростовской обл. от 14.02.2017 по делу А53-2832/2016 о признании сделки недействительной, имеется запись о предстоящем исключении ЮЛ из ЕГРЮЛ (11 180 600,00 руб.) - 5 534 397,00 руб.;</w:t>
      </w:r>
    </w:p>
    <w:p w14:paraId="37CD9A8E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>Лот 8 - БАНК РСБ 24 (АО), ИНН 7706193043, уведомление о включении в РТК третьей очереди 20к/33790 от 16.05.2016, находится в стадии банкротства (7 818,10 руб.) - 3 869,91 руб.;</w:t>
      </w:r>
    </w:p>
    <w:p w14:paraId="65AF00EA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>Лот 9 - ПАО АКБ «РБР», ИНН 0278081806, уведомление о включении в РТК третьей очереди 07/к15065 от 10.03.2016, находится в стадии банкротства (53 144 250,84 руб.) - 26 306 404,17 руб.;</w:t>
      </w:r>
    </w:p>
    <w:p w14:paraId="05C30E38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lastRenderedPageBreak/>
        <w:t>Лот 10 - КБ «МИКО-БАНК» (ООО), ИНН 7709046777, уведомление о включении в РТК третьей очереди 30к/33818 от 19.04.2017, находится в стадии банкротства (175 894 126,77 руб.) - 87 067 592,75 руб.;</w:t>
      </w:r>
    </w:p>
    <w:p w14:paraId="27051B77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 xml:space="preserve">Лот 11 - </w:t>
      </w:r>
      <w:proofErr w:type="spellStart"/>
      <w:r w:rsidRPr="0014551F">
        <w:rPr>
          <w:color w:val="000000"/>
        </w:rPr>
        <w:t>Хилковский</w:t>
      </w:r>
      <w:proofErr w:type="spellEnd"/>
      <w:r w:rsidRPr="0014551F">
        <w:rPr>
          <w:color w:val="000000"/>
        </w:rPr>
        <w:t xml:space="preserve"> Александр Георгиевич, определение АС Ростовской обл. от 28.06.2017 по делу А53-2832/2016 о признании сделки недействительной (17 177 708,71 руб.) - 8 504 451,24 руб.;</w:t>
      </w:r>
    </w:p>
    <w:p w14:paraId="09FB62A6" w14:textId="77777777" w:rsidR="0014551F" w:rsidRPr="0014551F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551F">
        <w:rPr>
          <w:color w:val="000000"/>
        </w:rPr>
        <w:t xml:space="preserve">Лот 12 - </w:t>
      </w:r>
      <w:proofErr w:type="spellStart"/>
      <w:r w:rsidRPr="0014551F">
        <w:rPr>
          <w:color w:val="000000"/>
        </w:rPr>
        <w:t>Вергасов</w:t>
      </w:r>
      <w:proofErr w:type="spellEnd"/>
      <w:r w:rsidRPr="0014551F">
        <w:rPr>
          <w:color w:val="000000"/>
        </w:rPr>
        <w:t xml:space="preserve"> Дмитрий </w:t>
      </w:r>
      <w:proofErr w:type="spellStart"/>
      <w:r w:rsidRPr="0014551F">
        <w:rPr>
          <w:color w:val="000000"/>
        </w:rPr>
        <w:t>Ришатович</w:t>
      </w:r>
      <w:proofErr w:type="spellEnd"/>
      <w:r w:rsidRPr="0014551F">
        <w:rPr>
          <w:color w:val="000000"/>
        </w:rPr>
        <w:t>, определение АС Ростовской обл. от 09.03.2017 по делу А53-2832/2016 о признании сделки недействительной (9 147 265,55 руб.) - 4 527 881,60 руб.;</w:t>
      </w:r>
    </w:p>
    <w:p w14:paraId="39ED3290" w14:textId="4DBFF9DB" w:rsidR="00DA477E" w:rsidRPr="00B93549" w:rsidRDefault="0014551F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551F">
        <w:rPr>
          <w:color w:val="000000"/>
        </w:rPr>
        <w:t xml:space="preserve">Лот 13 - </w:t>
      </w:r>
      <w:proofErr w:type="spellStart"/>
      <w:r w:rsidRPr="0014551F">
        <w:rPr>
          <w:color w:val="000000"/>
        </w:rPr>
        <w:t>Полозюк</w:t>
      </w:r>
      <w:proofErr w:type="spellEnd"/>
      <w:r w:rsidRPr="0014551F">
        <w:rPr>
          <w:color w:val="000000"/>
        </w:rPr>
        <w:t xml:space="preserve"> Лариса Анатольевна, определение АС Ростовской обл. от 07.03.2017 по делу А53-2832/2016 о признании сделки недействительной (2 141 5</w:t>
      </w:r>
      <w:r>
        <w:rPr>
          <w:color w:val="000000"/>
        </w:rPr>
        <w:t>64,28 руб.) - 1 060 074,32 руб.</w:t>
      </w:r>
      <w:r w:rsidR="00B93549" w:rsidRPr="00B93549">
        <w:rPr>
          <w:color w:val="000000"/>
        </w:rPr>
        <w:t>;</w:t>
      </w:r>
    </w:p>
    <w:p w14:paraId="6BEBBD09" w14:textId="372D7FAC" w:rsidR="00B93549" w:rsidRPr="00B93549" w:rsidRDefault="00B93549" w:rsidP="001455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rPr>
          <w:color w:val="000000"/>
        </w:rPr>
        <w:t xml:space="preserve">Лот 14 - </w:t>
      </w:r>
      <w:r w:rsidRPr="00B93549">
        <w:rPr>
          <w:color w:val="000000"/>
        </w:rPr>
        <w:t>Астафьев Иван Сергеевич</w:t>
      </w:r>
      <w:proofErr w:type="gramStart"/>
      <w:r w:rsidRPr="00B93549">
        <w:rPr>
          <w:color w:val="000000"/>
        </w:rPr>
        <w:t xml:space="preserve"> ,</w:t>
      </w:r>
      <w:proofErr w:type="gramEnd"/>
      <w:r w:rsidRPr="00B93549">
        <w:rPr>
          <w:color w:val="000000"/>
        </w:rPr>
        <w:t xml:space="preserve"> КД 3 от 23.03.2012, решение Останкинского районного суда г. Москвы от 07.09.2017 по делу 2-3061/17, определение Останкинского районного суда г. Москвы от 20.11.2017 по делу 2-3061/2017 о внесении исправлений в резолютивную часть решения (7 972 274,23 руб.)</w:t>
      </w:r>
      <w:r>
        <w:rPr>
          <w:color w:val="000000"/>
        </w:rPr>
        <w:t xml:space="preserve"> – </w:t>
      </w:r>
      <w:r w:rsidRPr="00B93549">
        <w:rPr>
          <w:color w:val="000000"/>
        </w:rPr>
        <w:t>4</w:t>
      </w:r>
      <w:r>
        <w:rPr>
          <w:color w:val="000000"/>
        </w:rPr>
        <w:t xml:space="preserve"> </w:t>
      </w:r>
      <w:r w:rsidRPr="00B93549">
        <w:rPr>
          <w:color w:val="000000"/>
        </w:rPr>
        <w:t>183</w:t>
      </w:r>
      <w:r>
        <w:rPr>
          <w:color w:val="000000"/>
        </w:rPr>
        <w:t xml:space="preserve"> </w:t>
      </w:r>
      <w:r w:rsidRPr="00B93549">
        <w:rPr>
          <w:color w:val="000000"/>
        </w:rPr>
        <w:t>217,49</w:t>
      </w:r>
      <w:r>
        <w:rPr>
          <w:color w:val="000000"/>
        </w:rPr>
        <w:t xml:space="preserve"> руб.</w:t>
      </w:r>
    </w:p>
    <w:p w14:paraId="63AC13C9" w14:textId="6184ACFC" w:rsidR="00662676" w:rsidRPr="001C6CA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C6CA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C6CA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C6CA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C6CA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C6CA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B90CB22" w:rsidR="00662676" w:rsidRPr="00977FC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C6CA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551F" w:rsidRPr="001C6CA0">
        <w:rPr>
          <w:rFonts w:ascii="Times New Roman CYR" w:hAnsi="Times New Roman CYR" w:cs="Times New Roman CYR"/>
          <w:color w:val="000000"/>
        </w:rPr>
        <w:t>5 (пять)</w:t>
      </w:r>
      <w:r w:rsidR="00003DFC" w:rsidRPr="001C6CA0">
        <w:t xml:space="preserve"> </w:t>
      </w:r>
      <w:r w:rsidRPr="001C6CA0">
        <w:rPr>
          <w:rFonts w:ascii="Times New Roman CYR" w:hAnsi="Times New Roman CYR" w:cs="Times New Roman CYR"/>
          <w:color w:val="000000"/>
        </w:rPr>
        <w:t xml:space="preserve">процентов от начальной цены </w:t>
      </w:r>
      <w:r w:rsidRPr="00977FCE">
        <w:rPr>
          <w:rFonts w:ascii="Times New Roman CYR" w:hAnsi="Times New Roman CYR" w:cs="Times New Roman CYR"/>
          <w:color w:val="000000"/>
        </w:rPr>
        <w:t>продажи предмета Торгов (лота).</w:t>
      </w:r>
    </w:p>
    <w:p w14:paraId="5553FA3A" w14:textId="7627F7CD" w:rsidR="00662676" w:rsidRPr="00977FC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FC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77FC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77FCE">
        <w:rPr>
          <w:rFonts w:ascii="Times New Roman CYR" w:hAnsi="Times New Roman CYR" w:cs="Times New Roman CYR"/>
          <w:color w:val="000000"/>
        </w:rPr>
        <w:t xml:space="preserve"> </w:t>
      </w:r>
      <w:r w:rsidR="00735EAD" w:rsidRPr="00977FCE">
        <w:rPr>
          <w:rFonts w:ascii="Times New Roman CYR" w:hAnsi="Times New Roman CYR" w:cs="Times New Roman CYR"/>
          <w:b/>
          <w:bCs/>
          <w:color w:val="000000"/>
        </w:rPr>
        <w:t>1</w:t>
      </w:r>
      <w:r w:rsidR="001C6CA0" w:rsidRPr="00977FCE">
        <w:rPr>
          <w:rFonts w:ascii="Times New Roman CYR" w:hAnsi="Times New Roman CYR" w:cs="Times New Roman CYR"/>
          <w:b/>
          <w:bCs/>
          <w:color w:val="000000"/>
        </w:rPr>
        <w:t>6</w:t>
      </w:r>
      <w:r w:rsidR="00735EAD" w:rsidRPr="00977FCE">
        <w:rPr>
          <w:rFonts w:ascii="Times New Roman CYR" w:hAnsi="Times New Roman CYR" w:cs="Times New Roman CYR"/>
          <w:b/>
          <w:bCs/>
          <w:color w:val="000000"/>
        </w:rPr>
        <w:t xml:space="preserve"> августа</w:t>
      </w:r>
      <w:r w:rsidR="00735EAD" w:rsidRPr="00977FCE">
        <w:rPr>
          <w:rFonts w:ascii="Times New Roman CYR" w:hAnsi="Times New Roman CYR" w:cs="Times New Roman CYR"/>
          <w:color w:val="000000"/>
        </w:rPr>
        <w:t xml:space="preserve"> </w:t>
      </w:r>
      <w:r w:rsidR="000420FF" w:rsidRPr="00977FCE">
        <w:rPr>
          <w:b/>
        </w:rPr>
        <w:t>202</w:t>
      </w:r>
      <w:r w:rsidR="001C6CA0" w:rsidRPr="00977FCE">
        <w:rPr>
          <w:b/>
        </w:rPr>
        <w:t>1</w:t>
      </w:r>
      <w:r w:rsidR="00735EAD" w:rsidRPr="00977FCE">
        <w:rPr>
          <w:b/>
        </w:rPr>
        <w:t xml:space="preserve"> г</w:t>
      </w:r>
      <w:r w:rsidRPr="00977FCE">
        <w:rPr>
          <w:b/>
        </w:rPr>
        <w:t>.</w:t>
      </w:r>
      <w:r w:rsidRPr="00977FCE">
        <w:t xml:space="preserve"> </w:t>
      </w:r>
      <w:r w:rsidRPr="00977FC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77FCE">
        <w:rPr>
          <w:color w:val="000000"/>
        </w:rPr>
        <w:t xml:space="preserve">АО «Российский аукционный дом» по адресу: </w:t>
      </w:r>
      <w:hyperlink r:id="rId7" w:history="1">
        <w:r w:rsidRPr="00977FCE">
          <w:rPr>
            <w:rStyle w:val="a4"/>
          </w:rPr>
          <w:t>http://lot-online.ru</w:t>
        </w:r>
      </w:hyperlink>
      <w:r w:rsidRPr="00977FCE">
        <w:rPr>
          <w:color w:val="000000"/>
        </w:rPr>
        <w:t xml:space="preserve"> (далее – ЭТП)</w:t>
      </w:r>
      <w:r w:rsidRPr="00977FCE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977FC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FCE">
        <w:rPr>
          <w:color w:val="000000"/>
        </w:rPr>
        <w:t>Время окончания Торгов:</w:t>
      </w:r>
    </w:p>
    <w:p w14:paraId="2D38F7B1" w14:textId="77777777" w:rsidR="00662676" w:rsidRPr="00977FC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FC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977FC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FC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C013160" w:rsidR="00662676" w:rsidRPr="00977FC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FCE">
        <w:rPr>
          <w:color w:val="000000"/>
        </w:rPr>
        <w:t>В случае</w:t>
      </w:r>
      <w:proofErr w:type="gramStart"/>
      <w:r w:rsidRPr="00977FCE">
        <w:rPr>
          <w:color w:val="000000"/>
        </w:rPr>
        <w:t>,</w:t>
      </w:r>
      <w:proofErr w:type="gramEnd"/>
      <w:r w:rsidRPr="00977FCE">
        <w:rPr>
          <w:color w:val="000000"/>
        </w:rPr>
        <w:t xml:space="preserve"> если по итогам Торгов, назначенных на </w:t>
      </w:r>
      <w:r w:rsidR="001C6CA0" w:rsidRPr="00977FCE">
        <w:rPr>
          <w:color w:val="000000"/>
        </w:rPr>
        <w:t>16 августа 2021</w:t>
      </w:r>
      <w:r w:rsidR="00735EAD" w:rsidRPr="00977FCE">
        <w:rPr>
          <w:color w:val="000000"/>
        </w:rPr>
        <w:t xml:space="preserve"> г</w:t>
      </w:r>
      <w:r w:rsidRPr="00977FCE">
        <w:rPr>
          <w:color w:val="000000"/>
        </w:rPr>
        <w:t xml:space="preserve">., лот не реализован, то в 14:00 часов по московскому времени </w:t>
      </w:r>
      <w:r w:rsidR="00977FCE" w:rsidRPr="00977FCE">
        <w:rPr>
          <w:b/>
          <w:bCs/>
          <w:color w:val="000000"/>
        </w:rPr>
        <w:t>04 октября 2021</w:t>
      </w:r>
      <w:r w:rsidR="00735EAD" w:rsidRPr="00977FCE">
        <w:rPr>
          <w:b/>
        </w:rPr>
        <w:t xml:space="preserve"> г</w:t>
      </w:r>
      <w:r w:rsidRPr="00977FCE">
        <w:rPr>
          <w:b/>
        </w:rPr>
        <w:t>.</w:t>
      </w:r>
      <w:r w:rsidRPr="00977FCE">
        <w:t xml:space="preserve"> </w:t>
      </w:r>
      <w:r w:rsidRPr="00977FCE">
        <w:rPr>
          <w:color w:val="000000"/>
        </w:rPr>
        <w:t>на ЭТП</w:t>
      </w:r>
      <w:r w:rsidRPr="00977FCE">
        <w:t xml:space="preserve"> </w:t>
      </w:r>
      <w:r w:rsidRPr="00977FCE">
        <w:rPr>
          <w:color w:val="000000"/>
        </w:rPr>
        <w:t>будут проведены</w:t>
      </w:r>
      <w:r w:rsidRPr="00977FCE">
        <w:rPr>
          <w:b/>
          <w:bCs/>
          <w:color w:val="000000"/>
        </w:rPr>
        <w:t xml:space="preserve"> повторные Торги </w:t>
      </w:r>
      <w:r w:rsidRPr="00977FCE">
        <w:rPr>
          <w:color w:val="000000"/>
        </w:rPr>
        <w:t>нереализованным лот</w:t>
      </w:r>
      <w:r w:rsidR="00B93549">
        <w:rPr>
          <w:color w:val="000000"/>
        </w:rPr>
        <w:t>ом</w:t>
      </w:r>
      <w:r w:rsidRPr="00977FCE">
        <w:rPr>
          <w:color w:val="000000"/>
        </w:rPr>
        <w:t xml:space="preserve"> со снижением начальной цены лот</w:t>
      </w:r>
      <w:r w:rsidR="00B93549">
        <w:rPr>
          <w:color w:val="000000"/>
        </w:rPr>
        <w:t>а</w:t>
      </w:r>
      <w:r w:rsidRPr="00977FCE">
        <w:rPr>
          <w:color w:val="000000"/>
        </w:rPr>
        <w:t xml:space="preserve"> на 10 (Десять) процентов.</w:t>
      </w:r>
    </w:p>
    <w:p w14:paraId="64013AA9" w14:textId="77777777" w:rsidR="00662676" w:rsidRPr="00977FC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FCE">
        <w:rPr>
          <w:color w:val="000000"/>
        </w:rPr>
        <w:t>Оператор ЭТП (далее – Оператор) обеспечивает проведение Торгов.</w:t>
      </w:r>
    </w:p>
    <w:p w14:paraId="1E345989" w14:textId="4AD399E1" w:rsidR="00662676" w:rsidRPr="00977FC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7FC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977FCE">
        <w:rPr>
          <w:color w:val="000000"/>
        </w:rPr>
        <w:t>первых Торгах начинается в 00:00</w:t>
      </w:r>
      <w:r w:rsidRPr="00977FCE">
        <w:rPr>
          <w:color w:val="000000"/>
        </w:rPr>
        <w:t xml:space="preserve"> часов по московскому времени </w:t>
      </w:r>
      <w:r w:rsidR="00735EAD" w:rsidRPr="00977FCE">
        <w:rPr>
          <w:color w:val="000000"/>
        </w:rPr>
        <w:t>0</w:t>
      </w:r>
      <w:r w:rsidR="00977FCE" w:rsidRPr="00977FCE">
        <w:rPr>
          <w:color w:val="000000"/>
        </w:rPr>
        <w:t>6</w:t>
      </w:r>
      <w:r w:rsidR="00735EAD" w:rsidRPr="00977FCE">
        <w:rPr>
          <w:color w:val="000000"/>
        </w:rPr>
        <w:t xml:space="preserve"> июля </w:t>
      </w:r>
      <w:r w:rsidR="000420FF" w:rsidRPr="00977FCE">
        <w:t>202</w:t>
      </w:r>
      <w:r w:rsidR="00977FCE" w:rsidRPr="00977FCE">
        <w:t>1</w:t>
      </w:r>
      <w:r w:rsidRPr="00977FCE">
        <w:t xml:space="preserve"> г.</w:t>
      </w:r>
      <w:r w:rsidRPr="00977FCE">
        <w:rPr>
          <w:color w:val="000000"/>
        </w:rPr>
        <w:t>, а на участие в пов</w:t>
      </w:r>
      <w:r w:rsidR="00F104BD" w:rsidRPr="00977FCE">
        <w:rPr>
          <w:color w:val="000000"/>
        </w:rPr>
        <w:t>торных Торгах начинается в 00:00</w:t>
      </w:r>
      <w:r w:rsidRPr="00977FCE">
        <w:rPr>
          <w:color w:val="000000"/>
        </w:rPr>
        <w:t xml:space="preserve"> часов по московскому времени </w:t>
      </w:r>
      <w:r w:rsidR="00735EAD" w:rsidRPr="00977FCE">
        <w:rPr>
          <w:color w:val="000000"/>
        </w:rPr>
        <w:t>2</w:t>
      </w:r>
      <w:r w:rsidR="00977FCE" w:rsidRPr="00977FCE">
        <w:rPr>
          <w:color w:val="000000"/>
        </w:rPr>
        <w:t>3</w:t>
      </w:r>
      <w:r w:rsidR="00735EAD" w:rsidRPr="00977FCE">
        <w:rPr>
          <w:color w:val="000000"/>
        </w:rPr>
        <w:t xml:space="preserve"> августа </w:t>
      </w:r>
      <w:r w:rsidR="000420FF" w:rsidRPr="00977FCE">
        <w:t>202</w:t>
      </w:r>
      <w:r w:rsidR="00977FCE" w:rsidRPr="00977FCE">
        <w:t>1</w:t>
      </w:r>
      <w:r w:rsidR="00735EAD" w:rsidRPr="00977FCE">
        <w:t xml:space="preserve"> г</w:t>
      </w:r>
      <w:r w:rsidRPr="00977FCE">
        <w:t>.</w:t>
      </w:r>
      <w:r w:rsidRPr="00977FC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77FC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21D7A0DA" w:rsidR="00EE2718" w:rsidRPr="007C48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48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C4857">
        <w:rPr>
          <w:b/>
          <w:color w:val="000000"/>
        </w:rPr>
        <w:t xml:space="preserve"> лот 1</w:t>
      </w:r>
      <w:r w:rsidRPr="007C4857">
        <w:rPr>
          <w:color w:val="000000"/>
        </w:rPr>
        <w:t>, не реализованны</w:t>
      </w:r>
      <w:r w:rsidR="00735EAD" w:rsidRPr="007C4857">
        <w:rPr>
          <w:color w:val="000000"/>
        </w:rPr>
        <w:t>й</w:t>
      </w:r>
      <w:r w:rsidRPr="007C4857">
        <w:rPr>
          <w:color w:val="000000"/>
        </w:rPr>
        <w:t xml:space="preserve"> на повторных Торгах, а также</w:t>
      </w:r>
      <w:r w:rsidR="000067AA" w:rsidRPr="007C4857">
        <w:rPr>
          <w:b/>
          <w:color w:val="000000"/>
        </w:rPr>
        <w:t xml:space="preserve"> лот</w:t>
      </w:r>
      <w:r w:rsidR="00977FCE" w:rsidRPr="007C4857">
        <w:rPr>
          <w:b/>
          <w:color w:val="000000"/>
        </w:rPr>
        <w:t>ы</w:t>
      </w:r>
      <w:r w:rsidR="00735EAD" w:rsidRPr="007C4857">
        <w:rPr>
          <w:b/>
          <w:color w:val="000000"/>
        </w:rPr>
        <w:t xml:space="preserve"> </w:t>
      </w:r>
      <w:r w:rsidR="00977FCE" w:rsidRPr="007C4857">
        <w:rPr>
          <w:b/>
          <w:color w:val="000000"/>
        </w:rPr>
        <w:t>2-14</w:t>
      </w:r>
      <w:r w:rsidRPr="007C4857">
        <w:rPr>
          <w:color w:val="000000"/>
        </w:rPr>
        <w:t>, выставляются на Торги ППП.</w:t>
      </w:r>
    </w:p>
    <w:p w14:paraId="2BD8AE9C" w14:textId="77777777" w:rsidR="00EE2718" w:rsidRPr="007C48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4857">
        <w:rPr>
          <w:b/>
          <w:bCs/>
          <w:color w:val="000000"/>
        </w:rPr>
        <w:t>Торги ППП</w:t>
      </w:r>
      <w:r w:rsidRPr="007C4857">
        <w:rPr>
          <w:color w:val="000000"/>
          <w:shd w:val="clear" w:color="auto" w:fill="FFFFFF"/>
        </w:rPr>
        <w:t xml:space="preserve"> будут проведены на ЭТП</w:t>
      </w:r>
      <w:r w:rsidR="00EE2718" w:rsidRPr="007C4857">
        <w:rPr>
          <w:color w:val="000000"/>
          <w:shd w:val="clear" w:color="auto" w:fill="FFFFFF"/>
        </w:rPr>
        <w:t>:</w:t>
      </w:r>
    </w:p>
    <w:p w14:paraId="32AF4EF2" w14:textId="062C064F" w:rsidR="00EE2718" w:rsidRPr="007C48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4857">
        <w:rPr>
          <w:b/>
          <w:bCs/>
          <w:color w:val="000000"/>
        </w:rPr>
        <w:t>по лот</w:t>
      </w:r>
      <w:r w:rsidR="00977FCE" w:rsidRPr="007C4857">
        <w:rPr>
          <w:b/>
          <w:bCs/>
          <w:color w:val="000000"/>
        </w:rPr>
        <w:t>ам</w:t>
      </w:r>
      <w:r w:rsidRPr="007C4857">
        <w:rPr>
          <w:b/>
          <w:bCs/>
          <w:color w:val="000000"/>
        </w:rPr>
        <w:t xml:space="preserve"> </w:t>
      </w:r>
      <w:r w:rsidR="00735EAD" w:rsidRPr="007C4857">
        <w:rPr>
          <w:b/>
          <w:bCs/>
          <w:color w:val="000000"/>
        </w:rPr>
        <w:t>1</w:t>
      </w:r>
      <w:r w:rsidR="00977FCE" w:rsidRPr="007C4857">
        <w:rPr>
          <w:b/>
          <w:bCs/>
          <w:color w:val="000000"/>
        </w:rPr>
        <w:t>-4, 6, 8-14</w:t>
      </w:r>
      <w:r w:rsidRPr="007C4857">
        <w:rPr>
          <w:b/>
          <w:bCs/>
          <w:color w:val="000000"/>
        </w:rPr>
        <w:t xml:space="preserve"> - с </w:t>
      </w:r>
      <w:r w:rsidR="00C035F0" w:rsidRPr="007C4857">
        <w:rPr>
          <w:b/>
          <w:bCs/>
          <w:color w:val="000000"/>
        </w:rPr>
        <w:t>0</w:t>
      </w:r>
      <w:r w:rsidR="00977FCE" w:rsidRPr="007C4857">
        <w:rPr>
          <w:b/>
          <w:bCs/>
          <w:color w:val="000000"/>
        </w:rPr>
        <w:t>7</w:t>
      </w:r>
      <w:r w:rsidR="00C035F0" w:rsidRPr="007C4857">
        <w:rPr>
          <w:b/>
          <w:bCs/>
          <w:color w:val="000000"/>
        </w:rPr>
        <w:t xml:space="preserve"> октября</w:t>
      </w:r>
      <w:r w:rsidRPr="007C4857">
        <w:rPr>
          <w:b/>
          <w:bCs/>
          <w:color w:val="000000"/>
        </w:rPr>
        <w:t xml:space="preserve"> </w:t>
      </w:r>
      <w:r w:rsidR="000420FF" w:rsidRPr="007C4857">
        <w:rPr>
          <w:b/>
          <w:bCs/>
          <w:color w:val="000000"/>
        </w:rPr>
        <w:t>202</w:t>
      </w:r>
      <w:r w:rsidR="00977FCE" w:rsidRPr="007C4857">
        <w:rPr>
          <w:b/>
          <w:bCs/>
          <w:color w:val="000000"/>
        </w:rPr>
        <w:t>1</w:t>
      </w:r>
      <w:r w:rsidR="00735EAD" w:rsidRPr="007C4857">
        <w:rPr>
          <w:b/>
          <w:bCs/>
          <w:color w:val="000000"/>
        </w:rPr>
        <w:t xml:space="preserve"> г</w:t>
      </w:r>
      <w:r w:rsidR="00EE2718" w:rsidRPr="007C4857">
        <w:rPr>
          <w:b/>
          <w:bCs/>
          <w:color w:val="000000"/>
        </w:rPr>
        <w:t xml:space="preserve">. по </w:t>
      </w:r>
      <w:r w:rsidR="00977FCE" w:rsidRPr="007C4857">
        <w:rPr>
          <w:b/>
          <w:bCs/>
          <w:color w:val="000000"/>
        </w:rPr>
        <w:t>05 февраля 2022</w:t>
      </w:r>
      <w:r w:rsidR="00735EAD" w:rsidRPr="007C4857">
        <w:rPr>
          <w:b/>
          <w:bCs/>
          <w:color w:val="000000"/>
        </w:rPr>
        <w:t xml:space="preserve"> г</w:t>
      </w:r>
      <w:r w:rsidR="00EE2718" w:rsidRPr="007C4857">
        <w:rPr>
          <w:b/>
          <w:bCs/>
          <w:color w:val="000000"/>
        </w:rPr>
        <w:t>.;</w:t>
      </w:r>
    </w:p>
    <w:p w14:paraId="0A745D34" w14:textId="0AA602AC" w:rsidR="00EE2718" w:rsidRPr="000A7F8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7F8F">
        <w:rPr>
          <w:b/>
          <w:bCs/>
          <w:color w:val="000000"/>
        </w:rPr>
        <w:t>по лот</w:t>
      </w:r>
      <w:r w:rsidR="00B93549">
        <w:rPr>
          <w:b/>
          <w:bCs/>
          <w:color w:val="000000"/>
        </w:rPr>
        <w:t>ам 5, 7</w:t>
      </w:r>
      <w:r w:rsidRPr="000A7F8F">
        <w:rPr>
          <w:b/>
          <w:bCs/>
          <w:color w:val="000000"/>
        </w:rPr>
        <w:t xml:space="preserve"> - с </w:t>
      </w:r>
      <w:r w:rsidR="00977FCE" w:rsidRPr="000A7F8F">
        <w:rPr>
          <w:b/>
          <w:bCs/>
          <w:color w:val="000000"/>
        </w:rPr>
        <w:t>07 октября 2021 г. по 15 января 2022 г.</w:t>
      </w:r>
    </w:p>
    <w:p w14:paraId="2D284BB7" w14:textId="133994EE" w:rsidR="00EE2718" w:rsidRPr="000A7F8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A7F8F">
        <w:rPr>
          <w:color w:val="000000"/>
        </w:rPr>
        <w:t>Заявки на участие в Торгах ППП принимаются Оператором, начиная с 00:</w:t>
      </w:r>
      <w:r w:rsidR="00F104BD" w:rsidRPr="000A7F8F">
        <w:rPr>
          <w:color w:val="000000"/>
        </w:rPr>
        <w:t>00</w:t>
      </w:r>
      <w:r w:rsidRPr="000A7F8F">
        <w:rPr>
          <w:color w:val="000000"/>
        </w:rPr>
        <w:t xml:space="preserve"> часов по московскому времени </w:t>
      </w:r>
      <w:r w:rsidR="007C4857" w:rsidRPr="000A7F8F">
        <w:rPr>
          <w:color w:val="000000"/>
        </w:rPr>
        <w:t>07 октября 2021</w:t>
      </w:r>
      <w:r w:rsidR="00735EAD" w:rsidRPr="000A7F8F">
        <w:rPr>
          <w:color w:val="000000"/>
        </w:rPr>
        <w:t xml:space="preserve"> г</w:t>
      </w:r>
      <w:r w:rsidRPr="000A7F8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0A7F8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7F8F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0A7F8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7F8F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A7F8F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A7F8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0A7F8F">
        <w:rPr>
          <w:color w:val="000000"/>
        </w:rPr>
        <w:t>:</w:t>
      </w:r>
    </w:p>
    <w:p w14:paraId="1E210FB7" w14:textId="77777777" w:rsidR="00EE2718" w:rsidRPr="000A7F8F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7F8F">
        <w:rPr>
          <w:b/>
          <w:color w:val="000000"/>
        </w:rPr>
        <w:t>Для лот</w:t>
      </w:r>
      <w:r w:rsidR="00C035F0" w:rsidRPr="000A7F8F">
        <w:rPr>
          <w:b/>
          <w:color w:val="000000"/>
        </w:rPr>
        <w:t>а 1</w:t>
      </w:r>
      <w:r w:rsidRPr="000A7F8F">
        <w:rPr>
          <w:b/>
          <w:color w:val="000000"/>
        </w:rPr>
        <w:t>:</w:t>
      </w:r>
    </w:p>
    <w:p w14:paraId="5EB57C9C" w14:textId="4AF09E08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>с 07 октября 2021 г. по 21 ноября 2021 г. - в размере начальной цены продажи лот</w:t>
      </w:r>
      <w:r w:rsidRPr="000A7F8F">
        <w:rPr>
          <w:color w:val="000000"/>
        </w:rPr>
        <w:t>а</w:t>
      </w:r>
      <w:r w:rsidRPr="000A7F8F">
        <w:rPr>
          <w:color w:val="000000"/>
        </w:rPr>
        <w:t>;</w:t>
      </w:r>
    </w:p>
    <w:p w14:paraId="737A42C3" w14:textId="5DCCCA75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22 ноября 2021 г. по 28 ноября 2021 г. - в размере 93,40%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346027BB" w14:textId="598C8DED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29 ноября 2021 г. по 05 декабря 2021 г. - в размере 86,80%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67E0F232" w14:textId="066A0B44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06 декабря 2021 г. по 12 декабря 2021 г. - в размере 80,20%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3BB84A05" w14:textId="547E5263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13 декабря 2021 г. по 19 декабря 2021 г. - в размере 73,60%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27FC8433" w14:textId="21F53669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20 декабря 2021 г. по 26 декабря 2021 г. - в размере 67,00%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1D685EF6" w14:textId="1E05CA50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27 декабря 2021 г. по 02 января 2022 г. - в размере 60,40%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480FD351" w14:textId="683C1A67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03 января 2022 г. по 15 января 2022 г. - в размере 53,80%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222A9D00" w14:textId="2A06A229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16 января 2022 г. по 22 января 2022 г. - в размере 47,20%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57D5C2EB" w14:textId="7F207A05" w:rsidR="00001CCE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23 января 2022 г. по 29 января 2022 г. - в размере 40,60%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350F1023" w14:textId="6AC58E20" w:rsidR="00C035F0" w:rsidRPr="000A7F8F" w:rsidRDefault="00001CCE" w:rsidP="00001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30 января 2022 г. по 05 февраля 2022 г. - в размере 34,00% от начальной цены продажи </w:t>
      </w:r>
      <w:r w:rsidRPr="000A7F8F">
        <w:rPr>
          <w:color w:val="000000"/>
        </w:rPr>
        <w:t>лота</w:t>
      </w:r>
      <w:r w:rsidR="00C035F0" w:rsidRPr="000A7F8F">
        <w:rPr>
          <w:color w:val="000000"/>
        </w:rPr>
        <w:t>.</w:t>
      </w:r>
    </w:p>
    <w:p w14:paraId="1DEAE197" w14:textId="42468CC8" w:rsidR="00EE2718" w:rsidRPr="000A7F8F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7F8F">
        <w:rPr>
          <w:b/>
          <w:color w:val="000000"/>
        </w:rPr>
        <w:t>Для лот</w:t>
      </w:r>
      <w:r w:rsidR="00C035F0" w:rsidRPr="000A7F8F">
        <w:rPr>
          <w:b/>
          <w:color w:val="000000"/>
        </w:rPr>
        <w:t>а 2</w:t>
      </w:r>
      <w:r w:rsidR="003131CA" w:rsidRPr="000A7F8F">
        <w:rPr>
          <w:b/>
          <w:color w:val="000000"/>
        </w:rPr>
        <w:t>-4, 6, 8-9, 11-14</w:t>
      </w:r>
      <w:r w:rsidRPr="000A7F8F">
        <w:rPr>
          <w:b/>
          <w:color w:val="000000"/>
        </w:rPr>
        <w:t>:</w:t>
      </w:r>
    </w:p>
    <w:p w14:paraId="47D8AC2E" w14:textId="77777777" w:rsidR="00C36F5A" w:rsidRPr="000A7F8F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>с 07 октября 2021 г. по 21 ноября 2021 г. - в размере начальной цены продажи лотов;</w:t>
      </w:r>
    </w:p>
    <w:p w14:paraId="5E523E98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>с 22 ноября 2021 г. по 28 ноября 2021 г. - в размере 93,1</w:t>
      </w:r>
      <w:r w:rsidRPr="00C36F5A">
        <w:rPr>
          <w:color w:val="000000"/>
        </w:rPr>
        <w:t>0% от начальной цены продажи лотов;</w:t>
      </w:r>
    </w:p>
    <w:p w14:paraId="14383DEA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29 ноября 2021 г. по 05 декабря 2021 г. - в размере 86,20% от начальной цены продажи лотов;</w:t>
      </w:r>
    </w:p>
    <w:p w14:paraId="4CABF4AD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06 декабря 2021 г. по 12 декабря 2021 г. - в размере 79,30% от начальной цены продажи лотов;</w:t>
      </w:r>
    </w:p>
    <w:p w14:paraId="7BD6734D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13 декабря 2021 г. по 19 декабря 2021 г. - в размере 72,40% от начальной цены продажи лотов;</w:t>
      </w:r>
    </w:p>
    <w:p w14:paraId="6D1244BC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20 декабря 2021 г. по 26 декабря 2021 г. - в размере 65,50% от начальной цены продажи лотов;</w:t>
      </w:r>
    </w:p>
    <w:p w14:paraId="70E3D28F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27 декабря 2021 г. по 02 января 2022 г. - в размере 58,60% от начальной цены продажи лотов;</w:t>
      </w:r>
    </w:p>
    <w:p w14:paraId="6F11B84D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03 января 2022 г. по 15 января 2022 г. - в размере 51,70% от начальной цены продажи лотов;</w:t>
      </w:r>
    </w:p>
    <w:p w14:paraId="15D841A9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lastRenderedPageBreak/>
        <w:t>с 16 января 2022 г. по 22 января 2022 г. - в размере 44,80% от начальной цены продажи лотов;</w:t>
      </w:r>
    </w:p>
    <w:p w14:paraId="245BA239" w14:textId="77777777" w:rsidR="00C36F5A" w:rsidRPr="00B93549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 xml:space="preserve">с 23 января 2022 г. по 29 января 2022 г. - в размере 37,90% от начальной цены продажи </w:t>
      </w:r>
      <w:r w:rsidRPr="00B93549">
        <w:rPr>
          <w:color w:val="000000"/>
        </w:rPr>
        <w:t>лотов;</w:t>
      </w:r>
    </w:p>
    <w:p w14:paraId="63FE1A09" w14:textId="603BC27E" w:rsidR="00C035F0" w:rsidRPr="00B93549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3549">
        <w:rPr>
          <w:color w:val="000000"/>
        </w:rPr>
        <w:t xml:space="preserve">с 30 января 2022 г. по 05 февраля 2022 г. - в размере 31,00% </w:t>
      </w:r>
      <w:r w:rsidRPr="00B93549">
        <w:rPr>
          <w:color w:val="000000"/>
        </w:rPr>
        <w:t>от начальной цены продажи лотов</w:t>
      </w:r>
      <w:r w:rsidR="00C035F0" w:rsidRPr="00B93549">
        <w:rPr>
          <w:color w:val="000000"/>
        </w:rPr>
        <w:t>.</w:t>
      </w:r>
    </w:p>
    <w:p w14:paraId="26E64DE6" w14:textId="55D5A119" w:rsidR="00C36F5A" w:rsidRPr="00B93549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3549">
        <w:rPr>
          <w:b/>
          <w:color w:val="000000"/>
        </w:rPr>
        <w:t>Для лот</w:t>
      </w:r>
      <w:r w:rsidRPr="00B93549">
        <w:rPr>
          <w:b/>
          <w:color w:val="000000"/>
        </w:rPr>
        <w:t>ов</w:t>
      </w:r>
      <w:r w:rsidRPr="00B93549">
        <w:rPr>
          <w:b/>
          <w:color w:val="000000"/>
        </w:rPr>
        <w:t xml:space="preserve"> </w:t>
      </w:r>
      <w:r w:rsidRPr="00B93549">
        <w:rPr>
          <w:b/>
          <w:color w:val="000000"/>
        </w:rPr>
        <w:t>5, 7</w:t>
      </w:r>
      <w:r w:rsidRPr="00B93549">
        <w:rPr>
          <w:b/>
          <w:color w:val="000000"/>
        </w:rPr>
        <w:t>:</w:t>
      </w:r>
    </w:p>
    <w:p w14:paraId="6EA5A51C" w14:textId="77777777" w:rsidR="00C36F5A" w:rsidRPr="00B93549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3549">
        <w:rPr>
          <w:color w:val="000000"/>
        </w:rPr>
        <w:t>с 07 октября 2021 г. по 21 ноября 2021 г. - в размере начальной цены продажи лотов;</w:t>
      </w:r>
    </w:p>
    <w:p w14:paraId="63BC2159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3549">
        <w:rPr>
          <w:color w:val="000000"/>
        </w:rPr>
        <w:t>с 22 ноября 2021 г. по 28 ноября 2021 г. - в размере 95,00% от начальной цены продажи лотов</w:t>
      </w:r>
      <w:bookmarkStart w:id="0" w:name="_GoBack"/>
      <w:bookmarkEnd w:id="0"/>
      <w:r w:rsidRPr="00C36F5A">
        <w:rPr>
          <w:color w:val="000000"/>
        </w:rPr>
        <w:t>;</w:t>
      </w:r>
    </w:p>
    <w:p w14:paraId="43584F0A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29 ноября 2021 г. по 05 декабря 2021 г. - в размере 90,00% от начальной цены продажи лотов;</w:t>
      </w:r>
    </w:p>
    <w:p w14:paraId="2DDD0834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06 декабря 2021 г. по 12 декабря 2021 г. - в размере 85,00% от начальной цены продажи лотов;</w:t>
      </w:r>
    </w:p>
    <w:p w14:paraId="13907701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13 декабря 2021 г. по 19 декабря 2021 г. - в размере 80,00% от начальной цены продажи лотов;</w:t>
      </w:r>
    </w:p>
    <w:p w14:paraId="2832191D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20 декабря 2021 г. по 26 декабря 2021 г. - в размере 75,00% от начальной цены продажи лотов;</w:t>
      </w:r>
    </w:p>
    <w:p w14:paraId="24FA2668" w14:textId="77777777" w:rsidR="00C36F5A" w:rsidRP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6F5A">
        <w:rPr>
          <w:color w:val="000000"/>
        </w:rPr>
        <w:t>с 27 декабря 2021 г. по 02 января 2022 г. - в размере 70,00% от начальной цены продажи лотов;</w:t>
      </w:r>
    </w:p>
    <w:p w14:paraId="721C8041" w14:textId="3FC9C742" w:rsidR="00C36F5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6F5A">
        <w:rPr>
          <w:color w:val="000000"/>
        </w:rPr>
        <w:t xml:space="preserve">с 03 января 2022 г. по 15 января 2022 г. - в размере 65,00% </w:t>
      </w:r>
      <w:r>
        <w:rPr>
          <w:color w:val="000000"/>
        </w:rPr>
        <w:t>от начальной цены продажи лотов</w:t>
      </w:r>
      <w:r w:rsidRPr="003131CA">
        <w:rPr>
          <w:color w:val="000000"/>
        </w:rPr>
        <w:t>.</w:t>
      </w:r>
    </w:p>
    <w:p w14:paraId="01652660" w14:textId="2D7BFE6E" w:rsidR="00C36F5A" w:rsidRPr="003131CA" w:rsidRDefault="00C36F5A" w:rsidP="00C36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31CA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3131CA">
        <w:rPr>
          <w:b/>
          <w:color w:val="000000"/>
        </w:rPr>
        <w:t xml:space="preserve"> </w:t>
      </w:r>
      <w:r>
        <w:rPr>
          <w:b/>
          <w:color w:val="000000"/>
        </w:rPr>
        <w:t>10</w:t>
      </w:r>
      <w:r w:rsidRPr="003131CA">
        <w:rPr>
          <w:b/>
          <w:color w:val="000000"/>
        </w:rPr>
        <w:t>:</w:t>
      </w:r>
    </w:p>
    <w:p w14:paraId="034A347A" w14:textId="7C6C2A43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>с 07 октября 2021 г. по 21 ноября 2021 г. - в размере начальной цены продажи лот</w:t>
      </w:r>
      <w:r>
        <w:rPr>
          <w:color w:val="000000"/>
        </w:rPr>
        <w:t>а</w:t>
      </w:r>
      <w:r w:rsidRPr="000A7F8F">
        <w:rPr>
          <w:color w:val="000000"/>
        </w:rPr>
        <w:t>;</w:t>
      </w:r>
    </w:p>
    <w:p w14:paraId="50CBEDE2" w14:textId="255765AC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22 ноября 2021 г. по 28 ноября 2021 г. - в размере 92,00%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3A71CE79" w14:textId="5F248893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29 ноября 2021 г. по 05 декабря 2021 г. - в размере 84,00%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3B0ABA7E" w14:textId="1A417733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06 декабря 2021 г. по 12 декабря 2021 г. - в размере 76,00%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25A15901" w14:textId="0896280A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13 декабря 2021 г. по 19 декабря 2021 г. - в размере 68,00%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39E03E0D" w14:textId="62DB6FEA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20 декабря 2021 г. по 26 декабря 2021 г. - в размере 60,00%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6AB94586" w14:textId="0DCE8174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27 декабря 2021 г. по 02 января 2022 г. - в размере 52,00%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60AD067C" w14:textId="19BE0E98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03 января 2022 г. по 15 января 2022 г. - в размере 44,00%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68DEB6F5" w14:textId="6E8C4D8D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16 января 2022 г. по 22 января 2022 г. - в размере 36,00%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431DD522" w14:textId="33432B55" w:rsidR="000A7F8F" w:rsidRPr="000A7F8F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23 января 2022 г. по 29 января 2022 г. - в размере 28,00% от начальной цены продажи </w:t>
      </w:r>
      <w:r w:rsidRPr="000A7F8F">
        <w:rPr>
          <w:color w:val="000000"/>
        </w:rPr>
        <w:t>лота</w:t>
      </w:r>
      <w:r w:rsidRPr="000A7F8F">
        <w:rPr>
          <w:color w:val="000000"/>
        </w:rPr>
        <w:t>;</w:t>
      </w:r>
    </w:p>
    <w:p w14:paraId="2238AE8A" w14:textId="1D65B774" w:rsidR="00C36F5A" w:rsidRPr="003131CA" w:rsidRDefault="000A7F8F" w:rsidP="000A7F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7F8F">
        <w:rPr>
          <w:color w:val="000000"/>
        </w:rPr>
        <w:t xml:space="preserve">с 30 января 2022 г. по 05 февраля 2022 г. - в размере 20,00% </w:t>
      </w:r>
      <w:r>
        <w:rPr>
          <w:color w:val="000000"/>
        </w:rPr>
        <w:t xml:space="preserve">от начальной цены продажи </w:t>
      </w:r>
      <w:r w:rsidRPr="000A7F8F">
        <w:rPr>
          <w:color w:val="000000"/>
        </w:rPr>
        <w:t>лота</w:t>
      </w:r>
      <w:r w:rsidR="00C36F5A" w:rsidRPr="003131CA">
        <w:rPr>
          <w:color w:val="000000"/>
        </w:rPr>
        <w:t>.</w:t>
      </w:r>
    </w:p>
    <w:p w14:paraId="2639B9A4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0A7F8F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F8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0A7F8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0A7F8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0A7F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A7F8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0A7F8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0A7F8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0A7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0A7F8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0A7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F8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F8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A7F8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A7F8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0A7F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0A7F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A7F8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A7F8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0A7F8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A7F8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C6CFEBD" w:rsidR="00003DFC" w:rsidRPr="000A7F8F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0A7F8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A7F8F" w:rsidRPr="000A7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16-00 часов по адресу: г. Ростов-на-Дону, ул. Шаумяна, д.3/31/18, тел. +7(863) 309-06-82, доб. 101, </w:t>
      </w:r>
      <w:proofErr w:type="gramStart"/>
      <w:r w:rsidR="000A7F8F" w:rsidRPr="000A7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A7F8F" w:rsidRPr="000A7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 krasnodar@auction-house.ru, Золотько </w:t>
      </w:r>
      <w:proofErr w:type="gramStart"/>
      <w:r w:rsidR="000A7F8F" w:rsidRPr="000A7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0A7F8F" w:rsidRPr="000A7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422-90-95.</w:t>
      </w:r>
    </w:p>
    <w:p w14:paraId="0A8F63DB" w14:textId="2E6A68DE" w:rsidR="00B41D69" w:rsidRPr="000A7F8F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F8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0A7F8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1CCE"/>
    <w:rsid w:val="00003DFC"/>
    <w:rsid w:val="000067AA"/>
    <w:rsid w:val="000420FF"/>
    <w:rsid w:val="00082F5E"/>
    <w:rsid w:val="000A7F8F"/>
    <w:rsid w:val="000D5EBD"/>
    <w:rsid w:val="0014551F"/>
    <w:rsid w:val="0015099D"/>
    <w:rsid w:val="001C6CA0"/>
    <w:rsid w:val="001E7487"/>
    <w:rsid w:val="001F039D"/>
    <w:rsid w:val="00284B1D"/>
    <w:rsid w:val="002B1B81"/>
    <w:rsid w:val="003131CA"/>
    <w:rsid w:val="00432832"/>
    <w:rsid w:val="00467D6B"/>
    <w:rsid w:val="0059668F"/>
    <w:rsid w:val="005B346C"/>
    <w:rsid w:val="005F1F68"/>
    <w:rsid w:val="00662676"/>
    <w:rsid w:val="00662705"/>
    <w:rsid w:val="007229EA"/>
    <w:rsid w:val="00735EAD"/>
    <w:rsid w:val="007B575E"/>
    <w:rsid w:val="007C4857"/>
    <w:rsid w:val="0082069F"/>
    <w:rsid w:val="00825B29"/>
    <w:rsid w:val="00865FD7"/>
    <w:rsid w:val="00882E21"/>
    <w:rsid w:val="00927CB6"/>
    <w:rsid w:val="00977FCE"/>
    <w:rsid w:val="00AB030D"/>
    <w:rsid w:val="00AF3005"/>
    <w:rsid w:val="00B41D69"/>
    <w:rsid w:val="00B93549"/>
    <w:rsid w:val="00B953CE"/>
    <w:rsid w:val="00C035F0"/>
    <w:rsid w:val="00C11EFF"/>
    <w:rsid w:val="00C36F5A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2901</Words>
  <Characters>16155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2019-07-23T07:42:00Z</dcterms:created>
  <dcterms:modified xsi:type="dcterms:W3CDTF">2021-06-29T08:04:00Z</dcterms:modified>
</cp:coreProperties>
</file>