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7B4A41D" w:rsidR="0004186C" w:rsidRPr="007948AC" w:rsidRDefault="00A872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 (495) 234-04-00 (доб. 336),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 </w:t>
      </w:r>
      <w:r w:rsidR="00CF5F6F"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7948A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794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7948AC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86A7B57" w14:textId="77777777" w:rsidR="00C715CF" w:rsidRPr="007948AC" w:rsidRDefault="00C715CF" w:rsidP="00C715C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78BAF8E" w14:textId="0B62F318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>Лот 1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- 924,8 кв. м, 334,3 кв. м, 6,9 кв. м, 7,6 кв. м., 233,8 кв. м, адрес: Красноярский край, г. Красноярск, ул. Республики, д. 51, пом. 38, 31, 37, 40, 42, имущество (33 поз.), кадастровые номера 24:50:0000000:156854, 24:50:0000000:156864, 24:50:0000000:156858, 24:50:0000000:187327, 24:50:0000000:157153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68 478 631,19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4339A3C" w14:textId="4E50C358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 xml:space="preserve">Лот </w:t>
      </w:r>
      <w:r w:rsidRPr="007948AC">
        <w:rPr>
          <w:rFonts w:ascii="Times New Roman" w:hAnsi="Times New Roman" w:cs="Times New Roman"/>
          <w:sz w:val="24"/>
          <w:szCs w:val="24"/>
        </w:rPr>
        <w:t>2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- 425,9 кв. м, адрес: Красноярский край, г. Красноярск, ул. Республики, д. 51, пом. 6, имущество (12 поз.), кадастровый номер 24:50:0000000:156859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19 098 560,80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AB0C36A" w14:textId="45B9471F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 xml:space="preserve">Лот </w:t>
      </w:r>
      <w:r w:rsidRPr="007948AC">
        <w:rPr>
          <w:rFonts w:ascii="Times New Roman" w:hAnsi="Times New Roman" w:cs="Times New Roman"/>
          <w:sz w:val="24"/>
          <w:szCs w:val="24"/>
        </w:rPr>
        <w:t>3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общей площадью 463,2 кв. м, этаж расположения: 1, 2, расположенное по адресу: г. Железногорск, ул. Советской Армии, д. 44, пом. 4, кадастровый номер 24:58:0000000:17291, имеется неузаконенная перепланировка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1 436 958,15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DC7CD27" w14:textId="77777777" w:rsidR="00C715CF" w:rsidRPr="007948AC" w:rsidRDefault="00C715CF" w:rsidP="00C715C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A45AE9F" w14:textId="243CBF75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 xml:space="preserve">Лот </w:t>
      </w:r>
      <w:r w:rsidRPr="007948AC">
        <w:rPr>
          <w:rFonts w:ascii="Times New Roman" w:hAnsi="Times New Roman" w:cs="Times New Roman"/>
          <w:sz w:val="24"/>
          <w:szCs w:val="24"/>
        </w:rPr>
        <w:t>4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Kisan NEWTON-F (серия Лайт) 3 валюты, г. Красноярск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21 168,00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E48DFED" w14:textId="42FA3222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 xml:space="preserve">Лот </w:t>
      </w:r>
      <w:r w:rsidRPr="007948AC">
        <w:rPr>
          <w:rFonts w:ascii="Times New Roman" w:hAnsi="Times New Roman" w:cs="Times New Roman"/>
          <w:sz w:val="24"/>
          <w:szCs w:val="24"/>
        </w:rPr>
        <w:t>5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Kisan NEWTON-F (серия Лайт) 3 валюты, г. Красноярск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21 168,00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CC382F3" w14:textId="27B0A7A7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 xml:space="preserve">Лот </w:t>
      </w:r>
      <w:r w:rsidRPr="007948AC">
        <w:rPr>
          <w:rFonts w:ascii="Times New Roman" w:hAnsi="Times New Roman" w:cs="Times New Roman"/>
          <w:sz w:val="24"/>
          <w:szCs w:val="24"/>
        </w:rPr>
        <w:t>6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валют KISAN NEWTON-F до 7 валют, г. Красноярск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29 106,00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D16675B" w14:textId="0E99D65B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 xml:space="preserve">Лот </w:t>
      </w:r>
      <w:r w:rsidRPr="007948AC">
        <w:rPr>
          <w:rFonts w:ascii="Times New Roman" w:hAnsi="Times New Roman" w:cs="Times New Roman"/>
          <w:sz w:val="24"/>
          <w:szCs w:val="24"/>
        </w:rPr>
        <w:t>7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Административная стойка (серая), г. Красноярск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40 373,73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BEF14CC" w14:textId="62117FD9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 xml:space="preserve">Лот </w:t>
      </w:r>
      <w:r w:rsidRPr="007948AC">
        <w:rPr>
          <w:rFonts w:ascii="Times New Roman" w:hAnsi="Times New Roman" w:cs="Times New Roman"/>
          <w:sz w:val="24"/>
          <w:szCs w:val="24"/>
        </w:rPr>
        <w:t>8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Аппаратно-программный комплекс ViPNet HW1000, г. Красноярск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49 782,44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DFDB68A" w14:textId="5F19F9C6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 xml:space="preserve">Лот </w:t>
      </w:r>
      <w:r w:rsidRPr="007948AC">
        <w:rPr>
          <w:rFonts w:ascii="Times New Roman" w:hAnsi="Times New Roman" w:cs="Times New Roman"/>
          <w:sz w:val="24"/>
          <w:szCs w:val="24"/>
        </w:rPr>
        <w:t>9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ИБП APC Smart 3000VA (SURTD3000RMXLI), г. Красноярск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19 631,53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950C392" w14:textId="283994C0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>Лот 1</w:t>
      </w:r>
      <w:r w:rsidRPr="007948AC">
        <w:rPr>
          <w:rFonts w:ascii="Times New Roman" w:hAnsi="Times New Roman" w:cs="Times New Roman"/>
          <w:sz w:val="24"/>
          <w:szCs w:val="24"/>
        </w:rPr>
        <w:t>0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ИБП APC Smart 3000VA (SURTD3000RMXLI), г. Красноярск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19 631,53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A6B8031" w14:textId="0FD45CAD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 xml:space="preserve">Лот </w:t>
      </w:r>
      <w:r w:rsidRPr="007948AC">
        <w:rPr>
          <w:rFonts w:ascii="Times New Roman" w:hAnsi="Times New Roman" w:cs="Times New Roman"/>
          <w:sz w:val="24"/>
          <w:szCs w:val="24"/>
        </w:rPr>
        <w:t>1</w:t>
      </w:r>
      <w:r w:rsidRPr="007948AC">
        <w:rPr>
          <w:rFonts w:ascii="Times New Roman" w:hAnsi="Times New Roman" w:cs="Times New Roman"/>
          <w:sz w:val="24"/>
          <w:szCs w:val="24"/>
        </w:rPr>
        <w:t>1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Терминал УНИКУМ АПП 3, г. Красноярск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22 266,43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921D4EF" w14:textId="5705AD40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>Лот 1</w:t>
      </w:r>
      <w:r w:rsidRPr="007948AC">
        <w:rPr>
          <w:rFonts w:ascii="Times New Roman" w:hAnsi="Times New Roman" w:cs="Times New Roman"/>
          <w:sz w:val="24"/>
          <w:szCs w:val="24"/>
        </w:rPr>
        <w:t>2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Видеорегистратор, г. Видное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10 787,49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1F2957C" w14:textId="0053E79B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>Лот 1</w:t>
      </w:r>
      <w:r w:rsidRPr="007948AC">
        <w:rPr>
          <w:rFonts w:ascii="Times New Roman" w:hAnsi="Times New Roman" w:cs="Times New Roman"/>
          <w:sz w:val="24"/>
          <w:szCs w:val="24"/>
        </w:rPr>
        <w:t>3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Коммутатор Cisco, г. Санкт-Петербург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11 491,78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25DACE3" w14:textId="09120F11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>Лот 1</w:t>
      </w:r>
      <w:r w:rsidRPr="007948AC">
        <w:rPr>
          <w:rFonts w:ascii="Times New Roman" w:hAnsi="Times New Roman" w:cs="Times New Roman"/>
          <w:sz w:val="24"/>
          <w:szCs w:val="24"/>
        </w:rPr>
        <w:t>4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Многофункциональное устройство(МФУ), г. Красноярск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12 139,76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7114CAD" w14:textId="3FC1E372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>Лот 1</w:t>
      </w:r>
      <w:r w:rsidRPr="007948AC">
        <w:rPr>
          <w:rFonts w:ascii="Times New Roman" w:hAnsi="Times New Roman" w:cs="Times New Roman"/>
          <w:sz w:val="24"/>
          <w:szCs w:val="24"/>
        </w:rPr>
        <w:t>5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Счетчик банкнот Newton, г. Красноярск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17 542,37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DB77903" w14:textId="37205C6A" w:rsidR="00A8729A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>Лот 1</w:t>
      </w:r>
      <w:r w:rsidRPr="007948AC">
        <w:rPr>
          <w:rFonts w:ascii="Times New Roman" w:hAnsi="Times New Roman" w:cs="Times New Roman"/>
          <w:sz w:val="24"/>
          <w:szCs w:val="24"/>
        </w:rPr>
        <w:t>6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Телефонная станция Siemens, г. Видное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31 951,16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39CD768" w14:textId="5252374D" w:rsidR="00405C92" w:rsidRPr="007948AC" w:rsidRDefault="00A8729A" w:rsidP="00A87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>Лот 1</w:t>
      </w:r>
      <w:r w:rsidRPr="007948AC">
        <w:rPr>
          <w:rFonts w:ascii="Times New Roman" w:hAnsi="Times New Roman" w:cs="Times New Roman"/>
          <w:sz w:val="24"/>
          <w:szCs w:val="24"/>
        </w:rPr>
        <w:t>7</w:t>
      </w:r>
      <w:r w:rsidRPr="007948AC">
        <w:rPr>
          <w:rFonts w:ascii="Times New Roman" w:hAnsi="Times New Roman" w:cs="Times New Roman"/>
          <w:sz w:val="24"/>
          <w:szCs w:val="24"/>
        </w:rPr>
        <w:t xml:space="preserve"> 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46" w:rsidRPr="004D6C4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Телефонная станция Siemens, г. Видное</w:t>
      </w:r>
      <w:r w:rsidR="004D6C46" w:rsidRPr="007948AC">
        <w:rPr>
          <w:rFonts w:ascii="Times New Roman" w:hAnsi="Times New Roman" w:cs="Times New Roman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sz w:val="24"/>
          <w:szCs w:val="24"/>
        </w:rPr>
        <w:t>–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CE" w:rsidRPr="00125FCE">
        <w:rPr>
          <w:rFonts w:ascii="Times New Roman" w:eastAsia="Times New Roman" w:hAnsi="Times New Roman" w:cs="Times New Roman"/>
          <w:color w:val="000000"/>
          <w:sz w:val="24"/>
          <w:szCs w:val="24"/>
        </w:rPr>
        <w:t>29 236,66</w:t>
      </w:r>
      <w:r w:rsidR="00125FCE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8A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8E3E4A0" w14:textId="77777777" w:rsidR="00CF5F6F" w:rsidRPr="007948A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48A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7948A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7948A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48AC">
        <w:rPr>
          <w:b/>
          <w:bCs/>
          <w:color w:val="000000"/>
        </w:rPr>
        <w:t>Торги ППП</w:t>
      </w:r>
      <w:r w:rsidRPr="007948AC">
        <w:rPr>
          <w:color w:val="000000"/>
          <w:shd w:val="clear" w:color="auto" w:fill="FFFFFF"/>
        </w:rPr>
        <w:t xml:space="preserve"> будут проведены на </w:t>
      </w:r>
      <w:r w:rsidR="00651D54" w:rsidRPr="007948AC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7948AC">
          <w:rPr>
            <w:color w:val="000000"/>
            <w:u w:val="single"/>
          </w:rPr>
          <w:t>http://lot-online.ru</w:t>
        </w:r>
      </w:hyperlink>
      <w:r w:rsidR="00651D54" w:rsidRPr="007948AC">
        <w:rPr>
          <w:color w:val="000000"/>
        </w:rPr>
        <w:t xml:space="preserve"> (далее – ЭТП)</w:t>
      </w:r>
      <w:r w:rsidR="0004186C" w:rsidRPr="007948AC">
        <w:rPr>
          <w:color w:val="000000"/>
          <w:shd w:val="clear" w:color="auto" w:fill="FFFFFF"/>
        </w:rPr>
        <w:t>:</w:t>
      </w:r>
    </w:p>
    <w:p w14:paraId="617A8AB1" w14:textId="10C8594E" w:rsidR="0004186C" w:rsidRPr="007948A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48AC">
        <w:rPr>
          <w:b/>
          <w:bCs/>
          <w:color w:val="000000"/>
        </w:rPr>
        <w:t xml:space="preserve">по лотам </w:t>
      </w:r>
      <w:r w:rsidR="001B361A" w:rsidRPr="007948AC">
        <w:rPr>
          <w:b/>
          <w:bCs/>
          <w:color w:val="000000"/>
        </w:rPr>
        <w:t>1-3</w:t>
      </w:r>
      <w:r w:rsidRPr="007948AC">
        <w:rPr>
          <w:b/>
          <w:bCs/>
          <w:color w:val="000000"/>
        </w:rPr>
        <w:t xml:space="preserve"> - с </w:t>
      </w:r>
      <w:r w:rsidR="001B361A" w:rsidRPr="007948AC">
        <w:rPr>
          <w:b/>
          <w:bCs/>
          <w:color w:val="000000"/>
        </w:rPr>
        <w:t>31 августа 2021</w:t>
      </w:r>
      <w:r w:rsidRPr="007948AC">
        <w:rPr>
          <w:b/>
          <w:bCs/>
          <w:color w:val="000000"/>
        </w:rPr>
        <w:t xml:space="preserve"> г. по</w:t>
      </w:r>
      <w:r w:rsidR="004D6C46" w:rsidRPr="007948AC">
        <w:rPr>
          <w:b/>
          <w:bCs/>
          <w:color w:val="000000"/>
        </w:rPr>
        <w:t xml:space="preserve"> 22 ноября 2021 </w:t>
      </w:r>
      <w:r w:rsidRPr="007948AC">
        <w:rPr>
          <w:b/>
          <w:bCs/>
          <w:color w:val="000000"/>
        </w:rPr>
        <w:t>г.;</w:t>
      </w:r>
    </w:p>
    <w:p w14:paraId="7B9A8CCF" w14:textId="4D5F4F95" w:rsidR="008B5083" w:rsidRPr="007948AC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48AC">
        <w:rPr>
          <w:b/>
          <w:bCs/>
          <w:color w:val="000000"/>
        </w:rPr>
        <w:t xml:space="preserve">по лотам </w:t>
      </w:r>
      <w:r w:rsidR="001B361A" w:rsidRPr="007948AC">
        <w:rPr>
          <w:b/>
          <w:bCs/>
          <w:color w:val="000000"/>
        </w:rPr>
        <w:t>4-17</w:t>
      </w:r>
      <w:r w:rsidRPr="007948AC">
        <w:rPr>
          <w:b/>
          <w:bCs/>
          <w:color w:val="000000"/>
        </w:rPr>
        <w:t xml:space="preserve"> - с </w:t>
      </w:r>
      <w:r w:rsidR="001B361A" w:rsidRPr="007948AC">
        <w:rPr>
          <w:b/>
          <w:bCs/>
          <w:color w:val="000000"/>
        </w:rPr>
        <w:t>31 августа 2021</w:t>
      </w:r>
      <w:r w:rsidRPr="007948AC">
        <w:rPr>
          <w:b/>
          <w:bCs/>
          <w:color w:val="000000"/>
        </w:rPr>
        <w:t xml:space="preserve"> г. по </w:t>
      </w:r>
      <w:r w:rsidR="001B361A" w:rsidRPr="007948AC">
        <w:rPr>
          <w:b/>
          <w:bCs/>
          <w:color w:val="000000"/>
        </w:rPr>
        <w:t xml:space="preserve">27 декабря 2021 </w:t>
      </w:r>
      <w:r w:rsidRPr="007948AC">
        <w:rPr>
          <w:b/>
          <w:bCs/>
          <w:color w:val="000000"/>
        </w:rPr>
        <w:t>г.;</w:t>
      </w:r>
    </w:p>
    <w:p w14:paraId="7404B6B0" w14:textId="5484F043" w:rsidR="00220317" w:rsidRPr="007948AC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48AC">
        <w:rPr>
          <w:color w:val="000000"/>
        </w:rPr>
        <w:t>Оператор ЭТП (далее – Оператор) обеспечивает проведение Торгов.</w:t>
      </w:r>
    </w:p>
    <w:p w14:paraId="73E16243" w14:textId="73567701" w:rsidR="0004186C" w:rsidRPr="007948A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48AC">
        <w:rPr>
          <w:color w:val="000000"/>
        </w:rPr>
        <w:t>Заявки на участие в Торгах ППП приним</w:t>
      </w:r>
      <w:r w:rsidR="00107714" w:rsidRPr="007948AC">
        <w:rPr>
          <w:color w:val="000000"/>
        </w:rPr>
        <w:t>а</w:t>
      </w:r>
      <w:r w:rsidR="00B93A5E" w:rsidRPr="007948AC">
        <w:rPr>
          <w:color w:val="000000"/>
        </w:rPr>
        <w:t>ются Оператором, начиная с 00:00</w:t>
      </w:r>
      <w:r w:rsidRPr="007948AC">
        <w:rPr>
          <w:color w:val="000000"/>
        </w:rPr>
        <w:t xml:space="preserve"> часов по московскому времени </w:t>
      </w:r>
      <w:r w:rsidR="004D6C46" w:rsidRPr="007948AC">
        <w:rPr>
          <w:b/>
          <w:bCs/>
          <w:color w:val="000000"/>
        </w:rPr>
        <w:t>31 августа 2021</w:t>
      </w:r>
      <w:r w:rsidR="008B5083" w:rsidRPr="007948AC">
        <w:rPr>
          <w:b/>
          <w:bCs/>
          <w:color w:val="000000"/>
        </w:rPr>
        <w:t xml:space="preserve"> г.</w:t>
      </w:r>
      <w:r w:rsidRPr="007948AC">
        <w:rPr>
          <w:color w:val="000000"/>
        </w:rPr>
        <w:t xml:space="preserve"> Прием заявок на участие в Торгах ППП и задатков </w:t>
      </w:r>
      <w:r w:rsidRPr="007948AC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7948A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7948A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48AC">
        <w:rPr>
          <w:color w:val="000000"/>
        </w:rPr>
        <w:t>Начальные цены продажи лотов устанавливаются следующие:</w:t>
      </w:r>
    </w:p>
    <w:p w14:paraId="296AE91F" w14:textId="77777777" w:rsidR="003477BF" w:rsidRPr="007948AC" w:rsidRDefault="00707F65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4D6C46" w:rsidRPr="007948AC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7948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477BF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DE811D" w14:textId="1177D64B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0C2015" w14:textId="5DE57A78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95,50%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37AAB5" w14:textId="33A93970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91,00%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9CBCDF" w14:textId="5D43317C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86,50%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0665B2" w14:textId="07D0179E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82,00%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78175C" w14:textId="4B0AC626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77,50%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24F905" w14:textId="3B306EC6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73,00%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E0CA8FD" w14:textId="77777777" w:rsidR="003477BF" w:rsidRPr="007948AC" w:rsidRDefault="00707F65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4D6C46" w:rsidRPr="007948AC">
        <w:rPr>
          <w:rFonts w:ascii="Times New Roman" w:hAnsi="Times New Roman" w:cs="Times New Roman"/>
          <w:b/>
          <w:color w:val="000000"/>
          <w:sz w:val="24"/>
          <w:szCs w:val="24"/>
        </w:rPr>
        <w:t>а 2</w:t>
      </w:r>
      <w:r w:rsidRPr="007948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477BF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4352CB" w14:textId="7F3B3EED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CC0985" w14:textId="5F7EB973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96,50%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95E9A4" w14:textId="29651E00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93,00%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310680" w14:textId="382509FD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89,50%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D3591B" w14:textId="3BE19960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86,00%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0E3D59" w14:textId="2877883F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82,50%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543F52" w14:textId="7AC16802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79,00%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8D39822" w14:textId="77777777" w:rsidR="003477BF" w:rsidRPr="007948AC" w:rsidRDefault="00707F65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4D6C46" w:rsidRPr="007948AC">
        <w:rPr>
          <w:rFonts w:ascii="Times New Roman" w:hAnsi="Times New Roman" w:cs="Times New Roman"/>
          <w:b/>
          <w:color w:val="000000"/>
          <w:sz w:val="24"/>
          <w:szCs w:val="24"/>
        </w:rPr>
        <w:t>а 3</w:t>
      </w:r>
      <w:r w:rsidRPr="007948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477BF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D61E57" w14:textId="63A739C3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56B1FF" w14:textId="5FBA9EBC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92,70%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F73491" w14:textId="16D37A15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85,40%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A8699B" w14:textId="53C63EEE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78,10%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E839BA" w14:textId="7FB1CB59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70,80%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FB7F7E" w14:textId="6C8F5F77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63,50%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56E667" w14:textId="02B76EF4" w:rsidR="003477BF" w:rsidRPr="007948AC" w:rsidRDefault="003477BF" w:rsidP="003477B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5CF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56,20% от начальной цены продажи лот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7B59FE5" w14:textId="77777777" w:rsidR="00487F80" w:rsidRPr="007948AC" w:rsidRDefault="004D6C46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b/>
          <w:color w:val="000000"/>
          <w:sz w:val="24"/>
          <w:szCs w:val="24"/>
        </w:rPr>
        <w:t>Для лотов 4-17:</w:t>
      </w:r>
      <w:r w:rsidR="00487F80" w:rsidRPr="0079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516FB0" w14:textId="3BE6FE46" w:rsidR="00487F80" w:rsidRPr="007948AC" w:rsidRDefault="00487F80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AD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лотов;</w:t>
      </w:r>
    </w:p>
    <w:p w14:paraId="0C369E03" w14:textId="77777777" w:rsidR="00487F80" w:rsidRPr="007948AC" w:rsidRDefault="00487F80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AD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91,00% от начальной цены продажи лотов;</w:t>
      </w:r>
    </w:p>
    <w:p w14:paraId="2658A239" w14:textId="77777777" w:rsidR="00487F80" w:rsidRPr="007948AC" w:rsidRDefault="00487F80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AD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82,00% от начальной цены продажи лотов;</w:t>
      </w:r>
    </w:p>
    <w:p w14:paraId="315422F9" w14:textId="77777777" w:rsidR="00487F80" w:rsidRPr="007948AC" w:rsidRDefault="00487F80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AD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73,00% от начальной цены продажи лотов;</w:t>
      </w:r>
    </w:p>
    <w:p w14:paraId="03CE8221" w14:textId="77777777" w:rsidR="00487F80" w:rsidRPr="007948AC" w:rsidRDefault="00487F80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AD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64,00% от начальной цены продажи лотов;</w:t>
      </w:r>
    </w:p>
    <w:p w14:paraId="2462CD09" w14:textId="77777777" w:rsidR="00487F80" w:rsidRPr="007948AC" w:rsidRDefault="00487F80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AD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55,00% от начальной цены продажи лотов;</w:t>
      </w:r>
    </w:p>
    <w:p w14:paraId="7D6089B7" w14:textId="77777777" w:rsidR="00487F80" w:rsidRPr="007948AC" w:rsidRDefault="00487F80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AD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46,00% от начальной цены продажи лотов;</w:t>
      </w:r>
    </w:p>
    <w:p w14:paraId="7B901B33" w14:textId="77777777" w:rsidR="00487F80" w:rsidRPr="007948AC" w:rsidRDefault="00487F80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AD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2021 г. по 29 ноября 2021 г. - в размере 37,00% от начальной цены продажи лотов;</w:t>
      </w:r>
    </w:p>
    <w:p w14:paraId="62707F1E" w14:textId="77777777" w:rsidR="00487F80" w:rsidRPr="007948AC" w:rsidRDefault="00487F80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AD">
        <w:rPr>
          <w:rFonts w:ascii="Times New Roman" w:eastAsia="Times New Roman" w:hAnsi="Times New Roman" w:cs="Times New Roman"/>
          <w:color w:val="000000"/>
          <w:sz w:val="24"/>
          <w:szCs w:val="24"/>
        </w:rPr>
        <w:t>с 30 ноября 2021 г. по 06 декабря 2021 г. - в размере 28,00% от начальной цены продажи лотов;</w:t>
      </w:r>
    </w:p>
    <w:p w14:paraId="10C98B07" w14:textId="77777777" w:rsidR="00487F80" w:rsidRPr="007948AC" w:rsidRDefault="00487F80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AD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2021 г. по 13 декабря 2021 г. - в размере 19,00% от начальной цены продажи лотов;</w:t>
      </w:r>
    </w:p>
    <w:p w14:paraId="1EE738F4" w14:textId="77777777" w:rsidR="00487F80" w:rsidRPr="007948AC" w:rsidRDefault="00487F80" w:rsidP="00487F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FAD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20 декабря 2021 г. - в размере 10,00% от начальной цены продажи лотов;</w:t>
      </w:r>
    </w:p>
    <w:p w14:paraId="757BE74B" w14:textId="27809EF7" w:rsidR="004D6C46" w:rsidRPr="007948AC" w:rsidRDefault="00487F80" w:rsidP="00487F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A5FAD">
        <w:rPr>
          <w:rFonts w:eastAsia="Times New Roman"/>
          <w:color w:val="000000"/>
        </w:rPr>
        <w:t>с 21 декабря 2021 г. по 27 декабря 2021 г. - в размере 1,00% от начальной цены продажи лотов</w:t>
      </w:r>
      <w:r w:rsidRPr="007948AC">
        <w:rPr>
          <w:rFonts w:eastAsia="Times New Roman"/>
          <w:color w:val="000000"/>
        </w:rPr>
        <w:t>.</w:t>
      </w:r>
    </w:p>
    <w:p w14:paraId="0BB4DCEA" w14:textId="47AAC8C0" w:rsidR="0004186C" w:rsidRPr="007948A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7948A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948A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7DE446D6" w14:textId="60606869" w:rsidR="00972965" w:rsidRPr="007948AC" w:rsidRDefault="009729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794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Покупатель по лоту 3 должен соответствовать требованиям, установленным в соответствии со ст. 8 Закона РФ от </w:t>
      </w:r>
      <w:r w:rsidRPr="007948A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7948AC">
        <w:rPr>
          <w:rStyle w:val="nobr"/>
          <w:rFonts w:ascii="Times New Roman" w:hAnsi="Times New Roman" w:cs="Times New Roman"/>
          <w:b/>
          <w:bCs/>
          <w:sz w:val="24"/>
          <w:szCs w:val="24"/>
        </w:rPr>
        <w:t> </w:t>
      </w:r>
      <w:r w:rsidRPr="007948AC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7948AC">
        <w:rPr>
          <w:rStyle w:val="nobr"/>
          <w:rFonts w:ascii="Times New Roman" w:hAnsi="Times New Roman" w:cs="Times New Roman"/>
          <w:b/>
          <w:bCs/>
          <w:sz w:val="24"/>
          <w:szCs w:val="24"/>
        </w:rPr>
        <w:t> </w:t>
      </w:r>
      <w:r w:rsidRPr="007948AC">
        <w:rPr>
          <w:rFonts w:ascii="Times New Roman" w:hAnsi="Times New Roman" w:cs="Times New Roman"/>
          <w:b/>
          <w:bCs/>
          <w:sz w:val="24"/>
          <w:szCs w:val="24"/>
        </w:rPr>
        <w:t>1992</w:t>
      </w:r>
      <w:r w:rsidRPr="007948AC">
        <w:rPr>
          <w:rStyle w:val="nobr"/>
          <w:rFonts w:ascii="Times New Roman" w:hAnsi="Times New Roman" w:cs="Times New Roman"/>
          <w:b/>
          <w:bCs/>
          <w:sz w:val="24"/>
          <w:szCs w:val="24"/>
        </w:rPr>
        <w:t> </w:t>
      </w:r>
      <w:r w:rsidRPr="007948AC">
        <w:rPr>
          <w:rFonts w:ascii="Times New Roman" w:hAnsi="Times New Roman" w:cs="Times New Roman"/>
          <w:b/>
          <w:bCs/>
          <w:sz w:val="24"/>
          <w:szCs w:val="24"/>
        </w:rPr>
        <w:t>года N</w:t>
      </w:r>
      <w:r w:rsidRPr="007948AC">
        <w:rPr>
          <w:rStyle w:val="nobr"/>
          <w:rFonts w:ascii="Times New Roman" w:hAnsi="Times New Roman" w:cs="Times New Roman"/>
          <w:b/>
          <w:bCs/>
          <w:sz w:val="24"/>
          <w:szCs w:val="24"/>
        </w:rPr>
        <w:t> </w:t>
      </w:r>
      <w:r w:rsidRPr="007948AC">
        <w:rPr>
          <w:rFonts w:ascii="Times New Roman" w:hAnsi="Times New Roman" w:cs="Times New Roman"/>
          <w:b/>
          <w:bCs/>
          <w:sz w:val="24"/>
          <w:szCs w:val="24"/>
        </w:rPr>
        <w:t>3297-1</w:t>
      </w:r>
      <w:r w:rsidRPr="0079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b/>
          <w:bCs/>
          <w:kern w:val="36"/>
          <w:sz w:val="24"/>
          <w:szCs w:val="24"/>
        </w:rPr>
        <w:t>"О закрытом административно-территориальном образовании"</w:t>
      </w:r>
      <w:r w:rsidRPr="00794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согласно котор</w:t>
      </w:r>
      <w:r w:rsidR="00002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794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8A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948AC">
        <w:rPr>
          <w:rFonts w:ascii="Times New Roman" w:hAnsi="Times New Roman" w:cs="Times New Roman"/>
          <w:b/>
          <w:bCs/>
          <w:sz w:val="24"/>
          <w:szCs w:val="24"/>
        </w:rPr>
        <w:t xml:space="preserve">делки по приобретению в собственность недвижимого имущества, находящегося на территории закрытого административно-территориального образования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</w:t>
      </w:r>
      <w:r w:rsidR="0088649D" w:rsidRPr="007948AC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7948AC">
        <w:rPr>
          <w:rFonts w:ascii="Times New Roman" w:hAnsi="Times New Roman" w:cs="Times New Roman"/>
          <w:b/>
          <w:bCs/>
          <w:sz w:val="24"/>
          <w:szCs w:val="24"/>
        </w:rPr>
        <w:t>юридическими лицами, расположенными и зарегистрированными на территории закрытого административно-территориального образования</w:t>
      </w:r>
      <w:r w:rsidR="007928B0" w:rsidRPr="007948AC">
        <w:rPr>
          <w:rFonts w:ascii="Times New Roman" w:hAnsi="Times New Roman" w:cs="Times New Roman"/>
          <w:b/>
          <w:bCs/>
          <w:sz w:val="24"/>
          <w:szCs w:val="24"/>
        </w:rPr>
        <w:t xml:space="preserve">, а также иными лицами </w:t>
      </w:r>
      <w:r w:rsidR="007928B0" w:rsidRPr="007948AC">
        <w:rPr>
          <w:rFonts w:ascii="Times New Roman" w:hAnsi="Times New Roman" w:cs="Times New Roman"/>
          <w:b/>
          <w:bCs/>
          <w:sz w:val="24"/>
          <w:szCs w:val="24"/>
        </w:rPr>
        <w:t>по решению органов местного самоуправления закрытого административно-территориального образования</w:t>
      </w:r>
      <w:r w:rsidR="007928B0" w:rsidRPr="007948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8BB1AF" w14:textId="77777777" w:rsidR="00FA4A78" w:rsidRPr="007948AC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7948AC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7948A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7948A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7948A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948A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7948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7948AC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7948A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7948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948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7948A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7948A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7948AC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8A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7948A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7948A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7948A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7948A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7948A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7948A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7948A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7948A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14180F89" w:rsidR="00CF5F6F" w:rsidRPr="007948AC" w:rsidRDefault="00B220F8" w:rsidP="00D65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D7F31" w:rsidRPr="007948A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D7F31" w:rsidRPr="007948AC">
        <w:rPr>
          <w:rFonts w:ascii="Times New Roman" w:hAnsi="Times New Roman" w:cs="Times New Roman"/>
          <w:sz w:val="24"/>
          <w:szCs w:val="24"/>
        </w:rPr>
        <w:t xml:space="preserve"> 09:00 до 17:00 часов по адресу: г. Красноярск, ул. Республики, д.51, тел. +7 (9</w:t>
      </w:r>
      <w:r w:rsidR="00D6578B" w:rsidRPr="007948AC">
        <w:rPr>
          <w:rFonts w:ascii="Times New Roman" w:hAnsi="Times New Roman" w:cs="Times New Roman"/>
          <w:sz w:val="24"/>
          <w:szCs w:val="24"/>
        </w:rPr>
        <w:t>2</w:t>
      </w:r>
      <w:r w:rsidR="002D7F31" w:rsidRPr="007948AC">
        <w:rPr>
          <w:rFonts w:ascii="Times New Roman" w:hAnsi="Times New Roman" w:cs="Times New Roman"/>
          <w:sz w:val="24"/>
          <w:szCs w:val="24"/>
        </w:rPr>
        <w:t xml:space="preserve">3) </w:t>
      </w:r>
      <w:r w:rsidR="00D6578B" w:rsidRPr="007948AC">
        <w:rPr>
          <w:rFonts w:ascii="Times New Roman" w:hAnsi="Times New Roman" w:cs="Times New Roman"/>
          <w:sz w:val="24"/>
          <w:szCs w:val="24"/>
        </w:rPr>
        <w:t>289</w:t>
      </w:r>
      <w:r w:rsidR="002D7F31" w:rsidRPr="007948AC">
        <w:rPr>
          <w:rFonts w:ascii="Times New Roman" w:hAnsi="Times New Roman" w:cs="Times New Roman"/>
          <w:sz w:val="24"/>
          <w:szCs w:val="24"/>
        </w:rPr>
        <w:t>-</w:t>
      </w:r>
      <w:r w:rsidR="00D6578B" w:rsidRPr="007948AC">
        <w:rPr>
          <w:rFonts w:ascii="Times New Roman" w:hAnsi="Times New Roman" w:cs="Times New Roman"/>
          <w:sz w:val="24"/>
          <w:szCs w:val="24"/>
        </w:rPr>
        <w:t>82</w:t>
      </w:r>
      <w:r w:rsidR="002D7F31" w:rsidRPr="007948AC">
        <w:rPr>
          <w:rFonts w:ascii="Times New Roman" w:hAnsi="Times New Roman" w:cs="Times New Roman"/>
          <w:sz w:val="24"/>
          <w:szCs w:val="24"/>
        </w:rPr>
        <w:t>-</w:t>
      </w:r>
      <w:r w:rsidR="00D6578B" w:rsidRPr="007948AC">
        <w:rPr>
          <w:rFonts w:ascii="Times New Roman" w:hAnsi="Times New Roman" w:cs="Times New Roman"/>
          <w:sz w:val="24"/>
          <w:szCs w:val="24"/>
        </w:rPr>
        <w:t>48</w:t>
      </w:r>
      <w:r w:rsidR="008B5083"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6578B" w:rsidRPr="007948AC">
        <w:rPr>
          <w:rFonts w:ascii="Times New Roman" w:hAnsi="Times New Roman" w:cs="Times New Roman"/>
          <w:color w:val="000000"/>
          <w:sz w:val="24"/>
          <w:szCs w:val="24"/>
        </w:rPr>
        <w:t>novosibirsk@auction-house.ru, Мешкова Юлия тел. 8 (913)750-81-47, 8 (383)319-41-41</w:t>
      </w:r>
      <w:r w:rsidR="00D6578B"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 ( по лотам 1-3); </w:t>
      </w:r>
      <w:r w:rsidR="00D6578B" w:rsidRPr="007948AC">
        <w:rPr>
          <w:rFonts w:ascii="Times New Roman" w:hAnsi="Times New Roman" w:cs="Times New Roman"/>
          <w:sz w:val="24"/>
          <w:szCs w:val="24"/>
        </w:rPr>
        <w:t>т</w:t>
      </w:r>
      <w:r w:rsidR="00D6578B"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D6578B" w:rsidRPr="007948A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6578B" w:rsidRPr="007948AC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D6578B"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D6578B" w:rsidRPr="007948A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D6578B" w:rsidRPr="007948AC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 4-17).</w:t>
      </w:r>
    </w:p>
    <w:p w14:paraId="75E30D8B" w14:textId="249D6965" w:rsidR="00507F0D" w:rsidRPr="007948AC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7928B0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A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28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7928B0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7928B0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028D2"/>
    <w:rsid w:val="0004186C"/>
    <w:rsid w:val="00057D0E"/>
    <w:rsid w:val="000A5FAD"/>
    <w:rsid w:val="00107714"/>
    <w:rsid w:val="00125FCE"/>
    <w:rsid w:val="001B361A"/>
    <w:rsid w:val="00203862"/>
    <w:rsid w:val="00220317"/>
    <w:rsid w:val="00220F07"/>
    <w:rsid w:val="002A0202"/>
    <w:rsid w:val="002C116A"/>
    <w:rsid w:val="002C2BDE"/>
    <w:rsid w:val="002D7F31"/>
    <w:rsid w:val="003477BF"/>
    <w:rsid w:val="00360DC6"/>
    <w:rsid w:val="00405C92"/>
    <w:rsid w:val="00487F80"/>
    <w:rsid w:val="004D6C46"/>
    <w:rsid w:val="00507F0D"/>
    <w:rsid w:val="0051664E"/>
    <w:rsid w:val="00577987"/>
    <w:rsid w:val="005B2C42"/>
    <w:rsid w:val="005F1F68"/>
    <w:rsid w:val="00651D54"/>
    <w:rsid w:val="00707F65"/>
    <w:rsid w:val="007928B0"/>
    <w:rsid w:val="007948AC"/>
    <w:rsid w:val="0088649D"/>
    <w:rsid w:val="008B5083"/>
    <w:rsid w:val="008E2B16"/>
    <w:rsid w:val="00972965"/>
    <w:rsid w:val="00A8729A"/>
    <w:rsid w:val="00B141BB"/>
    <w:rsid w:val="00B220F8"/>
    <w:rsid w:val="00B51C51"/>
    <w:rsid w:val="00B93A5E"/>
    <w:rsid w:val="00C715CF"/>
    <w:rsid w:val="00CF5F6F"/>
    <w:rsid w:val="00D16130"/>
    <w:rsid w:val="00D6578B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6578B"/>
    <w:rPr>
      <w:color w:val="605E5C"/>
      <w:shd w:val="clear" w:color="auto" w:fill="E1DFDD"/>
    </w:rPr>
  </w:style>
  <w:style w:type="character" w:customStyle="1" w:styleId="nobr">
    <w:name w:val="nobr"/>
    <w:basedOn w:val="a0"/>
    <w:rsid w:val="0097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25</cp:revision>
  <dcterms:created xsi:type="dcterms:W3CDTF">2019-07-23T07:54:00Z</dcterms:created>
  <dcterms:modified xsi:type="dcterms:W3CDTF">2021-08-19T12:57:00Z</dcterms:modified>
</cp:coreProperties>
</file>