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7CEADE78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C71C4" w:rsidRPr="009C71C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</w:t>
      </w:r>
      <w:r w:rsidR="009C7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71C4" w:rsidRPr="009C71C4">
        <w:rPr>
          <w:rFonts w:ascii="Times New Roman" w:hAnsi="Times New Roman" w:cs="Times New Roman"/>
          <w:color w:val="000000"/>
          <w:sz w:val="24"/>
          <w:szCs w:val="24"/>
        </w:rPr>
        <w:t>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сентября 2016 г. по делу №А40-168702/16-177-139Б конкурсным управляющим (ликвидатором) Банком «Агентство расчетно-кредитная система» (акционерное общество) (АО «Арксбанк») (ОГРН 1026800000028, ИНН 6829000412, адрес регистрации: 105064, г. Москва, ул. Казакова, д. 27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 w:rsidP="00485F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272F9B0" w14:textId="3B77DD99" w:rsidR="009C71C4" w:rsidRPr="009C71C4" w:rsidRDefault="009C71C4" w:rsidP="00485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C71C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C71C4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C71C4">
        <w:rPr>
          <w:rFonts w:ascii="Times New Roman CYR" w:hAnsi="Times New Roman CYR" w:cs="Times New Roman CYR"/>
          <w:color w:val="000000"/>
        </w:rPr>
        <w:t>Сервер Kraftway Express ISP ES27,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C71C4">
        <w:rPr>
          <w:rFonts w:ascii="Times New Roman CYR" w:hAnsi="Times New Roman CYR" w:cs="Times New Roman CYR"/>
          <w:color w:val="000000"/>
        </w:rPr>
        <w:t>266 440,68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C71C4">
        <w:rPr>
          <w:rFonts w:ascii="Times New Roman CYR" w:hAnsi="Times New Roman CYR" w:cs="Times New Roman CYR"/>
          <w:color w:val="000000"/>
        </w:rPr>
        <w:t>руб.</w:t>
      </w:r>
    </w:p>
    <w:p w14:paraId="7FE1A183" w14:textId="28E00EB9" w:rsidR="009C71C4" w:rsidRPr="009C71C4" w:rsidRDefault="009C71C4" w:rsidP="00485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C71C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C71C4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C71C4">
        <w:rPr>
          <w:rFonts w:ascii="Times New Roman CYR" w:hAnsi="Times New Roman CYR" w:cs="Times New Roman CYR"/>
          <w:color w:val="000000"/>
        </w:rPr>
        <w:t>Сервер IBM Express x3550 E5410 QC 2.33GHz 12GB O/B 3x146GB 10K 2.5"HS SAS + 300GB 10K 2.5" HS SAS SR,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C71C4">
        <w:rPr>
          <w:rFonts w:ascii="Times New Roman CYR" w:hAnsi="Times New Roman CYR" w:cs="Times New Roman CYR"/>
          <w:color w:val="000000"/>
        </w:rPr>
        <w:t>126 390,92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C71C4">
        <w:rPr>
          <w:rFonts w:ascii="Times New Roman CYR" w:hAnsi="Times New Roman CYR" w:cs="Times New Roman CYR"/>
          <w:color w:val="000000"/>
        </w:rPr>
        <w:t>руб.</w:t>
      </w:r>
    </w:p>
    <w:p w14:paraId="0DFE10DC" w14:textId="18911B3E" w:rsidR="009C71C4" w:rsidRPr="009C71C4" w:rsidRDefault="009C71C4" w:rsidP="00485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C71C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C71C4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C71C4">
        <w:rPr>
          <w:rFonts w:ascii="Times New Roman CYR" w:hAnsi="Times New Roman CYR" w:cs="Times New Roman CYR"/>
          <w:color w:val="000000"/>
        </w:rPr>
        <w:t>Сервер IBM 3650/1,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C71C4">
        <w:rPr>
          <w:rFonts w:ascii="Times New Roman CYR" w:hAnsi="Times New Roman CYR" w:cs="Times New Roman CYR"/>
          <w:color w:val="000000"/>
        </w:rPr>
        <w:t>170 483,05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C71C4">
        <w:rPr>
          <w:rFonts w:ascii="Times New Roman CYR" w:hAnsi="Times New Roman CYR" w:cs="Times New Roman CYR"/>
          <w:color w:val="000000"/>
        </w:rPr>
        <w:t>руб.</w:t>
      </w:r>
    </w:p>
    <w:p w14:paraId="66D97B8C" w14:textId="1F6483E0" w:rsidR="009C71C4" w:rsidRPr="009C71C4" w:rsidRDefault="009C71C4" w:rsidP="00485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C71C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C71C4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C71C4">
        <w:rPr>
          <w:rFonts w:ascii="Times New Roman CYR" w:hAnsi="Times New Roman CYR" w:cs="Times New Roman CYR"/>
          <w:color w:val="000000"/>
        </w:rPr>
        <w:t>Сервер Kraftway Express ISP ES27,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C71C4">
        <w:rPr>
          <w:rFonts w:ascii="Times New Roman CYR" w:hAnsi="Times New Roman CYR" w:cs="Times New Roman CYR"/>
          <w:color w:val="000000"/>
        </w:rPr>
        <w:t>264 406,78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C71C4">
        <w:rPr>
          <w:rFonts w:ascii="Times New Roman CYR" w:hAnsi="Times New Roman CYR" w:cs="Times New Roman CYR"/>
          <w:color w:val="000000"/>
        </w:rPr>
        <w:t>руб.</w:t>
      </w:r>
    </w:p>
    <w:p w14:paraId="40658978" w14:textId="59FE207E" w:rsidR="009C71C4" w:rsidRPr="009C71C4" w:rsidRDefault="009C71C4" w:rsidP="00485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C71C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C71C4">
        <w:rPr>
          <w:rFonts w:ascii="Times New Roman CYR" w:hAnsi="Times New Roman CYR" w:cs="Times New Roman CYR"/>
          <w:color w:val="000000"/>
        </w:rPr>
        <w:t>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C71C4">
        <w:rPr>
          <w:rFonts w:ascii="Times New Roman CYR" w:hAnsi="Times New Roman CYR" w:cs="Times New Roman CYR"/>
          <w:color w:val="000000"/>
        </w:rPr>
        <w:t>Сервер х 3550 М3,1 x Xeon E5620 OC, г. Видное</w:t>
      </w:r>
      <w:r w:rsidRPr="009C71C4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9C71C4">
        <w:rPr>
          <w:rFonts w:ascii="Times New Roman CYR" w:hAnsi="Times New Roman CYR" w:cs="Times New Roman CYR"/>
          <w:color w:val="000000"/>
        </w:rPr>
        <w:t>156 978,38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C71C4">
        <w:rPr>
          <w:rFonts w:ascii="Times New Roman CYR" w:hAnsi="Times New Roman CYR" w:cs="Times New Roman CYR"/>
          <w:color w:val="000000"/>
        </w:rPr>
        <w:t>руб.</w:t>
      </w:r>
    </w:p>
    <w:p w14:paraId="125791BF" w14:textId="06653887" w:rsidR="009C71C4" w:rsidRPr="009C71C4" w:rsidRDefault="009C71C4" w:rsidP="00485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C71C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C71C4">
        <w:rPr>
          <w:rFonts w:ascii="Times New Roman CYR" w:hAnsi="Times New Roman CYR" w:cs="Times New Roman CYR"/>
          <w:color w:val="000000"/>
        </w:rPr>
        <w:t>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C71C4">
        <w:rPr>
          <w:rFonts w:ascii="Times New Roman CYR" w:hAnsi="Times New Roman CYR" w:cs="Times New Roman CYR"/>
          <w:color w:val="000000"/>
        </w:rPr>
        <w:t>Сервер IBM Express x3550 E5410 QC 2.33GHz 12GB O/B 3x146GB 10K 2.5"HS SAS + 300GB 10K 2.5" HS SAS SR,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C71C4">
        <w:rPr>
          <w:rFonts w:ascii="Times New Roman CYR" w:hAnsi="Times New Roman CYR" w:cs="Times New Roman CYR"/>
          <w:color w:val="000000"/>
        </w:rPr>
        <w:t>126 390,92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C71C4">
        <w:rPr>
          <w:rFonts w:ascii="Times New Roman CYR" w:hAnsi="Times New Roman CYR" w:cs="Times New Roman CYR"/>
          <w:color w:val="000000"/>
        </w:rPr>
        <w:t>руб.</w:t>
      </w:r>
    </w:p>
    <w:p w14:paraId="447EF4FF" w14:textId="5E21F147" w:rsidR="009C71C4" w:rsidRPr="009C71C4" w:rsidRDefault="009C71C4" w:rsidP="00485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C71C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C71C4">
        <w:rPr>
          <w:rFonts w:ascii="Times New Roman CYR" w:hAnsi="Times New Roman CYR" w:cs="Times New Roman CYR"/>
          <w:color w:val="000000"/>
        </w:rPr>
        <w:t>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C71C4">
        <w:rPr>
          <w:rFonts w:ascii="Times New Roman CYR" w:hAnsi="Times New Roman CYR" w:cs="Times New Roman CYR"/>
          <w:color w:val="000000"/>
        </w:rPr>
        <w:t>Сервер IBM Express x3550 E5410 QC 2.33GHz 12GB O/B 3x146GB 10K 2.5"HS SAS + 300GB 10K 2.5" HS SAS SR,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C71C4">
        <w:rPr>
          <w:rFonts w:ascii="Times New Roman CYR" w:hAnsi="Times New Roman CYR" w:cs="Times New Roman CYR"/>
          <w:color w:val="000000"/>
        </w:rPr>
        <w:t>126 390,92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C71C4">
        <w:rPr>
          <w:rFonts w:ascii="Times New Roman CYR" w:hAnsi="Times New Roman CYR" w:cs="Times New Roman CYR"/>
          <w:color w:val="000000"/>
        </w:rPr>
        <w:t>руб.</w:t>
      </w:r>
    </w:p>
    <w:p w14:paraId="5589C5B5" w14:textId="452DDE02" w:rsidR="009C71C4" w:rsidRPr="009C71C4" w:rsidRDefault="009C71C4" w:rsidP="00485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C71C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C71C4">
        <w:rPr>
          <w:rFonts w:ascii="Times New Roman CYR" w:hAnsi="Times New Roman CYR" w:cs="Times New Roman CYR"/>
          <w:color w:val="000000"/>
        </w:rPr>
        <w:t>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C71C4">
        <w:rPr>
          <w:rFonts w:ascii="Times New Roman CYR" w:hAnsi="Times New Roman CYR" w:cs="Times New Roman CYR"/>
          <w:color w:val="000000"/>
        </w:rPr>
        <w:t>Сервер IBM 3650/2,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C71C4">
        <w:rPr>
          <w:rFonts w:ascii="Times New Roman CYR" w:hAnsi="Times New Roman CYR" w:cs="Times New Roman CYR"/>
          <w:color w:val="000000"/>
        </w:rPr>
        <w:t>170 483,05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C71C4">
        <w:rPr>
          <w:rFonts w:ascii="Times New Roman CYR" w:hAnsi="Times New Roman CYR" w:cs="Times New Roman CYR"/>
          <w:color w:val="000000"/>
        </w:rPr>
        <w:t>руб.</w:t>
      </w:r>
    </w:p>
    <w:p w14:paraId="2172A040" w14:textId="78EEDB08" w:rsidR="009C71C4" w:rsidRPr="009C71C4" w:rsidRDefault="009C71C4" w:rsidP="00485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C71C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C71C4">
        <w:rPr>
          <w:rFonts w:ascii="Times New Roman CYR" w:hAnsi="Times New Roman CYR" w:cs="Times New Roman CYR"/>
          <w:color w:val="000000"/>
        </w:rPr>
        <w:t>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C71C4">
        <w:rPr>
          <w:rFonts w:ascii="Times New Roman CYR" w:hAnsi="Times New Roman CYR" w:cs="Times New Roman CYR"/>
          <w:color w:val="000000"/>
        </w:rPr>
        <w:t>Сервер IBM Express x3550 E5410 QC 2.33GHz 12GB O/B 3x146GB 10K 2.5"HS SAS + 300GB 10K 2.5" HS SAS SR,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C71C4">
        <w:rPr>
          <w:rFonts w:ascii="Times New Roman CYR" w:hAnsi="Times New Roman CYR" w:cs="Times New Roman CYR"/>
          <w:color w:val="000000"/>
        </w:rPr>
        <w:t>126 390,92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C71C4">
        <w:rPr>
          <w:rFonts w:ascii="Times New Roman CYR" w:hAnsi="Times New Roman CYR" w:cs="Times New Roman CYR"/>
          <w:color w:val="000000"/>
        </w:rPr>
        <w:t>руб.</w:t>
      </w:r>
    </w:p>
    <w:p w14:paraId="05D5DB72" w14:textId="53718D51" w:rsidR="009C71C4" w:rsidRPr="00A115B3" w:rsidRDefault="009C71C4" w:rsidP="00485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C71C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C71C4">
        <w:rPr>
          <w:rFonts w:ascii="Times New Roman CYR" w:hAnsi="Times New Roman CYR" w:cs="Times New Roman CYR"/>
          <w:color w:val="000000"/>
        </w:rPr>
        <w:t>10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C71C4">
        <w:rPr>
          <w:rFonts w:ascii="Times New Roman CYR" w:hAnsi="Times New Roman CYR" w:cs="Times New Roman CYR"/>
          <w:color w:val="000000"/>
        </w:rPr>
        <w:t>Дисковая полка HP P2000 с жесткими дисками,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C71C4">
        <w:rPr>
          <w:rFonts w:ascii="Times New Roman CYR" w:hAnsi="Times New Roman CYR" w:cs="Times New Roman CYR"/>
          <w:color w:val="000000"/>
        </w:rPr>
        <w:t>771 905,45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C71C4">
        <w:rPr>
          <w:rFonts w:ascii="Times New Roman CYR" w:hAnsi="Times New Roman CYR" w:cs="Times New Roman CYR"/>
          <w:color w:val="000000"/>
        </w:rPr>
        <w:t>руб.</w:t>
      </w:r>
    </w:p>
    <w:p w14:paraId="15D12F19" w14:textId="77777777" w:rsidR="00EA7238" w:rsidRPr="00A115B3" w:rsidRDefault="00EA7238" w:rsidP="00485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C03532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E48B3">
        <w:t>5(пять)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04581E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5E48B3" w:rsidRPr="005E48B3">
        <w:rPr>
          <w:b/>
          <w:bCs/>
        </w:rPr>
        <w:t>23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9518E7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5E48B3" w:rsidRPr="005E48B3">
        <w:rPr>
          <w:b/>
          <w:bCs/>
        </w:rPr>
        <w:t>23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5E48B3" w:rsidRPr="005E48B3">
        <w:rPr>
          <w:b/>
          <w:bCs/>
        </w:rPr>
        <w:t>11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2D363A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5E48B3" w:rsidRPr="00B251B9">
        <w:rPr>
          <w:b/>
          <w:bCs/>
        </w:rPr>
        <w:t>1</w:t>
      </w:r>
      <w:r w:rsidR="005E48B3" w:rsidRPr="005E48B3">
        <w:rPr>
          <w:b/>
          <w:bCs/>
        </w:rPr>
        <w:t>3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E48B3" w:rsidRPr="005E48B3">
        <w:rPr>
          <w:b/>
          <w:bCs/>
        </w:rPr>
        <w:t>30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</w:t>
      </w:r>
      <w:r w:rsidRPr="00A115B3">
        <w:rPr>
          <w:color w:val="000000"/>
        </w:rPr>
        <w:lastRenderedPageBreak/>
        <w:t>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701EB1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B251B9" w:rsidRPr="00B251B9">
        <w:rPr>
          <w:b/>
          <w:bCs/>
        </w:rPr>
        <w:t>14 октября</w:t>
      </w:r>
      <w:r w:rsidR="00E12685" w:rsidRPr="00B251B9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B251B9">
        <w:rPr>
          <w:b/>
          <w:bCs/>
        </w:rPr>
        <w:t>2021 г.</w:t>
      </w:r>
      <w:r w:rsidRPr="00B251B9">
        <w:rPr>
          <w:b/>
          <w:bCs/>
          <w:color w:val="000000"/>
        </w:rPr>
        <w:t xml:space="preserve"> по </w:t>
      </w:r>
      <w:r w:rsidR="00B251B9" w:rsidRPr="00B251B9">
        <w:rPr>
          <w:b/>
          <w:bCs/>
        </w:rPr>
        <w:t>13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6F14E97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0763E4">
        <w:rPr>
          <w:color w:val="000000"/>
        </w:rPr>
        <w:t xml:space="preserve"> </w:t>
      </w:r>
      <w:r w:rsidR="000763E4" w:rsidRPr="000763E4">
        <w:rPr>
          <w:b/>
          <w:bCs/>
        </w:rPr>
        <w:t>14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5D276AD3" w14:textId="643EBC8A" w:rsidR="002477DF" w:rsidRPr="002477DF" w:rsidRDefault="002477DF" w:rsidP="002477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7DF">
        <w:rPr>
          <w:rFonts w:ascii="Times New Roman" w:hAnsi="Times New Roman" w:cs="Times New Roman"/>
          <w:color w:val="000000"/>
          <w:sz w:val="24"/>
          <w:szCs w:val="24"/>
        </w:rPr>
        <w:t>с 14 октября 2021 г. по 20 октября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477D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3A0CC6" w14:textId="6905707B" w:rsidR="002477DF" w:rsidRPr="002477DF" w:rsidRDefault="002477DF" w:rsidP="002477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7DF">
        <w:rPr>
          <w:rFonts w:ascii="Times New Roman" w:hAnsi="Times New Roman" w:cs="Times New Roman"/>
          <w:color w:val="000000"/>
          <w:sz w:val="24"/>
          <w:szCs w:val="24"/>
        </w:rPr>
        <w:t>с 21 октября 2021 г. по 27 октября 2021 г. - в размере 67,00%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477D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08E5E3" w14:textId="79B3242D" w:rsidR="002477DF" w:rsidRPr="002477DF" w:rsidRDefault="002477DF" w:rsidP="002477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7DF">
        <w:rPr>
          <w:rFonts w:ascii="Times New Roman" w:hAnsi="Times New Roman" w:cs="Times New Roman"/>
          <w:color w:val="000000"/>
          <w:sz w:val="24"/>
          <w:szCs w:val="24"/>
        </w:rPr>
        <w:t>с 28 октября 2021 г. по 03 ноября 2021 г. - в размере 34,00%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477D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24A1C4" w14:textId="6007B744" w:rsidR="009C0F3C" w:rsidRDefault="002477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7DF">
        <w:rPr>
          <w:rFonts w:ascii="Times New Roman" w:hAnsi="Times New Roman" w:cs="Times New Roman"/>
          <w:color w:val="000000"/>
          <w:sz w:val="24"/>
          <w:szCs w:val="24"/>
        </w:rPr>
        <w:t>с 04 ноября 2021 г. по 13 ноября 2021 г. - в размере 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0007751E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7F18CAC" w:rsidR="00EA7238" w:rsidRDefault="006B43E3" w:rsidP="00AA4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C628F">
        <w:rPr>
          <w:rFonts w:ascii="Times New Roman" w:hAnsi="Times New Roman" w:cs="Times New Roman"/>
          <w:sz w:val="24"/>
          <w:szCs w:val="24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0C628F">
        <w:rPr>
          <w:rFonts w:ascii="Times New Roman" w:hAnsi="Times New Roman" w:cs="Times New Roman"/>
          <w:sz w:val="24"/>
          <w:szCs w:val="24"/>
        </w:rPr>
        <w:t>17:00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0C628F">
        <w:rPr>
          <w:rFonts w:ascii="Times New Roman" w:hAnsi="Times New Roman" w:cs="Times New Roman"/>
          <w:sz w:val="24"/>
          <w:szCs w:val="24"/>
        </w:rPr>
        <w:t xml:space="preserve">г. Москва, Павелецкая набережная, дом 8, тел. +7(495)725-31-47, доб. 62-75, у ОТ: </w:t>
      </w:r>
      <w:r w:rsidR="00AA4A64" w:rsidRPr="00AA4A64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будние дни)</w:t>
      </w:r>
      <w:r w:rsidR="00AA4A64">
        <w:rPr>
          <w:rFonts w:ascii="Times New Roman" w:hAnsi="Times New Roman" w:cs="Times New Roman"/>
          <w:sz w:val="24"/>
          <w:szCs w:val="24"/>
        </w:rPr>
        <w:t xml:space="preserve">, </w:t>
      </w:r>
      <w:r w:rsidR="00AA4A64" w:rsidRPr="00AA4A64">
        <w:rPr>
          <w:rFonts w:ascii="Times New Roman" w:hAnsi="Times New Roman" w:cs="Times New Roman"/>
          <w:sz w:val="24"/>
          <w:szCs w:val="24"/>
        </w:rPr>
        <w:t>informspb@auction-house.ru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763E4"/>
    <w:rsid w:val="000C628F"/>
    <w:rsid w:val="00130BFB"/>
    <w:rsid w:val="0015099D"/>
    <w:rsid w:val="001C3A9B"/>
    <w:rsid w:val="001F039D"/>
    <w:rsid w:val="002477DF"/>
    <w:rsid w:val="002C312D"/>
    <w:rsid w:val="00365722"/>
    <w:rsid w:val="00467D6B"/>
    <w:rsid w:val="00485F10"/>
    <w:rsid w:val="00564010"/>
    <w:rsid w:val="005E48B3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0F3C"/>
    <w:rsid w:val="009C6E48"/>
    <w:rsid w:val="009C71C4"/>
    <w:rsid w:val="009F0E7B"/>
    <w:rsid w:val="00A03865"/>
    <w:rsid w:val="00A115B3"/>
    <w:rsid w:val="00A81E4E"/>
    <w:rsid w:val="00AA4A64"/>
    <w:rsid w:val="00B251B9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0AF0E28-C1C9-429C-98A5-70F73037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23</cp:revision>
  <dcterms:created xsi:type="dcterms:W3CDTF">2019-07-23T07:45:00Z</dcterms:created>
  <dcterms:modified xsi:type="dcterms:W3CDTF">2021-07-02T11:21:00Z</dcterms:modified>
</cp:coreProperties>
</file>