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C945" w14:textId="2A9C3489" w:rsidR="002F796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25 октября 2016 г. по делу № А27-18479/2016 конкурсным управляющим (ликвидатором) Обществом с ограниченной ответственностью «Банк развития бизнеса» (ООО «Банк РБ»), адрес регистрации: 650000, г. Кемерово, пр. Ленина, д.33, корп. 2, оф. 311, ИНН 4205001732, ОГРН 1024200002859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организация),</w:t>
      </w:r>
      <w:r w:rsidR="00A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электронные торги проводимые в форме открытого аукциона с открытой формой представления предложений по цене приобретения имущества финансовой организации 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02030082179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№86(7048) от 22.05.2021</w:t>
      </w:r>
      <w:r w:rsidR="00B447B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2AE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03856A4A" w14:textId="034C15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51CEB">
        <w:rPr>
          <w:color w:val="000000"/>
        </w:rPr>
        <w:t xml:space="preserve"> </w:t>
      </w:r>
      <w:r w:rsidR="00B447B6">
        <w:rPr>
          <w:b/>
          <w:bCs/>
          <w:color w:val="000000"/>
        </w:rPr>
        <w:t>06</w:t>
      </w:r>
      <w:r w:rsidR="00551CEB" w:rsidRPr="002F7968">
        <w:rPr>
          <w:b/>
          <w:bCs/>
          <w:color w:val="000000"/>
        </w:rPr>
        <w:t xml:space="preserve"> </w:t>
      </w:r>
      <w:r w:rsidR="00B447B6">
        <w:rPr>
          <w:b/>
          <w:bCs/>
          <w:color w:val="000000"/>
        </w:rPr>
        <w:t xml:space="preserve">июля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4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2C8BC3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</w:t>
      </w:r>
      <w:r w:rsidR="00DA61DC">
        <w:rPr>
          <w:color w:val="000000"/>
        </w:rPr>
        <w:t>ов</w:t>
      </w:r>
      <w:r w:rsidRPr="00A115B3">
        <w:rPr>
          <w:color w:val="000000"/>
        </w:rPr>
        <w:t>) после начала Торгов;</w:t>
      </w:r>
    </w:p>
    <w:p w14:paraId="602F1A86" w14:textId="553682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</w:t>
      </w:r>
      <w:r w:rsidR="00DA61DC">
        <w:rPr>
          <w:color w:val="000000"/>
        </w:rPr>
        <w:t>ов</w:t>
      </w:r>
      <w:r w:rsidRPr="00A115B3">
        <w:rPr>
          <w:color w:val="000000"/>
        </w:rPr>
        <w:t>) не поступило следующее предложение о цене предмета Торгов (лот</w:t>
      </w:r>
      <w:r w:rsidR="00DA61DC">
        <w:rPr>
          <w:color w:val="000000"/>
        </w:rPr>
        <w:t>ов</w:t>
      </w:r>
      <w:r w:rsidRPr="00A115B3">
        <w:rPr>
          <w:color w:val="000000"/>
        </w:rPr>
        <w:t>).</w:t>
      </w:r>
    </w:p>
    <w:p w14:paraId="0A196CD0" w14:textId="24F47B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447B6" w:rsidRPr="00B447B6">
        <w:rPr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</w:t>
      </w:r>
      <w:r w:rsidR="00DA61DC">
        <w:rPr>
          <w:color w:val="000000"/>
        </w:rPr>
        <w:t>ы</w:t>
      </w:r>
      <w:r w:rsidRPr="00A115B3">
        <w:rPr>
          <w:color w:val="000000"/>
        </w:rPr>
        <w:t xml:space="preserve"> не реализован</w:t>
      </w:r>
      <w:r w:rsidR="00DA61DC">
        <w:rPr>
          <w:color w:val="000000"/>
        </w:rPr>
        <w:t>ы</w:t>
      </w:r>
      <w:r w:rsidRPr="00A115B3">
        <w:rPr>
          <w:color w:val="000000"/>
        </w:rPr>
        <w:t xml:space="preserve">, то в 14:00 часов по московскому времени </w:t>
      </w:r>
      <w:r w:rsidR="00B447B6" w:rsidRPr="00B447B6">
        <w:rPr>
          <w:b/>
          <w:bCs/>
          <w:color w:val="000000"/>
        </w:rPr>
        <w:t>23 августа</w:t>
      </w:r>
      <w:r w:rsidR="002F7968" w:rsidRPr="002F7968">
        <w:rPr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</w:t>
      </w:r>
      <w:r w:rsidR="00DA61DC">
        <w:rPr>
          <w:color w:val="000000"/>
        </w:rPr>
        <w:t>и</w:t>
      </w:r>
      <w:r w:rsidRPr="00A115B3">
        <w:rPr>
          <w:color w:val="000000"/>
        </w:rPr>
        <w:t xml:space="preserve"> лот</w:t>
      </w:r>
      <w:r w:rsidR="00DA61DC">
        <w:rPr>
          <w:color w:val="000000"/>
        </w:rPr>
        <w:t>ами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2BEBF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447B6" w:rsidRPr="00B447B6">
        <w:rPr>
          <w:b/>
          <w:bCs/>
          <w:color w:val="000000"/>
        </w:rPr>
        <w:t>25</w:t>
      </w:r>
      <w:r w:rsidR="00551CEB" w:rsidRPr="00551CEB">
        <w:rPr>
          <w:b/>
          <w:bCs/>
          <w:color w:val="000000"/>
        </w:rPr>
        <w:t xml:space="preserve"> </w:t>
      </w:r>
      <w:r w:rsidR="00B447B6">
        <w:rPr>
          <w:b/>
          <w:bCs/>
          <w:color w:val="000000"/>
        </w:rPr>
        <w:t>мая</w:t>
      </w:r>
      <w:r w:rsidR="00E12685" w:rsidRPr="00551CE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447B6" w:rsidRPr="00B447B6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D024AB4" w14:textId="0045D060" w:rsidR="002F79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2F7968">
        <w:rPr>
          <w:color w:val="000000"/>
          <w:shd w:val="clear" w:color="auto" w:fill="FFFFFF"/>
        </w:rPr>
        <w:t xml:space="preserve">с </w:t>
      </w:r>
      <w:r w:rsidR="00B447B6" w:rsidRPr="00B447B6">
        <w:rPr>
          <w:b/>
          <w:bCs/>
          <w:color w:val="000000"/>
          <w:shd w:val="clear" w:color="auto" w:fill="FFFFFF"/>
        </w:rPr>
        <w:t>27 августа</w:t>
      </w:r>
      <w:r w:rsidR="002F7968" w:rsidRPr="002F7968">
        <w:rPr>
          <w:b/>
          <w:bCs/>
          <w:color w:val="000000"/>
        </w:rPr>
        <w:t xml:space="preserve"> 2021 г. по </w:t>
      </w:r>
      <w:r w:rsidR="00B447B6">
        <w:rPr>
          <w:b/>
          <w:bCs/>
          <w:color w:val="000000"/>
        </w:rPr>
        <w:t>14 ноября</w:t>
      </w:r>
      <w:r w:rsidR="002F7968" w:rsidRPr="002F7968">
        <w:rPr>
          <w:b/>
          <w:bCs/>
          <w:color w:val="000000"/>
        </w:rPr>
        <w:t xml:space="preserve"> 2021 г.</w:t>
      </w:r>
    </w:p>
    <w:p w14:paraId="1AA4D8CB" w14:textId="6A90C9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447B6" w:rsidRPr="00B447B6">
        <w:rPr>
          <w:b/>
          <w:bCs/>
          <w:color w:val="000000"/>
        </w:rPr>
        <w:t>27 августа</w:t>
      </w:r>
      <w:r w:rsidR="00E12685" w:rsidRPr="00B447B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447B6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726F0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7DA6F8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A61DC">
        <w:rPr>
          <w:color w:val="000000"/>
        </w:rPr>
        <w:t>ов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A61DC">
        <w:rPr>
          <w:color w:val="000000"/>
        </w:rPr>
        <w:t>ов</w:t>
      </w:r>
      <w:r w:rsidRPr="00A115B3">
        <w:rPr>
          <w:color w:val="000000"/>
        </w:rPr>
        <w:t>.</w:t>
      </w:r>
    </w:p>
    <w:p w14:paraId="7630E6E9" w14:textId="7FA76AF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  <w:r w:rsidR="00DA61DC">
        <w:rPr>
          <w:color w:val="000000"/>
        </w:rPr>
        <w:t xml:space="preserve"> </w:t>
      </w:r>
      <w:r w:rsidR="00B83E9D" w:rsidRPr="00B83E9D">
        <w:rPr>
          <w:color w:val="000000"/>
        </w:rPr>
        <w:t>Начальн</w:t>
      </w:r>
      <w:r w:rsidR="00873A85">
        <w:rPr>
          <w:color w:val="000000"/>
        </w:rPr>
        <w:t>ая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а</w:t>
      </w:r>
      <w:r w:rsidR="00B83E9D" w:rsidRPr="00B83E9D">
        <w:rPr>
          <w:color w:val="000000"/>
        </w:rPr>
        <w:t xml:space="preserve"> продажи лот</w:t>
      </w:r>
      <w:r w:rsidR="00DA61DC">
        <w:rPr>
          <w:color w:val="000000"/>
        </w:rPr>
        <w:t>ов</w:t>
      </w:r>
      <w:r w:rsidR="00B83E9D" w:rsidRPr="00B83E9D">
        <w:rPr>
          <w:color w:val="000000"/>
        </w:rPr>
        <w:t xml:space="preserve"> на Торгах ППП устанавлива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>тся равн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начальн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 xml:space="preserve"> продажи лот</w:t>
      </w:r>
      <w:r w:rsidR="00DA61DC">
        <w:rPr>
          <w:color w:val="000000"/>
        </w:rPr>
        <w:t>ов</w:t>
      </w:r>
      <w:r w:rsidR="00B83E9D" w:rsidRPr="00B83E9D">
        <w:rPr>
          <w:color w:val="000000"/>
        </w:rPr>
        <w:t xml:space="preserve"> на повторных Торгах</w:t>
      </w:r>
      <w:r w:rsidRPr="00A115B3">
        <w:rPr>
          <w:color w:val="000000"/>
        </w:rPr>
        <w:t>:</w:t>
      </w:r>
    </w:p>
    <w:p w14:paraId="59F18B18" w14:textId="77777777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447B6">
        <w:rPr>
          <w:b/>
          <w:bCs/>
          <w:color w:val="000000"/>
        </w:rPr>
        <w:t>Для лота 1:</w:t>
      </w:r>
    </w:p>
    <w:p w14:paraId="774A8453" w14:textId="7A289609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27 августа 2021 г. по 04 сентября 2021 г. - в размере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00C35633" w14:textId="68F48AFA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05 сентября 2021 г. по 12 сентября 2021 г. - в размере 90,80%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0CE8152" w14:textId="428E28C8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lastRenderedPageBreak/>
        <w:t>с 13 сентября 2021 г. по 19 сентября 2021 г. - в размере 81,60%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D4419BA" w14:textId="3F7AF98D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20 сентября 2021 г. по 26 сентября 2021 г. - в размере 72,40%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89BF24C" w14:textId="45F7D850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27 сентября 2021 г. по 03 октября 2021 г. - в размере 63,20%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41AB4605" w14:textId="607C81E7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04 октября 2021 г. по 10 октября 2021 г. - в размере 54,00%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2AA03AF" w14:textId="569E8772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11 октября 2021 г. по 17 октября 2021 г. - в размере 44,80%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2F5C308F" w14:textId="53D5CF09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18 октября 2021 г. по 24 октября 2021 г. - в размере 35,60%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7EBFAB92" w14:textId="55E23071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25 октября 2021 г. по 31 октября 2021 г. - в размере 26,40%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1A260723" w14:textId="1D06A0C0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01 ноября 2021 г. по 07 ноября 2021 г. - в размере 17,20%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57F517AA" w14:textId="1F86A097" w:rsid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 xml:space="preserve">с 08 ноября 2021 г. по 14 ноября 2021 г. - в размере </w:t>
      </w:r>
      <w:r>
        <w:rPr>
          <w:color w:val="000000"/>
        </w:rPr>
        <w:t>7</w:t>
      </w:r>
      <w:r w:rsidRPr="00B447B6">
        <w:rPr>
          <w:color w:val="000000"/>
        </w:rPr>
        <w:t>,</w:t>
      </w:r>
      <w:r>
        <w:rPr>
          <w:color w:val="000000"/>
        </w:rPr>
        <w:t>9</w:t>
      </w:r>
      <w:r w:rsidRPr="00B447B6">
        <w:rPr>
          <w:color w:val="000000"/>
        </w:rPr>
        <w:t>0% от начальной цены продажи лот</w:t>
      </w:r>
      <w:r w:rsidR="007D5840">
        <w:rPr>
          <w:color w:val="000000"/>
        </w:rPr>
        <w:t>а</w:t>
      </w:r>
      <w:r>
        <w:rPr>
          <w:color w:val="000000"/>
        </w:rPr>
        <w:t>.</w:t>
      </w:r>
    </w:p>
    <w:p w14:paraId="46743ACE" w14:textId="0ACB8DCF" w:rsid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447B6">
        <w:rPr>
          <w:b/>
          <w:bCs/>
          <w:color w:val="000000"/>
        </w:rPr>
        <w:t>Для лотов 2-3:</w:t>
      </w:r>
    </w:p>
    <w:p w14:paraId="5D458AA9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27 августа 2021 г. по 04 сентября 2021 г. - в размере начальной цены продажи лотов;</w:t>
      </w:r>
    </w:p>
    <w:p w14:paraId="4FE55A8C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05 сентября 2021 г. по 12 сентября 2021 г. - в размере 92,00% от начальной цены продажи лотов;</w:t>
      </w:r>
    </w:p>
    <w:p w14:paraId="2CCF8EF1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13 сентября 2021 г. по 19 сентября 2021 г. - в размере 84,00% от начальной цены продажи лотов;</w:t>
      </w:r>
    </w:p>
    <w:p w14:paraId="31AB8479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20 сентября 2021 г. по 26 сентября 2021 г. - в размере 76,00% от начальной цены продажи лотов;</w:t>
      </w:r>
    </w:p>
    <w:p w14:paraId="1C05F664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27 сентября 2021 г. по 03 октября 2021 г. - в размере 68,00% от начальной цены продажи лотов;</w:t>
      </w:r>
    </w:p>
    <w:p w14:paraId="2BCA2B67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04 октября 2021 г. по 10 октября 2021 г. - в размере 60,00% от начальной цены продажи лотов;</w:t>
      </w:r>
    </w:p>
    <w:p w14:paraId="05EFD66E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11 октября 2021 г. по 17 октября 2021 г. - в размере 52,00% от начальной цены продажи лотов;</w:t>
      </w:r>
    </w:p>
    <w:p w14:paraId="5D01DC6D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18 октября 2021 г. по 24 октября 2021 г. - в размере 44,00% от начальной цены продажи лотов;</w:t>
      </w:r>
    </w:p>
    <w:p w14:paraId="2B7230B8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25 октября 2021 г. по 31 октября 2021 г. - в размере 36,00% от начальной цены продажи лотов;</w:t>
      </w:r>
    </w:p>
    <w:p w14:paraId="56C3C4A1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01 ноября 2021 г. по 07 ноября 2021 г. - в размере 28,00% от начальной цены продажи лотов;</w:t>
      </w:r>
    </w:p>
    <w:p w14:paraId="3E0C0695" w14:textId="01F5B1EF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08 ноября 2021 г. по 14 ноября 2021 г. - в размере 20,00% от начальной цены продажи лотов</w:t>
      </w:r>
      <w:r>
        <w:rPr>
          <w:color w:val="000000"/>
        </w:rPr>
        <w:t>.</w:t>
      </w:r>
    </w:p>
    <w:sectPr w:rsidR="007D5840" w:rsidRPr="007D584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726F0"/>
    <w:rsid w:val="002C312D"/>
    <w:rsid w:val="002F7968"/>
    <w:rsid w:val="00365722"/>
    <w:rsid w:val="00467D6B"/>
    <w:rsid w:val="00551CEB"/>
    <w:rsid w:val="00564010"/>
    <w:rsid w:val="00637A0F"/>
    <w:rsid w:val="006B43E3"/>
    <w:rsid w:val="0070175B"/>
    <w:rsid w:val="007229EA"/>
    <w:rsid w:val="00722ECA"/>
    <w:rsid w:val="007D5840"/>
    <w:rsid w:val="00865FD7"/>
    <w:rsid w:val="00873A85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165B"/>
    <w:rsid w:val="00B12AE7"/>
    <w:rsid w:val="00B447B6"/>
    <w:rsid w:val="00B83E9D"/>
    <w:rsid w:val="00BE0BF1"/>
    <w:rsid w:val="00BE1559"/>
    <w:rsid w:val="00C11EFF"/>
    <w:rsid w:val="00C9585C"/>
    <w:rsid w:val="00D57DB3"/>
    <w:rsid w:val="00D62667"/>
    <w:rsid w:val="00DA61DC"/>
    <w:rsid w:val="00DB0166"/>
    <w:rsid w:val="00E12685"/>
    <w:rsid w:val="00E614D3"/>
    <w:rsid w:val="00E72A8F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2D67792-FB8B-463C-BF2C-2052DF0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2021-05-28T13:04:00Z</dcterms:created>
  <dcterms:modified xsi:type="dcterms:W3CDTF">2021-05-28T13:12:00Z</dcterms:modified>
</cp:coreProperties>
</file>