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303A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111AEFE6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51720154" w14:textId="5A1A2EA4" w:rsidR="006F1158" w:rsidRDefault="000B02C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43E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43ED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23 сентября 2019 г. по делу № А43-33753/2019 конкурсным управляющим (ликвидатором) </w:t>
      </w:r>
      <w:r w:rsidRPr="00143ED4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коммерческий банк «Ассоциация» (АО КБ «Ассоциация»)</w:t>
      </w:r>
      <w:r w:rsidRPr="009A1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адрес регистрации: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603000, Нижегородская область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>улица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>Горького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ОГРН: 1025200000352, ИНН: 5253004326, КПП: 526001001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>
        <w:rPr>
          <w:rFonts w:ascii="Times New Roman" w:hAnsi="Times New Roman" w:cs="Times New Roman"/>
          <w:sz w:val="24"/>
          <w:lang w:eastAsia="ru-RU"/>
        </w:rPr>
        <w:t>№</w:t>
      </w:r>
      <w:r>
        <w:rPr>
          <w:rFonts w:ascii="Times New Roman" w:hAnsi="Times New Roman" w:cs="Times New Roman"/>
          <w:b/>
          <w:bCs/>
          <w:sz w:val="24"/>
          <w:lang w:eastAsia="ru-RU"/>
        </w:rPr>
        <w:t>2030094332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в газете «Коммерсантъ»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>№</w:t>
      </w:r>
      <w:r>
        <w:rPr>
          <w:rFonts w:ascii="Times New Roman" w:hAnsi="Times New Roman" w:cs="Times New Roman"/>
          <w:sz w:val="24"/>
          <w:lang w:eastAsia="ru-RU"/>
        </w:rPr>
        <w:t>154(7116) от 28.08.2021</w:t>
      </w:r>
      <w:r w:rsidR="00A74582">
        <w:rPr>
          <w:rFonts w:ascii="Times New Roman" w:hAnsi="Times New Roman" w:cs="Times New Roman"/>
          <w:sz w:val="24"/>
          <w:lang w:eastAsia="ru-RU"/>
        </w:rPr>
        <w:t>)</w:t>
      </w:r>
      <w:r w:rsidR="00675FAC">
        <w:rPr>
          <w:rFonts w:ascii="Times New Roman" w:hAnsi="Times New Roman" w:cs="Times New Roman"/>
          <w:sz w:val="24"/>
          <w:lang w:eastAsia="ru-RU"/>
        </w:rPr>
        <w:t xml:space="preserve">,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а именно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 лоту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: </w:t>
      </w:r>
    </w:p>
    <w:p w14:paraId="1DA9C4E4" w14:textId="701AA060" w:rsidR="003D2FB9" w:rsidRDefault="000B02C7" w:rsidP="006F1158">
      <w:pPr>
        <w:pStyle w:val="a3"/>
        <w:jc w:val="both"/>
        <w:rPr>
          <w:rFonts w:ascii="Times New Roman" w:hAnsi="Times New Roman" w:cs="Times New Roman"/>
          <w:sz w:val="24"/>
        </w:rPr>
      </w:pPr>
      <w:r w:rsidRPr="00B804B7">
        <w:rPr>
          <w:rFonts w:ascii="Times New Roman" w:hAnsi="Times New Roman" w:cs="Times New Roman"/>
          <w:color w:val="000000"/>
          <w:sz w:val="24"/>
          <w:szCs w:val="24"/>
        </w:rPr>
        <w:t>Лот 32 - ООО "МАГИСТРАЛЬ", ИНН 5237000317, КД 2/18-к-ш, 22/19-к-ш, г. Нижний Новгород (18 199 040,00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F31C59" w14:textId="77777777"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B02C7"/>
    <w:rsid w:val="001E148B"/>
    <w:rsid w:val="002114DD"/>
    <w:rsid w:val="00241523"/>
    <w:rsid w:val="002417DD"/>
    <w:rsid w:val="003011DE"/>
    <w:rsid w:val="003A3508"/>
    <w:rsid w:val="003D2FB9"/>
    <w:rsid w:val="003F4D88"/>
    <w:rsid w:val="00422181"/>
    <w:rsid w:val="00527175"/>
    <w:rsid w:val="00582D9D"/>
    <w:rsid w:val="00624992"/>
    <w:rsid w:val="006319F8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A74582"/>
    <w:rsid w:val="00C25FE0"/>
    <w:rsid w:val="00C51986"/>
    <w:rsid w:val="00C620CD"/>
    <w:rsid w:val="00CF64BB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EF78"/>
  <w15:docId w15:val="{CEADA358-297C-4392-87CD-D019327A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2016-10-26T09:11:00Z</cp:lastPrinted>
  <dcterms:created xsi:type="dcterms:W3CDTF">2021-08-27T11:23:00Z</dcterms:created>
  <dcterms:modified xsi:type="dcterms:W3CDTF">2021-08-27T11:23:00Z</dcterms:modified>
</cp:coreProperties>
</file>