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964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41943224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6D546D7C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№ БС/Лот1/2021</w:t>
      </w:r>
    </w:p>
    <w:p w14:paraId="5AF92927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4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1"/>
      </w:tblGrid>
      <w:tr w:rsidR="000112B3" w:rsidRPr="000D645F" w14:paraId="75EE3EF3" w14:textId="77777777" w:rsidTr="000112B3">
        <w:tc>
          <w:tcPr>
            <w:tcW w:w="4785" w:type="dxa"/>
          </w:tcPr>
          <w:p w14:paraId="23ACA7CB" w14:textId="77777777" w:rsidR="000112B3" w:rsidRPr="000D645F" w:rsidRDefault="000112B3" w:rsidP="000112B3">
            <w:pPr>
              <w:ind w:left="-110"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Москва          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5421" w:type="dxa"/>
          </w:tcPr>
          <w:p w14:paraId="31ADDC6E" w14:textId="001FCA0D" w:rsidR="000112B3" w:rsidRPr="000D645F" w:rsidRDefault="000112B3" w:rsidP="000112B3">
            <w:pPr>
              <w:ind w:right="4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«_____» _______________ 2021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proofErr w:type="spellEnd"/>
          </w:p>
        </w:tc>
      </w:tr>
    </w:tbl>
    <w:p w14:paraId="4FF1EC0F" w14:textId="77777777" w:rsidR="000112B3" w:rsidRPr="000D645F" w:rsidRDefault="000112B3" w:rsidP="000112B3">
      <w:pPr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D645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14:paraId="0EF9D7FD" w14:textId="77777777" w:rsidR="000112B3" w:rsidRPr="000D645F" w:rsidRDefault="000112B3" w:rsidP="000112B3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Бессонова Яна Сергеевна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(24.04.1980 г.р., уроженка г. Североморск Мурманской области, ИНН 633004925978, СНИЛС 026-900-408 31, адрес регистрации: 446204, Самарская область, г. Новокуйбышевск, </w:t>
      </w:r>
      <w:proofErr w:type="spellStart"/>
      <w:r w:rsidRPr="000D645F">
        <w:rPr>
          <w:rFonts w:ascii="Times New Roman" w:hAnsi="Times New Roman" w:cs="Times New Roman"/>
          <w:sz w:val="22"/>
          <w:szCs w:val="22"/>
          <w:lang w:val="ru-RU"/>
        </w:rPr>
        <w:t>пр-кт</w:t>
      </w:r>
      <w:proofErr w:type="spellEnd"/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Победы, д. 3, кв. 64),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финансового управляющего Маликова Михаила Юрьевича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(ИНН 504408877230, СНИЛС 146-291-673 78, тел. (495) 6264131) член САУ «Авангард» (ОГРН 1027705031320, ИНН 7705479434; 105062, Москва, ул. Макаренко, д. 5/1а, пом. 1, комн.8,9,10), действующего на основании решения Арбитражного суда Самарской области по делу № А55-9636/2020 от 04.08.2020 (резолютивная часть), именуемый в дальнейшем «Продавец».</w:t>
      </w:r>
      <w:r w:rsidRPr="000D645F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1DFC4E7" w14:textId="77777777" w:rsidR="000112B3" w:rsidRPr="000D645F" w:rsidRDefault="000112B3" w:rsidP="000112B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(ИНН, ОГРН, адрес), в лице Генерального директора __________________________, действующего на основании _______________именуемое в дальнейшем «Покупатель», с другой стороны, вместе и по отдельности именуемые «Стороны» («Сторона»), заключили настоящий Договор о нижеследующем:   </w:t>
      </w:r>
    </w:p>
    <w:p w14:paraId="20918A0B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0A697D59" w14:textId="77777777" w:rsidR="000112B3" w:rsidRPr="000D645F" w:rsidRDefault="000112B3" w:rsidP="000112B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0BFA7F66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1.2. Под Имуществом в настоящем Договоре Стороны понимают следующее: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0112B3" w:rsidRPr="000D645F" w14:paraId="2EEAA8B0" w14:textId="77777777" w:rsidTr="0071078D">
        <w:tc>
          <w:tcPr>
            <w:tcW w:w="851" w:type="dxa"/>
            <w:vMerge w:val="restart"/>
            <w:vAlign w:val="center"/>
          </w:tcPr>
          <w:p w14:paraId="23F62B25" w14:textId="77777777" w:rsidR="000112B3" w:rsidRPr="000D645F" w:rsidRDefault="000112B3" w:rsidP="000112B3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35E20209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3A74D3B5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3F5C4E84" w14:textId="77777777" w:rsidTr="0071078D">
        <w:tc>
          <w:tcPr>
            <w:tcW w:w="851" w:type="dxa"/>
            <w:vMerge/>
          </w:tcPr>
          <w:p w14:paraId="7B562AEC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3B98869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Кадастровый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6FB2F48A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33893917" w14:textId="77777777" w:rsidTr="0071078D">
        <w:tc>
          <w:tcPr>
            <w:tcW w:w="851" w:type="dxa"/>
            <w:vMerge/>
          </w:tcPr>
          <w:p w14:paraId="533CE582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3D97F9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Назначение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6FFC0CF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112B3" w14:paraId="5BF754D2" w14:textId="77777777" w:rsidTr="0071078D">
        <w:tc>
          <w:tcPr>
            <w:tcW w:w="851" w:type="dxa"/>
            <w:vMerge/>
          </w:tcPr>
          <w:p w14:paraId="32600265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48AAC5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536" w:type="dxa"/>
          </w:tcPr>
          <w:p w14:paraId="06CC0563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112B3" w:rsidRPr="000D645F" w14:paraId="68298346" w14:textId="77777777" w:rsidTr="0071078D">
        <w:tc>
          <w:tcPr>
            <w:tcW w:w="851" w:type="dxa"/>
            <w:vMerge/>
          </w:tcPr>
          <w:p w14:paraId="3A7DDC6C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097DF6CD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4071C89A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75FBAAA7" w14:textId="77777777" w:rsidTr="0071078D">
        <w:trPr>
          <w:trHeight w:val="236"/>
        </w:trPr>
        <w:tc>
          <w:tcPr>
            <w:tcW w:w="851" w:type="dxa"/>
            <w:vMerge/>
          </w:tcPr>
          <w:p w14:paraId="1B9E11A3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1761B3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0D64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0E0BCE72" w14:textId="77777777" w:rsidR="000112B3" w:rsidRPr="000D645F" w:rsidRDefault="000112B3" w:rsidP="0071078D">
            <w:pPr>
              <w:ind w:left="60"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CEAE32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Указанное в п.1.2. настоящего Договора Имущество Покупатель приобретает по итогам торгов по продаже имущества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Бессоновой Яны Сергеевны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, согласно Протоколу о результатах торгов № _____, по лоту № __ от «_</w:t>
      </w:r>
      <w:proofErr w:type="gramStart"/>
      <w:r w:rsidRPr="000D645F">
        <w:rPr>
          <w:rFonts w:ascii="Times New Roman" w:hAnsi="Times New Roman" w:cs="Times New Roman"/>
          <w:sz w:val="22"/>
          <w:szCs w:val="22"/>
          <w:lang w:val="ru-RU"/>
        </w:rPr>
        <w:t>_»  _</w:t>
      </w:r>
      <w:proofErr w:type="gramEnd"/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__________ 2021 г. </w:t>
      </w:r>
    </w:p>
    <w:p w14:paraId="5DFD92CC" w14:textId="77777777" w:rsidR="000112B3" w:rsidRPr="000D645F" w:rsidRDefault="000112B3" w:rsidP="000112B3">
      <w:pPr>
        <w:pStyle w:val="a5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1.4. Переход права собственности на Имущество недвижимости,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63F585C2" w14:textId="77777777" w:rsidR="000112B3" w:rsidRPr="000D645F" w:rsidRDefault="000112B3" w:rsidP="000112B3">
      <w:pPr>
        <w:pStyle w:val="a5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 xml:space="preserve">Право собственности на Имущество у Продавца прекращается и возникает у </w:t>
      </w:r>
      <w:proofErr w:type="gramStart"/>
      <w:r w:rsidRPr="000D645F">
        <w:rPr>
          <w:sz w:val="22"/>
          <w:szCs w:val="22"/>
        </w:rPr>
        <w:t>Покупателя  с</w:t>
      </w:r>
      <w:proofErr w:type="gramEnd"/>
      <w:r w:rsidRPr="000D645F">
        <w:rPr>
          <w:sz w:val="22"/>
          <w:szCs w:val="22"/>
        </w:rPr>
        <w:t xml:space="preserve">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Договора.</w:t>
      </w:r>
    </w:p>
    <w:p w14:paraId="5D1941A9" w14:textId="77777777" w:rsidR="000112B3" w:rsidRPr="000D645F" w:rsidRDefault="000112B3" w:rsidP="000112B3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1.5. 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 На момент заключения настоящего Договора имущество, находится в залоге у АО «АК Банк» (ИНН 6318109040).</w:t>
      </w:r>
    </w:p>
    <w:p w14:paraId="2CF8D699" w14:textId="77777777" w:rsidR="000112B3" w:rsidRPr="000D645F" w:rsidRDefault="000112B3" w:rsidP="000112B3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 xml:space="preserve">1.6. В силу подп. 4 п. 1 ст. 352 Гражданского кодекса Российской Федерации, </w:t>
      </w:r>
      <w:proofErr w:type="spellStart"/>
      <w:r w:rsidRPr="000D645F">
        <w:rPr>
          <w:sz w:val="22"/>
          <w:szCs w:val="22"/>
        </w:rPr>
        <w:t>абз</w:t>
      </w:r>
      <w:proofErr w:type="spellEnd"/>
      <w:r w:rsidRPr="000D645F">
        <w:rPr>
          <w:sz w:val="22"/>
          <w:szCs w:val="22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614D7C21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749FE1F1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2.1. Цена продажи Объекта, по итогам открытых торгов составляет _________________ (______________________</w:t>
      </w:r>
      <w:proofErr w:type="gramStart"/>
      <w:r w:rsidRPr="000D645F">
        <w:rPr>
          <w:rFonts w:ascii="Times New Roman" w:hAnsi="Times New Roman" w:cs="Times New Roman"/>
          <w:sz w:val="22"/>
          <w:szCs w:val="22"/>
          <w:lang w:val="ru-RU"/>
        </w:rPr>
        <w:t>_)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руб.</w:t>
      </w:r>
      <w:proofErr w:type="gramEnd"/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00 коп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, (НДС не облагается).</w:t>
      </w:r>
    </w:p>
    <w:p w14:paraId="34ABC03B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________________ (____________________) руб. 00 коп.,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14:paraId="3BFA5DA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Объекта равную цене продажи Объекта, указанной в п. 2.1. настоящего Договора, уменьшенной на размер задатка, внесенного Покупателем в соответствии с п. 2.2. настоящего Договора. Оплата оставшейся стоимости продажи Объекта в размере _______________ (___________________) 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0EE73DFD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Цена продажи Имущества является твердой и окончательной. Никакие обстоятельства (включая выявление недостатков) не могут быть основанием для предъявления Покупателем требования о пересмотре цены продажи Имущества.</w:t>
      </w:r>
    </w:p>
    <w:p w14:paraId="5841CB7B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</w:t>
      </w:r>
    </w:p>
    <w:p w14:paraId="6F280CD7" w14:textId="77777777" w:rsidR="000112B3" w:rsidRPr="000D645F" w:rsidRDefault="000112B3" w:rsidP="000112B3">
      <w:pPr>
        <w:pStyle w:val="1"/>
        <w:rPr>
          <w:b/>
          <w:sz w:val="22"/>
          <w:szCs w:val="22"/>
          <w:lang w:val="ru-RU"/>
        </w:rPr>
      </w:pPr>
    </w:p>
    <w:p w14:paraId="6E81882B" w14:textId="77777777" w:rsidR="000112B3" w:rsidRPr="000D645F" w:rsidRDefault="000112B3" w:rsidP="000112B3">
      <w:pPr>
        <w:pStyle w:val="1"/>
        <w:jc w:val="center"/>
        <w:rPr>
          <w:b/>
          <w:sz w:val="22"/>
          <w:szCs w:val="22"/>
          <w:lang w:val="ru-RU"/>
        </w:rPr>
      </w:pPr>
      <w:r w:rsidRPr="000D645F">
        <w:rPr>
          <w:b/>
          <w:sz w:val="22"/>
          <w:szCs w:val="22"/>
          <w:lang w:val="ru-RU"/>
        </w:rPr>
        <w:t xml:space="preserve">3.  Права и обязанности сторон             </w:t>
      </w:r>
    </w:p>
    <w:p w14:paraId="7A51C165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 Продавец обязуется:</w:t>
      </w:r>
    </w:p>
    <w:p w14:paraId="2D752F90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3AE6223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3.1.2. Не позднее 10 (Десяти)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3F77C61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3.1.3. Передать Имущество Покупателю по Акту приема-передачи в течение 10 (Десяти) рабочих дней с момента зачисления денежных </w:t>
      </w:r>
      <w:proofErr w:type="gramStart"/>
      <w:r w:rsidRPr="000D645F">
        <w:rPr>
          <w:sz w:val="22"/>
          <w:szCs w:val="22"/>
          <w:lang w:val="ru-RU"/>
        </w:rPr>
        <w:t>средств  в</w:t>
      </w:r>
      <w:proofErr w:type="gramEnd"/>
      <w:r w:rsidRPr="000D645F">
        <w:rPr>
          <w:sz w:val="22"/>
          <w:szCs w:val="22"/>
          <w:lang w:val="ru-RU"/>
        </w:rPr>
        <w:t xml:space="preserve"> счет оплаты по договору купли-продажи в полном объеме.</w:t>
      </w:r>
    </w:p>
    <w:p w14:paraId="586B80C2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2F37856B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000625C7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     Покупатель обязуется:</w:t>
      </w:r>
    </w:p>
    <w:p w14:paraId="06E3F6D9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281951C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70423618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3.2.3. Принять от Продавца Имущество по Акту приема-передачи в течение 10 (Десяти) рабочих дней с момента зачисления денежных средств в счет оплаты по договору купли-продажи в полном объеме.</w:t>
      </w:r>
    </w:p>
    <w:p w14:paraId="37222623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</w:t>
      </w:r>
      <w:proofErr w:type="gramStart"/>
      <w:r w:rsidRPr="000D645F">
        <w:rPr>
          <w:sz w:val="22"/>
          <w:szCs w:val="22"/>
          <w:lang w:val="ru-RU"/>
        </w:rPr>
        <w:t>действия,  не</w:t>
      </w:r>
      <w:proofErr w:type="gramEnd"/>
      <w:r w:rsidRPr="000D645F">
        <w:rPr>
          <w:sz w:val="22"/>
          <w:szCs w:val="22"/>
          <w:lang w:val="ru-RU"/>
        </w:rPr>
        <w:t xml:space="preserve"> запрещенные действующим законодательством Российской Федерации.</w:t>
      </w:r>
    </w:p>
    <w:p w14:paraId="341DEA74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3.2.4. В случае необоснованного уклонения от обращения с заявлением в Управление Федеральной службы государственной регистрации, кадастра и картографии, Покупатель обязуется возместить другой стороне убытки, вызванные задержкой регистрации.</w:t>
      </w:r>
    </w:p>
    <w:p w14:paraId="7AB82088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</w:p>
    <w:p w14:paraId="04C4EAAF" w14:textId="77777777" w:rsidR="000112B3" w:rsidRPr="000D645F" w:rsidRDefault="000112B3" w:rsidP="000112B3">
      <w:pPr>
        <w:pStyle w:val="1"/>
        <w:ind w:left="720"/>
        <w:jc w:val="center"/>
        <w:rPr>
          <w:b/>
          <w:sz w:val="22"/>
          <w:szCs w:val="22"/>
          <w:lang w:val="ru-RU"/>
        </w:rPr>
      </w:pPr>
      <w:r w:rsidRPr="000D645F">
        <w:rPr>
          <w:b/>
          <w:sz w:val="22"/>
          <w:szCs w:val="22"/>
          <w:lang w:val="ru-RU"/>
        </w:rPr>
        <w:t>4. Передача имущества</w:t>
      </w:r>
    </w:p>
    <w:p w14:paraId="116BF6FF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5EF49AF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</w:t>
      </w:r>
      <w:proofErr w:type="gramStart"/>
      <w:r w:rsidRPr="000D645F">
        <w:rPr>
          <w:sz w:val="22"/>
          <w:szCs w:val="22"/>
          <w:lang w:val="ru-RU"/>
        </w:rPr>
        <w:t>Договора,  переходят</w:t>
      </w:r>
      <w:proofErr w:type="gramEnd"/>
      <w:r w:rsidRPr="000D645F">
        <w:rPr>
          <w:sz w:val="22"/>
          <w:szCs w:val="22"/>
          <w:lang w:val="ru-RU"/>
        </w:rPr>
        <w:t xml:space="preserve"> к  Покупателю с момента  подписания Акта приема-передачи Имущества. </w:t>
      </w:r>
    </w:p>
    <w:p w14:paraId="77EAAF7D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4.2.  Риск случайной гибели, случайной порчи </w:t>
      </w:r>
      <w:proofErr w:type="gramStart"/>
      <w:r w:rsidRPr="000D645F">
        <w:rPr>
          <w:sz w:val="22"/>
          <w:szCs w:val="22"/>
          <w:lang w:val="ru-RU"/>
        </w:rPr>
        <w:t>и  утраты</w:t>
      </w:r>
      <w:proofErr w:type="gramEnd"/>
      <w:r w:rsidRPr="000D645F">
        <w:rPr>
          <w:sz w:val="22"/>
          <w:szCs w:val="22"/>
          <w:lang w:val="ru-RU"/>
        </w:rPr>
        <w:t xml:space="preserve"> переходит к Покупателю с момента их получения по Акту приема-передачи.  </w:t>
      </w:r>
    </w:p>
    <w:p w14:paraId="015B446D" w14:textId="77777777" w:rsidR="000112B3" w:rsidRPr="000D645F" w:rsidRDefault="000112B3" w:rsidP="000112B3">
      <w:pPr>
        <w:pStyle w:val="1"/>
        <w:rPr>
          <w:b/>
          <w:sz w:val="22"/>
          <w:szCs w:val="22"/>
          <w:lang w:val="ru-RU"/>
        </w:rPr>
      </w:pPr>
    </w:p>
    <w:p w14:paraId="255CC05F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724CCDE2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783467C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233CA27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14:paraId="27DF2278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63A2970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0549157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7758A6C5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F02D0A0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0D645F">
        <w:rPr>
          <w:rFonts w:ascii="Times New Roman" w:hAnsi="Times New Roman" w:cs="Times New Roman"/>
          <w:sz w:val="22"/>
          <w:szCs w:val="22"/>
          <w:lang w:val="ru-RU"/>
        </w:rPr>
        <w:t>если  докажет</w:t>
      </w:r>
      <w:proofErr w:type="gramEnd"/>
      <w:r w:rsidRPr="000D645F">
        <w:rPr>
          <w:rFonts w:ascii="Times New Roman" w:hAnsi="Times New Roman" w:cs="Times New Roman"/>
          <w:sz w:val="22"/>
          <w:szCs w:val="22"/>
          <w:lang w:val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A0A43BF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5.8.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6D5C40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51CD87D2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                                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54E0703C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413E8BAF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78182E8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D645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5E87B8F3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6.3. </w:t>
      </w:r>
      <w:proofErr w:type="gramStart"/>
      <w:r w:rsidRPr="000D645F">
        <w:rPr>
          <w:rFonts w:ascii="Times New Roman" w:hAnsi="Times New Roman" w:cs="Times New Roman"/>
          <w:sz w:val="22"/>
          <w:szCs w:val="22"/>
          <w:lang w:val="ru-RU"/>
        </w:rPr>
        <w:t>Изменение  условий</w:t>
      </w:r>
      <w:proofErr w:type="gramEnd"/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17CF24BC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00C10DB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3757DC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9. </w:t>
      </w:r>
      <w:proofErr w:type="spellStart"/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p w14:paraId="2B323F82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2B3" w:rsidRPr="000D645F" w14:paraId="095396F2" w14:textId="77777777" w:rsidTr="0071078D">
        <w:tc>
          <w:tcPr>
            <w:tcW w:w="4785" w:type="dxa"/>
          </w:tcPr>
          <w:p w14:paraId="41BB202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2CC4F2B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Бессонова Яна Сергеевна </w:t>
            </w:r>
          </w:p>
          <w:p w14:paraId="3305F731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24.04.1980 г.р., уроженка г. Североморск Мурманской области, </w:t>
            </w:r>
          </w:p>
          <w:p w14:paraId="06E8F316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633004925978 </w:t>
            </w:r>
          </w:p>
          <w:p w14:paraId="31C25621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СНИЛС 026-900-408 31</w:t>
            </w:r>
          </w:p>
          <w:p w14:paraId="076F003E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регистрации: 446204, Самарская область, г. Новокуйбышевск, </w:t>
            </w: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пр-кт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Победы, д. 3, кв. 64 </w:t>
            </w: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 лице финансового управляющего Маликова Михаила Юрьевича  </w:t>
            </w:r>
          </w:p>
          <w:p w14:paraId="4868EC3E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адрес для корреспонденции: </w:t>
            </w:r>
          </w:p>
          <w:p w14:paraId="7C3BD652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129090, г. Москва, а/я 8</w:t>
            </w:r>
          </w:p>
          <w:p w14:paraId="1E99F2CA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р/с </w:t>
            </w:r>
          </w:p>
          <w:p w14:paraId="1303F18C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14:paraId="19564A4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к/с </w:t>
            </w:r>
          </w:p>
          <w:p w14:paraId="1E6B2A2E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103DF1A4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36BECA2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61C457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B60E02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 М.Ю. Маликов </w:t>
            </w:r>
          </w:p>
          <w:p w14:paraId="3E441262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86" w:type="dxa"/>
          </w:tcPr>
          <w:p w14:paraId="54820128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645F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0D645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734748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825046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494E735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1AB5EEA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6652B73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72409897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32AD370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CFE4FD3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134906DB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7398B1AF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43E5744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54AA51E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25151F21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657F36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7219C0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F6B5159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231C7B8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16BBCCBA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DA9B783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</w:rPr>
              <w:t>_______________ ______________</w:t>
            </w:r>
          </w:p>
          <w:p w14:paraId="32F2026B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20095B13" w14:textId="77777777" w:rsidR="000112B3" w:rsidRDefault="000112B3"/>
    <w:sectPr w:rsidR="000112B3" w:rsidSect="000112B3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22AF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B3"/>
    <w:rsid w:val="000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DDD0"/>
  <w15:chartTrackingRefBased/>
  <w15:docId w15:val="{F8B7F62A-BE6A-423F-83A9-6454C8E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B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B3"/>
    <w:pPr>
      <w:ind w:left="720"/>
      <w:contextualSpacing/>
    </w:pPr>
  </w:style>
  <w:style w:type="table" w:styleId="a4">
    <w:name w:val="Table Grid"/>
    <w:basedOn w:val="a1"/>
    <w:uiPriority w:val="59"/>
    <w:rsid w:val="0001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112B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a5">
    <w:name w:val="No Spacing"/>
    <w:uiPriority w:val="1"/>
    <w:qFormat/>
    <w:rsid w:val="0001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2021-07-16T14:55:00Z</dcterms:created>
  <dcterms:modified xsi:type="dcterms:W3CDTF">2021-07-16T14:57:00Z</dcterms:modified>
</cp:coreProperties>
</file>