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3492A5FD" w:rsidR="003C32B2" w:rsidRPr="003C32B2" w:rsidRDefault="00BD7FC5" w:rsidP="000F20E1">
      <w:pPr>
        <w:pStyle w:val="ConsNormal"/>
        <w:widowControl/>
        <w:numPr>
          <w:ilvl w:val="0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</w:t>
      </w:r>
      <w:r w:rsidR="00FF7586">
        <w:rPr>
          <w:rFonts w:ascii="Verdana" w:hAnsi="Verdana"/>
        </w:rPr>
        <w:t>ество, расположенное по адресу</w:t>
      </w:r>
      <w:r w:rsidR="00FF7586" w:rsidRPr="00FF7586">
        <w:rPr>
          <w:rFonts w:ascii="Verdana" w:hAnsi="Verdana" w:cs="Times New Roman"/>
          <w:color w:val="000000" w:themeColor="text1"/>
        </w:rPr>
        <w:t xml:space="preserve">: </w:t>
      </w:r>
      <w:r w:rsidR="00CC0059">
        <w:rPr>
          <w:rFonts w:ascii="Verdana" w:hAnsi="Verdana" w:cs="Times New Roman"/>
          <w:color w:val="000000" w:themeColor="text1"/>
        </w:rPr>
        <w:t xml:space="preserve">Красноярский край, </w:t>
      </w:r>
      <w:r w:rsidR="00CC0059" w:rsidRPr="00CC0059">
        <w:rPr>
          <w:rFonts w:ascii="Verdana" w:hAnsi="Verdana" w:cs="Times New Roman"/>
          <w:color w:val="000000" w:themeColor="text1"/>
        </w:rPr>
        <w:t>г. Канск, ул. Шабалина, д.40/1</w:t>
      </w:r>
      <w:r w:rsidR="003C32B2" w:rsidRPr="00FF7586">
        <w:rPr>
          <w:rFonts w:ascii="Verdana" w:hAnsi="Verdana" w:cs="Times New Roman"/>
          <w:color w:val="000000" w:themeColor="text1"/>
        </w:rPr>
        <w:t>, в составе</w:t>
      </w:r>
      <w:r w:rsidR="003C32B2" w:rsidRPr="003C32B2">
        <w:rPr>
          <w:rFonts w:ascii="Verdana" w:hAnsi="Verdana"/>
        </w:rPr>
        <w:t>:</w:t>
      </w:r>
    </w:p>
    <w:p w14:paraId="64CAF9CB" w14:textId="7F1C275A" w:rsidR="00FF7586" w:rsidRDefault="00FF7586" w:rsidP="000F20E1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 w:rsidR="00CC0059">
        <w:rPr>
          <w:rFonts w:ascii="Verdana" w:hAnsi="Verdana"/>
          <w:color w:val="000000" w:themeColor="text1"/>
        </w:rPr>
        <w:t xml:space="preserve"> конторы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="00CC0059">
        <w:rPr>
          <w:rFonts w:ascii="Verdana" w:hAnsi="Verdana"/>
          <w:color w:val="000000" w:themeColor="text1"/>
        </w:rPr>
        <w:t>594</w:t>
      </w:r>
      <w:r w:rsidRPr="00FF7586">
        <w:rPr>
          <w:rFonts w:ascii="Verdana" w:hAnsi="Verdana"/>
          <w:color w:val="000000" w:themeColor="text1"/>
        </w:rPr>
        <w:t>,</w:t>
      </w:r>
      <w:r w:rsidR="00CC0059">
        <w:rPr>
          <w:rFonts w:ascii="Verdana" w:hAnsi="Verdana"/>
          <w:color w:val="000000" w:themeColor="text1"/>
        </w:rPr>
        <w:t>4</w:t>
      </w:r>
      <w:r w:rsidRPr="00FF7586">
        <w:rPr>
          <w:rFonts w:ascii="Verdana" w:hAnsi="Verdana"/>
          <w:color w:val="000000" w:themeColor="text1"/>
        </w:rPr>
        <w:t xml:space="preserve"> кв. м. </w:t>
      </w:r>
      <w:r w:rsidR="00CC0059"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 w:rsidR="00CC0059">
        <w:rPr>
          <w:rFonts w:ascii="Verdana" w:hAnsi="Verdana"/>
          <w:color w:val="000000" w:themeColor="text1"/>
        </w:rPr>
        <w:t xml:space="preserve">по адресу: Красноярский край, </w:t>
      </w:r>
      <w:r w:rsidR="00CC0059" w:rsidRPr="00CC0059">
        <w:rPr>
          <w:rFonts w:ascii="Verdana" w:hAnsi="Verdana"/>
          <w:color w:val="000000" w:themeColor="text1"/>
        </w:rPr>
        <w:t>г. Канск, ул. Шабалина, д.40/1</w:t>
      </w:r>
      <w:r w:rsidR="00334C80">
        <w:rPr>
          <w:rFonts w:ascii="Verdana" w:hAnsi="Verdana"/>
          <w:color w:val="000000" w:themeColor="text1"/>
        </w:rPr>
        <w:t>.</w:t>
      </w:r>
      <w:r w:rsidR="00CC0059"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 xml:space="preserve">КН: </w:t>
      </w:r>
      <w:r w:rsidR="00CC0059" w:rsidRPr="00CC0059">
        <w:rPr>
          <w:rFonts w:ascii="Verdana" w:hAnsi="Verdana"/>
          <w:color w:val="000000" w:themeColor="text1"/>
        </w:rPr>
        <w:t>24:51:0000000:4452</w:t>
      </w:r>
      <w:r w:rsidR="000F20E1">
        <w:rPr>
          <w:rFonts w:ascii="Verdana" w:hAnsi="Verdana"/>
          <w:color w:val="000000" w:themeColor="text1"/>
        </w:rPr>
        <w:t>;</w:t>
      </w:r>
      <w:r w:rsidR="003C32B2" w:rsidRPr="00FF7586">
        <w:rPr>
          <w:rFonts w:ascii="Verdana" w:hAnsi="Verdana" w:cs="Arial"/>
        </w:rPr>
        <w:t xml:space="preserve"> </w:t>
      </w:r>
    </w:p>
    <w:p w14:paraId="0966D2F1" w14:textId="08F4B028" w:rsidR="00CC0059" w:rsidRDefault="00CC0059" w:rsidP="000F20E1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котельной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129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9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стр.2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 w:rsidR="00E06EAA">
        <w:rPr>
          <w:rFonts w:ascii="Verdana" w:hAnsi="Verdana"/>
          <w:color w:val="000000" w:themeColor="text1"/>
        </w:rPr>
        <w:t>4</w:t>
      </w:r>
      <w:r w:rsidR="000F20E1">
        <w:rPr>
          <w:rFonts w:ascii="Verdana" w:hAnsi="Verdana"/>
          <w:color w:val="000000" w:themeColor="text1"/>
        </w:rPr>
        <w:t>;</w:t>
      </w:r>
      <w:r w:rsidRPr="00FF7586">
        <w:rPr>
          <w:rFonts w:ascii="Verdana" w:hAnsi="Verdana" w:cs="Arial"/>
        </w:rPr>
        <w:t xml:space="preserve"> </w:t>
      </w:r>
    </w:p>
    <w:p w14:paraId="10D2042C" w14:textId="3BCD3082" w:rsidR="00CC0059" w:rsidRDefault="00CC0059" w:rsidP="000F20E1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</w:t>
      </w:r>
      <w:r w:rsidR="00E06EAA">
        <w:rPr>
          <w:rFonts w:ascii="Verdana" w:hAnsi="Verdana"/>
          <w:color w:val="000000" w:themeColor="text1"/>
        </w:rPr>
        <w:t>электроцеха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="00E06EAA">
        <w:rPr>
          <w:rFonts w:ascii="Verdana" w:hAnsi="Verdana"/>
          <w:color w:val="000000" w:themeColor="text1"/>
        </w:rPr>
        <w:t>45</w:t>
      </w:r>
      <w:r w:rsidRPr="00FF7586">
        <w:rPr>
          <w:rFonts w:ascii="Verdana" w:hAnsi="Verdana"/>
          <w:color w:val="000000" w:themeColor="text1"/>
        </w:rPr>
        <w:t>,</w:t>
      </w:r>
      <w:r w:rsidR="00E06EAA">
        <w:rPr>
          <w:rFonts w:ascii="Verdana" w:hAnsi="Verdana"/>
          <w:color w:val="000000" w:themeColor="text1"/>
        </w:rPr>
        <w:t>5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</w:t>
      </w:r>
      <w:r w:rsidR="00E06EAA">
        <w:rPr>
          <w:rFonts w:ascii="Verdana" w:hAnsi="Verdana"/>
          <w:color w:val="000000" w:themeColor="text1"/>
        </w:rPr>
        <w:t xml:space="preserve"> стр. 3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 w:rsidR="00E06EAA">
        <w:rPr>
          <w:rFonts w:ascii="Verdana" w:hAnsi="Verdana"/>
          <w:color w:val="000000" w:themeColor="text1"/>
        </w:rPr>
        <w:t>5</w:t>
      </w:r>
      <w:r w:rsidR="000F20E1">
        <w:rPr>
          <w:rFonts w:ascii="Verdana" w:hAnsi="Verdana"/>
          <w:color w:val="000000" w:themeColor="text1"/>
        </w:rPr>
        <w:t>;</w:t>
      </w:r>
      <w:r w:rsidRPr="00FF7586">
        <w:rPr>
          <w:rFonts w:ascii="Verdana" w:hAnsi="Verdana" w:cs="Arial"/>
        </w:rPr>
        <w:t xml:space="preserve"> </w:t>
      </w:r>
    </w:p>
    <w:p w14:paraId="18D23520" w14:textId="5B320AE9" w:rsidR="00CC0059" w:rsidRDefault="00CC0059" w:rsidP="000F20E1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конторы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5</w:t>
      </w:r>
      <w:r w:rsidR="00E06EAA">
        <w:rPr>
          <w:rFonts w:ascii="Verdana" w:hAnsi="Verdana"/>
          <w:color w:val="000000" w:themeColor="text1"/>
        </w:rPr>
        <w:t>06</w:t>
      </w:r>
      <w:r w:rsidRPr="00FF7586">
        <w:rPr>
          <w:rFonts w:ascii="Verdana" w:hAnsi="Verdana"/>
          <w:color w:val="000000" w:themeColor="text1"/>
        </w:rPr>
        <w:t>,</w:t>
      </w:r>
      <w:r w:rsidR="00E06EAA">
        <w:rPr>
          <w:rFonts w:ascii="Verdana" w:hAnsi="Verdana"/>
          <w:color w:val="000000" w:themeColor="text1"/>
        </w:rPr>
        <w:t>1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</w:t>
      </w:r>
      <w:r w:rsidR="00E06EAA">
        <w:rPr>
          <w:rFonts w:ascii="Verdana" w:hAnsi="Verdana"/>
          <w:color w:val="000000" w:themeColor="text1"/>
        </w:rPr>
        <w:t xml:space="preserve"> стр.4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 w:rsidR="00E06EAA">
        <w:rPr>
          <w:rFonts w:ascii="Verdana" w:hAnsi="Verdana"/>
          <w:color w:val="000000" w:themeColor="text1"/>
        </w:rPr>
        <w:t>6</w:t>
      </w:r>
      <w:r w:rsidR="000F20E1">
        <w:rPr>
          <w:rFonts w:ascii="Verdana" w:hAnsi="Verdana"/>
          <w:color w:val="000000" w:themeColor="text1"/>
        </w:rPr>
        <w:t>;</w:t>
      </w:r>
      <w:r w:rsidRPr="00FF7586">
        <w:rPr>
          <w:rFonts w:ascii="Verdana" w:hAnsi="Verdana" w:cs="Arial"/>
        </w:rPr>
        <w:t xml:space="preserve"> </w:t>
      </w:r>
    </w:p>
    <w:p w14:paraId="4B3A0D0A" w14:textId="0BAEC4B8" w:rsidR="00CC0059" w:rsidRDefault="00CC0059" w:rsidP="000F20E1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lastRenderedPageBreak/>
        <w:t>Нежилое здание</w:t>
      </w:r>
      <w:r>
        <w:rPr>
          <w:rFonts w:ascii="Verdana" w:hAnsi="Verdana"/>
          <w:color w:val="000000" w:themeColor="text1"/>
        </w:rPr>
        <w:t xml:space="preserve"> </w:t>
      </w:r>
      <w:r w:rsidR="00E06EAA">
        <w:rPr>
          <w:rFonts w:ascii="Verdana" w:hAnsi="Verdana"/>
          <w:color w:val="000000" w:themeColor="text1"/>
        </w:rPr>
        <w:t>проходной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="00E06EAA">
        <w:rPr>
          <w:rFonts w:ascii="Verdana" w:hAnsi="Verdana"/>
          <w:color w:val="000000" w:themeColor="text1"/>
        </w:rPr>
        <w:t>11</w:t>
      </w:r>
      <w:r w:rsidRPr="00FF7586">
        <w:rPr>
          <w:rFonts w:ascii="Verdana" w:hAnsi="Verdana"/>
          <w:color w:val="000000" w:themeColor="text1"/>
        </w:rPr>
        <w:t>,</w:t>
      </w:r>
      <w:r w:rsidR="00E06EAA">
        <w:rPr>
          <w:rFonts w:ascii="Verdana" w:hAnsi="Verdana"/>
          <w:color w:val="000000" w:themeColor="text1"/>
        </w:rPr>
        <w:t>6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</w:t>
      </w:r>
      <w:r w:rsidR="00E06EAA">
        <w:rPr>
          <w:rFonts w:ascii="Verdana" w:hAnsi="Verdana"/>
          <w:color w:val="000000" w:themeColor="text1"/>
        </w:rPr>
        <w:t xml:space="preserve"> стр. 5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 w:rsidR="00E06EAA">
        <w:rPr>
          <w:rFonts w:ascii="Verdana" w:hAnsi="Verdana"/>
          <w:color w:val="000000" w:themeColor="text1"/>
        </w:rPr>
        <w:t>7</w:t>
      </w:r>
      <w:r w:rsidR="000F20E1">
        <w:rPr>
          <w:rFonts w:ascii="Verdana" w:hAnsi="Verdana"/>
          <w:color w:val="000000" w:themeColor="text1"/>
        </w:rPr>
        <w:t>;</w:t>
      </w:r>
      <w:r w:rsidRPr="00FF7586">
        <w:rPr>
          <w:rFonts w:ascii="Verdana" w:hAnsi="Verdana" w:cs="Arial"/>
        </w:rPr>
        <w:t xml:space="preserve"> </w:t>
      </w:r>
    </w:p>
    <w:p w14:paraId="4DF405ED" w14:textId="00A83856" w:rsidR="00CC0059" w:rsidRDefault="00CC0059" w:rsidP="000F20E1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</w:t>
      </w:r>
      <w:r w:rsidR="00E06EAA">
        <w:rPr>
          <w:rFonts w:ascii="Verdana" w:hAnsi="Verdana"/>
          <w:color w:val="000000" w:themeColor="text1"/>
        </w:rPr>
        <w:t>склада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="00E06EAA">
        <w:rPr>
          <w:rFonts w:ascii="Verdana" w:hAnsi="Verdana"/>
          <w:color w:val="000000" w:themeColor="text1"/>
        </w:rPr>
        <w:t>139</w:t>
      </w:r>
      <w:r w:rsidRPr="00FF7586">
        <w:rPr>
          <w:rFonts w:ascii="Verdana" w:hAnsi="Verdana"/>
          <w:color w:val="000000" w:themeColor="text1"/>
        </w:rPr>
        <w:t>,</w:t>
      </w:r>
      <w:r w:rsidR="00E06EAA">
        <w:rPr>
          <w:rFonts w:ascii="Verdana" w:hAnsi="Verdana"/>
          <w:color w:val="000000" w:themeColor="text1"/>
        </w:rPr>
        <w:t>0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</w:t>
      </w:r>
      <w:r w:rsidR="00E06EAA">
        <w:rPr>
          <w:rFonts w:ascii="Verdana" w:hAnsi="Verdana"/>
          <w:color w:val="000000" w:themeColor="text1"/>
        </w:rPr>
        <w:t xml:space="preserve"> стр. 6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 w:rsidR="00E06EAA">
        <w:rPr>
          <w:rFonts w:ascii="Verdana" w:hAnsi="Verdana"/>
          <w:color w:val="000000" w:themeColor="text1"/>
        </w:rPr>
        <w:t>8</w:t>
      </w:r>
      <w:r w:rsidR="000F20E1">
        <w:rPr>
          <w:rFonts w:ascii="Verdana" w:hAnsi="Verdana"/>
          <w:color w:val="000000" w:themeColor="text1"/>
        </w:rPr>
        <w:t>;</w:t>
      </w:r>
      <w:r w:rsidRPr="00FF7586">
        <w:rPr>
          <w:rFonts w:ascii="Verdana" w:hAnsi="Verdana" w:cs="Arial"/>
        </w:rPr>
        <w:t xml:space="preserve"> </w:t>
      </w:r>
    </w:p>
    <w:p w14:paraId="06211387" w14:textId="41A3CAEB" w:rsidR="00CC0059" w:rsidRDefault="00CC0059" w:rsidP="000F20E1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</w:t>
      </w:r>
      <w:r w:rsidR="00E06EAA">
        <w:rPr>
          <w:rFonts w:ascii="Verdana" w:hAnsi="Verdana"/>
          <w:color w:val="000000" w:themeColor="text1"/>
        </w:rPr>
        <w:t>гаража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="00E06EAA" w:rsidRPr="00E06EAA">
        <w:rPr>
          <w:rFonts w:ascii="Verdana" w:hAnsi="Verdana"/>
          <w:color w:val="000000" w:themeColor="text1"/>
        </w:rPr>
        <w:t>1681,2</w:t>
      </w:r>
      <w:r w:rsidR="00E06EAA"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 xml:space="preserve">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</w:t>
      </w:r>
      <w:r w:rsidR="00E06EAA">
        <w:rPr>
          <w:rFonts w:ascii="Verdana" w:hAnsi="Verdana"/>
          <w:color w:val="000000" w:themeColor="text1"/>
        </w:rPr>
        <w:t xml:space="preserve"> стр.7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 w:rsidR="00E06EAA">
        <w:rPr>
          <w:rFonts w:ascii="Verdana" w:hAnsi="Verdana"/>
          <w:color w:val="000000" w:themeColor="text1"/>
        </w:rPr>
        <w:t>9</w:t>
      </w:r>
      <w:r w:rsidRPr="00FF7586">
        <w:rPr>
          <w:rFonts w:ascii="Verdana" w:hAnsi="Verdana" w:cs="Arial"/>
        </w:rPr>
        <w:t xml:space="preserve">. </w:t>
      </w:r>
    </w:p>
    <w:p w14:paraId="7E5C715B" w14:textId="75259172" w:rsidR="00171986" w:rsidRPr="009217B1" w:rsidRDefault="00171986" w:rsidP="000F20E1">
      <w:pPr>
        <w:pStyle w:val="a5"/>
        <w:ind w:left="0"/>
        <w:jc w:val="both"/>
        <w:rPr>
          <w:rFonts w:ascii="Verdana" w:hAnsi="Verdana"/>
          <w:color w:val="000000" w:themeColor="text1"/>
        </w:rPr>
      </w:pPr>
      <w:r w:rsidRPr="009217B1">
        <w:rPr>
          <w:rFonts w:ascii="Verdana" w:hAnsi="Verdana"/>
          <w:color w:val="000000" w:themeColor="text1"/>
        </w:rPr>
        <w:t>(далее именуемое – «недвижимое имущество»).</w:t>
      </w:r>
    </w:p>
    <w:p w14:paraId="652EB236" w14:textId="2F27948B" w:rsidR="00334C80" w:rsidRPr="00334C80" w:rsidRDefault="00334C80" w:rsidP="000F20E1">
      <w:pPr>
        <w:pStyle w:val="a5"/>
        <w:numPr>
          <w:ilvl w:val="1"/>
          <w:numId w:val="26"/>
        </w:numPr>
        <w:ind w:left="0" w:firstLine="0"/>
        <w:jc w:val="both"/>
        <w:rPr>
          <w:rFonts w:ascii="Verdana" w:hAnsi="Verdana" w:cstheme="minorBidi"/>
          <w:color w:val="000000" w:themeColor="text1"/>
        </w:rPr>
      </w:pPr>
      <w:r>
        <w:rPr>
          <w:rFonts w:ascii="Verdana" w:hAnsi="Verdana" w:cstheme="minorBidi"/>
          <w:color w:val="000000" w:themeColor="text1"/>
        </w:rPr>
        <w:t>Недвижимое имущество</w:t>
      </w:r>
      <w:r w:rsidRPr="00334C80">
        <w:rPr>
          <w:rFonts w:ascii="Verdana" w:hAnsi="Verdana" w:cstheme="minorBidi"/>
          <w:color w:val="000000" w:themeColor="text1"/>
        </w:rPr>
        <w:t xml:space="preserve"> расположен</w:t>
      </w:r>
      <w:r>
        <w:rPr>
          <w:rFonts w:ascii="Verdana" w:hAnsi="Verdana" w:cstheme="minorBidi"/>
          <w:color w:val="000000" w:themeColor="text1"/>
        </w:rPr>
        <w:t>о</w:t>
      </w:r>
      <w:r w:rsidRPr="00334C80">
        <w:rPr>
          <w:rFonts w:ascii="Verdana" w:hAnsi="Verdana" w:cstheme="minorBidi"/>
          <w:color w:val="000000" w:themeColor="text1"/>
        </w:rPr>
        <w:t xml:space="preserve"> на земельном участке общей площадью </w:t>
      </w:r>
      <w:r w:rsidR="007E3F40" w:rsidRPr="007E3F40">
        <w:rPr>
          <w:rFonts w:ascii="Verdana" w:hAnsi="Verdana" w:cstheme="minorBidi"/>
          <w:color w:val="000000" w:themeColor="text1"/>
        </w:rPr>
        <w:t>13220</w:t>
      </w:r>
      <w:r w:rsidR="007E3F40">
        <w:rPr>
          <w:rFonts w:ascii="Verdana" w:hAnsi="Verdana" w:cstheme="minorBidi"/>
          <w:color w:val="000000" w:themeColor="text1"/>
        </w:rPr>
        <w:t xml:space="preserve"> </w:t>
      </w:r>
      <w:r w:rsidRPr="00334C80">
        <w:rPr>
          <w:rFonts w:ascii="Verdana" w:hAnsi="Verdana" w:cstheme="minorBidi"/>
          <w:color w:val="000000" w:themeColor="text1"/>
        </w:rPr>
        <w:t xml:space="preserve">кв.м, с кадастровым номером </w:t>
      </w:r>
      <w:r w:rsidR="007E3F40" w:rsidRPr="007E3F40">
        <w:rPr>
          <w:rFonts w:ascii="Verdana" w:hAnsi="Verdana" w:cstheme="minorBidi"/>
          <w:color w:val="000000" w:themeColor="text1"/>
        </w:rPr>
        <w:t>24:51:0204153:46</w:t>
      </w:r>
      <w:r w:rsidR="007E3F40">
        <w:rPr>
          <w:rFonts w:ascii="Verdana" w:hAnsi="Verdana" w:cstheme="minorBidi"/>
          <w:color w:val="000000" w:themeColor="text1"/>
        </w:rPr>
        <w:t xml:space="preserve"> (далее именуемое – «земельный участок»</w:t>
      </w:r>
      <w:r w:rsidRPr="00334C80">
        <w:rPr>
          <w:rFonts w:ascii="Verdana" w:hAnsi="Verdana" w:cstheme="minorBidi"/>
          <w:color w:val="000000" w:themeColor="text1"/>
        </w:rPr>
        <w:t xml:space="preserve">. </w:t>
      </w:r>
    </w:p>
    <w:p w14:paraId="121C5402" w14:textId="12DAFAF2" w:rsidR="00D911F0" w:rsidRPr="009217B1" w:rsidRDefault="00334C80" w:rsidP="000F20E1">
      <w:pPr>
        <w:pStyle w:val="a5"/>
        <w:numPr>
          <w:ilvl w:val="1"/>
          <w:numId w:val="26"/>
        </w:numPr>
        <w:ind w:left="0" w:firstLine="0"/>
        <w:jc w:val="both"/>
        <w:rPr>
          <w:rFonts w:ascii="Verdana" w:hAnsi="Verdana" w:cstheme="minorBidi"/>
          <w:color w:val="000000" w:themeColor="text1"/>
        </w:rPr>
      </w:pPr>
      <w:r w:rsidRPr="00334C80">
        <w:rPr>
          <w:rFonts w:ascii="Verdana" w:hAnsi="Verdana" w:cstheme="minorBidi"/>
          <w:color w:val="000000" w:themeColor="text1"/>
        </w:rPr>
        <w:t xml:space="preserve">Согласно ст.552 Гражданского кодекса Российской Федерации, ст.35 Земельного кодекса Российской Федерации Покупатель с момента регистрации перехода права собственности на </w:t>
      </w:r>
      <w:r w:rsidR="007E3F40">
        <w:rPr>
          <w:rFonts w:ascii="Verdana" w:hAnsi="Verdana" w:cstheme="minorBidi"/>
          <w:color w:val="000000" w:themeColor="text1"/>
        </w:rPr>
        <w:t>недвижимое имущество</w:t>
      </w:r>
      <w:r w:rsidRPr="00334C80">
        <w:rPr>
          <w:rFonts w:ascii="Verdana" w:hAnsi="Verdana" w:cstheme="minorBidi"/>
          <w:color w:val="000000" w:themeColor="text1"/>
        </w:rPr>
        <w:t xml:space="preserve"> приобретает право </w:t>
      </w:r>
      <w:r w:rsidR="007E3F40">
        <w:rPr>
          <w:rFonts w:ascii="Verdana" w:hAnsi="Verdana" w:cstheme="minorBidi"/>
          <w:color w:val="000000" w:themeColor="text1"/>
        </w:rPr>
        <w:t>аренды</w:t>
      </w:r>
      <w:r w:rsidRPr="00334C80">
        <w:rPr>
          <w:rFonts w:ascii="Verdana" w:hAnsi="Verdana" w:cstheme="minorBidi"/>
          <w:color w:val="000000" w:themeColor="text1"/>
        </w:rPr>
        <w:t xml:space="preserve"> указанным Земельным участком. Стоимость права аренды земельного участка включена в стоимость Объекта, указанную в п. 2.1. Договора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F20E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05E11576" w14:textId="446790F5" w:rsidR="00D22B24" w:rsidRDefault="00631F8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  <w:r>
        <w:rPr>
          <w:rFonts w:ascii="Verdana" w:hAnsi="Verdana" w:cs="Times New Roman"/>
          <w:i/>
          <w:color w:val="4F81BD" w:themeColor="accent1"/>
        </w:rPr>
        <w:t>1.6.</w:t>
      </w:r>
      <w:r w:rsidRPr="00631F87">
        <w:rPr>
          <w:rFonts w:ascii="Verdana" w:hAnsi="Verdana" w:cs="Times New Roman"/>
          <w:i/>
          <w:color w:val="4F81BD" w:themeColor="accent1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в том числе по арендным отношениям в отношении земельного участка,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>
        <w:rPr>
          <w:rFonts w:ascii="Verdana" w:hAnsi="Verdana" w:cs="Times New Roman"/>
          <w:i/>
          <w:color w:val="4F81BD" w:themeColor="accent1"/>
        </w:rPr>
        <w:t xml:space="preserve">. Покупатель уведомлен </w:t>
      </w:r>
      <w:r w:rsidRPr="00631F87">
        <w:rPr>
          <w:rFonts w:ascii="Verdana" w:hAnsi="Verdana" w:cs="Times New Roman"/>
          <w:i/>
          <w:color w:val="4F81BD" w:themeColor="accent1"/>
        </w:rPr>
        <w:t>о необходимости привести недвижимое имущество в соответствие с правилами пожарной безопасности</w:t>
      </w:r>
      <w:bookmarkStart w:id="0" w:name="_GoBack"/>
      <w:bookmarkEnd w:id="0"/>
      <w:r>
        <w:rPr>
          <w:rFonts w:ascii="Verdana" w:hAnsi="Verdana" w:cs="Times New Roman"/>
          <w:i/>
          <w:color w:val="4F81BD" w:themeColor="accent1"/>
        </w:rPr>
        <w:t>.</w:t>
      </w:r>
    </w:p>
    <w:p w14:paraId="7A548BCB" w14:textId="77777777" w:rsidR="007E3F40" w:rsidRPr="008509DF" w:rsidRDefault="007E3F40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B7C6E0" w14:textId="791A4A44" w:rsidR="00773D72" w:rsidRDefault="00CF1A05" w:rsidP="00DC223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______________________(__________________)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5DA66908" w14:textId="50D35DEC" w:rsidR="00773D72" w:rsidRDefault="00773D72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76F5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Стоимость </w:t>
      </w:r>
      <w:r w:rsidR="00B76F5F">
        <w:rPr>
          <w:rFonts w:ascii="Verdana" w:hAnsi="Verdana"/>
        </w:rPr>
        <w:t>н</w:t>
      </w:r>
      <w:r w:rsidR="00B76F5F" w:rsidRPr="00B76F5F">
        <w:rPr>
          <w:rFonts w:ascii="Verdana" w:hAnsi="Verdana"/>
        </w:rPr>
        <w:t>ежило</w:t>
      </w:r>
      <w:r w:rsidR="00B76F5F">
        <w:rPr>
          <w:rFonts w:ascii="Verdana" w:hAnsi="Verdana"/>
        </w:rPr>
        <w:t>го</w:t>
      </w:r>
      <w:r w:rsidR="00B76F5F" w:rsidRPr="00B76F5F">
        <w:rPr>
          <w:rFonts w:ascii="Verdana" w:hAnsi="Verdana"/>
        </w:rPr>
        <w:t xml:space="preserve"> здани</w:t>
      </w:r>
      <w:r w:rsidR="00B76F5F">
        <w:rPr>
          <w:rFonts w:ascii="Verdana" w:hAnsi="Verdana"/>
        </w:rPr>
        <w:t>я</w:t>
      </w:r>
      <w:r w:rsidR="00B76F5F" w:rsidRPr="00B76F5F">
        <w:rPr>
          <w:rFonts w:ascii="Verdana" w:hAnsi="Verdana"/>
        </w:rPr>
        <w:t xml:space="preserve"> конт</w:t>
      </w:r>
      <w:r w:rsidR="00B76F5F">
        <w:rPr>
          <w:rFonts w:ascii="Verdana" w:hAnsi="Verdana"/>
        </w:rPr>
        <w:t xml:space="preserve">оры, </w:t>
      </w:r>
      <w:r w:rsidR="006C6181">
        <w:rPr>
          <w:rFonts w:ascii="Verdana" w:hAnsi="Verdana"/>
        </w:rPr>
        <w:t xml:space="preserve">кадастровый номер </w:t>
      </w:r>
      <w:r w:rsidR="006C6181" w:rsidRPr="00CC0059">
        <w:rPr>
          <w:rFonts w:ascii="Verdana" w:hAnsi="Verdana"/>
          <w:color w:val="000000" w:themeColor="text1"/>
        </w:rPr>
        <w:t>24:51:0000000:4452</w:t>
      </w:r>
      <w:r w:rsidR="006C6181">
        <w:rPr>
          <w:rFonts w:ascii="Verdana" w:hAnsi="Verdana"/>
          <w:color w:val="000000" w:themeColor="text1"/>
        </w:rPr>
        <w:t xml:space="preserve">, </w:t>
      </w:r>
      <w:r w:rsidR="00B76F5F">
        <w:rPr>
          <w:rFonts w:ascii="Verdana" w:hAnsi="Verdana"/>
        </w:rPr>
        <w:t>общей площадью 594,4 кв. м,</w:t>
      </w:r>
      <w:r w:rsidR="00B76F5F" w:rsidRPr="00B76F5F">
        <w:rPr>
          <w:rFonts w:ascii="Verdana" w:hAnsi="Verdana"/>
        </w:rPr>
        <w:t xml:space="preserve"> </w:t>
      </w:r>
      <w:r w:rsidR="00B76F5F">
        <w:rPr>
          <w:rFonts w:ascii="Verdana" w:hAnsi="Verdana"/>
        </w:rPr>
        <w:t>адрес (местонахождение)</w:t>
      </w:r>
      <w:r w:rsidR="00B76F5F" w:rsidRPr="00B76F5F">
        <w:rPr>
          <w:rFonts w:ascii="Verdana" w:hAnsi="Verdana"/>
        </w:rPr>
        <w:t>: Красноярский край, г. Канск, ул. Шабалина, д.40/1</w:t>
      </w:r>
      <w:r w:rsidR="00527B30">
        <w:rPr>
          <w:rFonts w:ascii="Verdana" w:hAnsi="Verdana"/>
        </w:rPr>
        <w:t xml:space="preserve">, </w:t>
      </w:r>
      <w:r w:rsidR="00DC223C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 w:rsidR="00DC223C">
        <w:rPr>
          <w:rFonts w:ascii="Verdana" w:hAnsi="Verdana"/>
        </w:rPr>
        <w:t xml:space="preserve"> НДС</w:t>
      </w:r>
      <w:r w:rsidR="00DC223C" w:rsidRPr="00DC223C">
        <w:t xml:space="preserve"> </w:t>
      </w:r>
      <w:r w:rsidR="00DC223C" w:rsidRPr="00DC223C">
        <w:rPr>
          <w:rFonts w:ascii="Verdana" w:hAnsi="Verdana"/>
        </w:rPr>
        <w:t>исчисленный в соответствии с действующим законодательством</w:t>
      </w:r>
      <w:r w:rsidR="00DC223C">
        <w:rPr>
          <w:rFonts w:ascii="Verdana" w:hAnsi="Verdana"/>
        </w:rPr>
        <w:t>).</w:t>
      </w:r>
    </w:p>
    <w:p w14:paraId="7BF62CB3" w14:textId="42AF0D84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2A26F3AF" w14:textId="3D334EFE" w:rsidR="007E3F40" w:rsidRDefault="007E3F40" w:rsidP="007E3F40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здания</w:t>
      </w:r>
      <w:r w:rsidR="00527B30" w:rsidRPr="00527B30">
        <w:rPr>
          <w:rFonts w:ascii="Verdana" w:hAnsi="Verdana"/>
          <w:color w:val="000000" w:themeColor="text1"/>
        </w:rPr>
        <w:t xml:space="preserve"> </w:t>
      </w:r>
      <w:r w:rsidR="00527B30">
        <w:rPr>
          <w:rFonts w:ascii="Verdana" w:hAnsi="Verdana"/>
          <w:color w:val="000000" w:themeColor="text1"/>
        </w:rPr>
        <w:t>котельной</w:t>
      </w:r>
      <w:r w:rsidR="00527B30" w:rsidRPr="00FF7586">
        <w:rPr>
          <w:rFonts w:ascii="Verdana" w:hAnsi="Verdana"/>
          <w:color w:val="000000" w:themeColor="text1"/>
        </w:rPr>
        <w:t xml:space="preserve">, </w:t>
      </w:r>
      <w:r w:rsidR="006C6181">
        <w:rPr>
          <w:rFonts w:ascii="Verdana" w:hAnsi="Verdana"/>
          <w:color w:val="000000" w:themeColor="text1"/>
        </w:rPr>
        <w:t xml:space="preserve">кадастровый номер </w:t>
      </w:r>
      <w:r w:rsidR="006C6181" w:rsidRPr="00CC0059">
        <w:rPr>
          <w:rFonts w:ascii="Verdana" w:hAnsi="Verdana"/>
          <w:color w:val="000000" w:themeColor="text1"/>
        </w:rPr>
        <w:t>24:51:0000000:445</w:t>
      </w:r>
      <w:r w:rsidR="006C6181">
        <w:rPr>
          <w:rFonts w:ascii="Verdana" w:hAnsi="Verdana"/>
          <w:color w:val="000000" w:themeColor="text1"/>
        </w:rPr>
        <w:t xml:space="preserve">4, </w:t>
      </w:r>
      <w:r w:rsidR="00527B30" w:rsidRPr="00FF7586">
        <w:rPr>
          <w:rFonts w:ascii="Verdana" w:hAnsi="Verdana"/>
          <w:color w:val="000000" w:themeColor="text1"/>
        </w:rPr>
        <w:t xml:space="preserve">общей площадью </w:t>
      </w:r>
      <w:r w:rsidR="00527B30">
        <w:rPr>
          <w:rFonts w:ascii="Verdana" w:hAnsi="Verdana"/>
          <w:color w:val="000000" w:themeColor="text1"/>
        </w:rPr>
        <w:t>129</w:t>
      </w:r>
      <w:r w:rsidR="00527B30" w:rsidRPr="00FF7586">
        <w:rPr>
          <w:rFonts w:ascii="Verdana" w:hAnsi="Verdana"/>
          <w:color w:val="000000" w:themeColor="text1"/>
        </w:rPr>
        <w:t>,</w:t>
      </w:r>
      <w:r w:rsidR="00527B30">
        <w:rPr>
          <w:rFonts w:ascii="Verdana" w:hAnsi="Verdana"/>
          <w:color w:val="000000" w:themeColor="text1"/>
        </w:rPr>
        <w:t>9</w:t>
      </w:r>
      <w:r w:rsidR="00527B30" w:rsidRPr="00FF7586">
        <w:rPr>
          <w:rFonts w:ascii="Verdana" w:hAnsi="Verdana"/>
          <w:color w:val="000000" w:themeColor="text1"/>
        </w:rPr>
        <w:t xml:space="preserve"> кв. м</w:t>
      </w:r>
      <w:r w:rsidR="00B27649">
        <w:rPr>
          <w:rFonts w:ascii="Verdana" w:hAnsi="Verdana"/>
          <w:color w:val="000000" w:themeColor="text1"/>
        </w:rPr>
        <w:t>,</w:t>
      </w:r>
      <w:r w:rsidR="00527B30" w:rsidRPr="00773D72"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 xml:space="preserve">адрес (местонахождение): </w:t>
      </w:r>
      <w:r w:rsidR="00B27649" w:rsidRPr="00B76F5F">
        <w:rPr>
          <w:rFonts w:ascii="Verdana" w:hAnsi="Verdana"/>
        </w:rPr>
        <w:t>Красноярский край, г. Канск, ул. Шабалина, д.40/1</w:t>
      </w:r>
      <w:r w:rsidR="00B27649">
        <w:rPr>
          <w:rFonts w:ascii="Verdana" w:hAnsi="Verdana"/>
        </w:rPr>
        <w:t>, стр. 2,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50A6540C" w14:textId="1162823F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B770A39" w14:textId="0447AB73" w:rsidR="007E3F40" w:rsidRDefault="007E3F40" w:rsidP="007E3F40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="00E3329B" w:rsidRPr="00E3329B">
        <w:rPr>
          <w:rFonts w:ascii="Verdana" w:hAnsi="Verdana"/>
        </w:rPr>
        <w:t>здани</w:t>
      </w:r>
      <w:r w:rsidR="00E3329B">
        <w:rPr>
          <w:rFonts w:ascii="Verdana" w:hAnsi="Verdana"/>
        </w:rPr>
        <w:t>я</w:t>
      </w:r>
      <w:r w:rsidR="00E3329B" w:rsidRPr="00E3329B">
        <w:rPr>
          <w:rFonts w:ascii="Verdana" w:hAnsi="Verdana"/>
        </w:rPr>
        <w:t xml:space="preserve"> электроцеха, </w:t>
      </w:r>
      <w:r w:rsidR="006C6181">
        <w:rPr>
          <w:rFonts w:ascii="Verdana" w:hAnsi="Verdana"/>
        </w:rPr>
        <w:t xml:space="preserve">кадастровый номер </w:t>
      </w:r>
      <w:r w:rsidR="006C6181" w:rsidRPr="00CC0059">
        <w:rPr>
          <w:rFonts w:ascii="Verdana" w:hAnsi="Verdana"/>
          <w:color w:val="000000" w:themeColor="text1"/>
        </w:rPr>
        <w:t>24:51:0000000:445</w:t>
      </w:r>
      <w:r w:rsidR="006C6181">
        <w:rPr>
          <w:rFonts w:ascii="Verdana" w:hAnsi="Verdana"/>
          <w:color w:val="000000" w:themeColor="text1"/>
        </w:rPr>
        <w:t xml:space="preserve">5, </w:t>
      </w:r>
      <w:r w:rsidR="00E3329B" w:rsidRPr="00E3329B">
        <w:rPr>
          <w:rFonts w:ascii="Verdana" w:hAnsi="Verdana"/>
        </w:rPr>
        <w:t xml:space="preserve">общей площадью 45,5 кв. м </w:t>
      </w:r>
      <w:r w:rsidRPr="00773D72">
        <w:rPr>
          <w:rFonts w:ascii="Verdana" w:hAnsi="Verdana"/>
        </w:rPr>
        <w:t xml:space="preserve">адрес (местонахождение): </w:t>
      </w:r>
      <w:r w:rsidR="00E3329B" w:rsidRPr="00B76F5F">
        <w:rPr>
          <w:rFonts w:ascii="Verdana" w:hAnsi="Verdana"/>
        </w:rPr>
        <w:t>Красноярский край, г. Канск, ул. Шабалина, д.40/1</w:t>
      </w:r>
      <w:r w:rsidR="00E3329B">
        <w:rPr>
          <w:rFonts w:ascii="Verdana" w:hAnsi="Verdana"/>
        </w:rPr>
        <w:t xml:space="preserve">, стр. 3,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0B2B64A9" w14:textId="256AE86A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795B255C" w14:textId="3327E7E6" w:rsidR="007E3F40" w:rsidRDefault="007E3F40" w:rsidP="007E3F40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="00E3329B">
        <w:rPr>
          <w:rFonts w:ascii="Verdana" w:hAnsi="Verdana"/>
        </w:rPr>
        <w:t xml:space="preserve"> здания</w:t>
      </w:r>
      <w:r w:rsidRPr="00773D72">
        <w:rPr>
          <w:rFonts w:ascii="Verdana" w:hAnsi="Verdana"/>
        </w:rPr>
        <w:t xml:space="preserve"> </w:t>
      </w:r>
      <w:r w:rsidR="00E3329B">
        <w:rPr>
          <w:rFonts w:ascii="Verdana" w:hAnsi="Verdana"/>
          <w:color w:val="000000" w:themeColor="text1"/>
        </w:rPr>
        <w:t>конторы</w:t>
      </w:r>
      <w:r w:rsidR="00E3329B" w:rsidRPr="00FF7586">
        <w:rPr>
          <w:rFonts w:ascii="Verdana" w:hAnsi="Verdana"/>
          <w:color w:val="000000" w:themeColor="text1"/>
        </w:rPr>
        <w:t xml:space="preserve">, </w:t>
      </w:r>
      <w:r w:rsidR="006C6181">
        <w:rPr>
          <w:rFonts w:ascii="Verdana" w:hAnsi="Verdana"/>
          <w:color w:val="000000" w:themeColor="text1"/>
        </w:rPr>
        <w:t xml:space="preserve">кадастровый номер </w:t>
      </w:r>
      <w:r w:rsidR="006C6181" w:rsidRPr="00CC0059">
        <w:rPr>
          <w:rFonts w:ascii="Verdana" w:hAnsi="Verdana"/>
          <w:color w:val="000000" w:themeColor="text1"/>
        </w:rPr>
        <w:t>24:51:0000000:445</w:t>
      </w:r>
      <w:r w:rsidR="006C6181">
        <w:rPr>
          <w:rFonts w:ascii="Verdana" w:hAnsi="Verdana"/>
          <w:color w:val="000000" w:themeColor="text1"/>
        </w:rPr>
        <w:t xml:space="preserve">6, </w:t>
      </w:r>
      <w:r w:rsidR="00E3329B" w:rsidRPr="00FF7586">
        <w:rPr>
          <w:rFonts w:ascii="Verdana" w:hAnsi="Verdana"/>
          <w:color w:val="000000" w:themeColor="text1"/>
        </w:rPr>
        <w:t xml:space="preserve">общей площадью </w:t>
      </w:r>
      <w:r w:rsidR="00E3329B">
        <w:rPr>
          <w:rFonts w:ascii="Verdana" w:hAnsi="Verdana"/>
          <w:color w:val="000000" w:themeColor="text1"/>
        </w:rPr>
        <w:t>506</w:t>
      </w:r>
      <w:r w:rsidR="00E3329B" w:rsidRPr="00FF7586">
        <w:rPr>
          <w:rFonts w:ascii="Verdana" w:hAnsi="Verdana"/>
          <w:color w:val="000000" w:themeColor="text1"/>
        </w:rPr>
        <w:t>,</w:t>
      </w:r>
      <w:r w:rsidR="00E3329B">
        <w:rPr>
          <w:rFonts w:ascii="Verdana" w:hAnsi="Verdana"/>
          <w:color w:val="000000" w:themeColor="text1"/>
        </w:rPr>
        <w:t>1</w:t>
      </w:r>
      <w:r w:rsidR="00E3329B" w:rsidRPr="00FF7586">
        <w:rPr>
          <w:rFonts w:ascii="Verdana" w:hAnsi="Verdana"/>
          <w:color w:val="000000" w:themeColor="text1"/>
        </w:rPr>
        <w:t xml:space="preserve"> кв. м</w:t>
      </w:r>
      <w:r w:rsidR="00E3329B">
        <w:rPr>
          <w:rFonts w:ascii="Verdana" w:hAnsi="Verdana"/>
          <w:color w:val="000000" w:themeColor="text1"/>
        </w:rPr>
        <w:t>,</w:t>
      </w:r>
      <w:r w:rsidRPr="00773D72">
        <w:rPr>
          <w:rFonts w:ascii="Verdana" w:hAnsi="Verdana"/>
        </w:rPr>
        <w:t xml:space="preserve"> адрес (местонахождение): </w:t>
      </w:r>
      <w:r w:rsidR="00E3329B" w:rsidRPr="00E3329B">
        <w:rPr>
          <w:rFonts w:ascii="Verdana" w:hAnsi="Verdana"/>
        </w:rPr>
        <w:t>Красноярский край, г. Кан</w:t>
      </w:r>
      <w:r w:rsidR="00E3329B">
        <w:rPr>
          <w:rFonts w:ascii="Verdana" w:hAnsi="Verdana"/>
        </w:rPr>
        <w:t xml:space="preserve">ск, ул. Шабалина, д.40/1, стр. 4,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1162E2EF" w14:textId="53C479DF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40BE1C1B" w14:textId="7045684F" w:rsidR="007E3F40" w:rsidRDefault="007E3F40" w:rsidP="007E3F40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="00E3329B" w:rsidRPr="00FF7586">
        <w:rPr>
          <w:rFonts w:ascii="Verdana" w:hAnsi="Verdana"/>
          <w:color w:val="000000" w:themeColor="text1"/>
        </w:rPr>
        <w:t>здани</w:t>
      </w:r>
      <w:r w:rsidR="00E3329B">
        <w:rPr>
          <w:rFonts w:ascii="Verdana" w:hAnsi="Verdana"/>
          <w:color w:val="000000" w:themeColor="text1"/>
        </w:rPr>
        <w:t>я проходной</w:t>
      </w:r>
      <w:r w:rsidR="00E3329B" w:rsidRPr="00FF7586">
        <w:rPr>
          <w:rFonts w:ascii="Verdana" w:hAnsi="Verdana"/>
          <w:color w:val="000000" w:themeColor="text1"/>
        </w:rPr>
        <w:t xml:space="preserve">, </w:t>
      </w:r>
      <w:r w:rsidR="006C6181">
        <w:rPr>
          <w:rFonts w:ascii="Verdana" w:hAnsi="Verdana"/>
          <w:color w:val="000000" w:themeColor="text1"/>
        </w:rPr>
        <w:t xml:space="preserve">кадастровый номер </w:t>
      </w:r>
      <w:r w:rsidR="006C6181" w:rsidRPr="00CC0059">
        <w:rPr>
          <w:rFonts w:ascii="Verdana" w:hAnsi="Verdana"/>
          <w:color w:val="000000" w:themeColor="text1"/>
        </w:rPr>
        <w:t>24:51:0000000:445</w:t>
      </w:r>
      <w:r w:rsidR="006C6181">
        <w:rPr>
          <w:rFonts w:ascii="Verdana" w:hAnsi="Verdana"/>
          <w:color w:val="000000" w:themeColor="text1"/>
        </w:rPr>
        <w:t xml:space="preserve">7, </w:t>
      </w:r>
      <w:r w:rsidR="00E3329B" w:rsidRPr="00FF7586">
        <w:rPr>
          <w:rFonts w:ascii="Verdana" w:hAnsi="Verdana"/>
          <w:color w:val="000000" w:themeColor="text1"/>
        </w:rPr>
        <w:t xml:space="preserve">общей площадью </w:t>
      </w:r>
      <w:r w:rsidR="00E3329B">
        <w:rPr>
          <w:rFonts w:ascii="Verdana" w:hAnsi="Verdana"/>
          <w:color w:val="000000" w:themeColor="text1"/>
        </w:rPr>
        <w:t>11</w:t>
      </w:r>
      <w:r w:rsidR="00E3329B" w:rsidRPr="00FF7586">
        <w:rPr>
          <w:rFonts w:ascii="Verdana" w:hAnsi="Verdana"/>
          <w:color w:val="000000" w:themeColor="text1"/>
        </w:rPr>
        <w:t>,</w:t>
      </w:r>
      <w:r w:rsidR="00E3329B">
        <w:rPr>
          <w:rFonts w:ascii="Verdana" w:hAnsi="Verdana"/>
          <w:color w:val="000000" w:themeColor="text1"/>
        </w:rPr>
        <w:t>6</w:t>
      </w:r>
      <w:r w:rsidR="00E3329B" w:rsidRPr="00FF7586">
        <w:rPr>
          <w:rFonts w:ascii="Verdana" w:hAnsi="Verdana"/>
          <w:color w:val="000000" w:themeColor="text1"/>
        </w:rPr>
        <w:t xml:space="preserve"> кв. м</w:t>
      </w:r>
      <w:r w:rsidRPr="00773D72">
        <w:rPr>
          <w:rFonts w:ascii="Verdana" w:hAnsi="Verdana"/>
        </w:rPr>
        <w:t xml:space="preserve">, адрес (местонахождение): </w:t>
      </w:r>
      <w:r w:rsidR="00E3329B" w:rsidRPr="00E3329B">
        <w:rPr>
          <w:rFonts w:ascii="Verdana" w:hAnsi="Verdana"/>
        </w:rPr>
        <w:t>Красноярский край, г. Кан</w:t>
      </w:r>
      <w:r w:rsidR="00E3329B">
        <w:rPr>
          <w:rFonts w:ascii="Verdana" w:hAnsi="Verdana"/>
        </w:rPr>
        <w:t xml:space="preserve">ск, ул. Шабалина, д.40/1, стр. 5,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33843BA6" w14:textId="3E983D37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7AA56F7C" w14:textId="190B0726" w:rsidR="007E3F40" w:rsidRDefault="007E3F40" w:rsidP="007E3F40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="00E3329B" w:rsidRPr="00E3329B">
        <w:rPr>
          <w:rFonts w:ascii="Verdana" w:hAnsi="Verdana"/>
        </w:rPr>
        <w:t>здани</w:t>
      </w:r>
      <w:r w:rsidR="00E3329B">
        <w:rPr>
          <w:rFonts w:ascii="Verdana" w:hAnsi="Verdana"/>
        </w:rPr>
        <w:t>я</w:t>
      </w:r>
      <w:r w:rsidR="00E3329B" w:rsidRPr="00E3329B">
        <w:rPr>
          <w:rFonts w:ascii="Verdana" w:hAnsi="Verdana"/>
        </w:rPr>
        <w:t xml:space="preserve"> склада,</w:t>
      </w:r>
      <w:r w:rsidR="000D57B8">
        <w:rPr>
          <w:rFonts w:ascii="Verdana" w:hAnsi="Verdana"/>
        </w:rPr>
        <w:t xml:space="preserve"> кадастровый номер </w:t>
      </w:r>
      <w:r w:rsidR="000D57B8" w:rsidRPr="00CC0059">
        <w:rPr>
          <w:rFonts w:ascii="Verdana" w:hAnsi="Verdana"/>
          <w:color w:val="000000" w:themeColor="text1"/>
        </w:rPr>
        <w:t>24:51:0000000:445</w:t>
      </w:r>
      <w:r w:rsidR="000D57B8">
        <w:rPr>
          <w:rFonts w:ascii="Verdana" w:hAnsi="Verdana"/>
          <w:color w:val="000000" w:themeColor="text1"/>
        </w:rPr>
        <w:t>8,</w:t>
      </w:r>
      <w:r w:rsidR="00E3329B" w:rsidRPr="00E3329B">
        <w:rPr>
          <w:rFonts w:ascii="Verdana" w:hAnsi="Verdana"/>
        </w:rPr>
        <w:t xml:space="preserve"> общей площадью 139,0</w:t>
      </w:r>
      <w:r w:rsidR="00E3329B">
        <w:rPr>
          <w:rFonts w:ascii="Verdana" w:hAnsi="Verdana"/>
        </w:rPr>
        <w:t xml:space="preserve"> кв.м</w:t>
      </w:r>
      <w:r w:rsidRPr="00773D72">
        <w:rPr>
          <w:rFonts w:ascii="Verdana" w:hAnsi="Verdana"/>
        </w:rPr>
        <w:t xml:space="preserve">, адрес (местонахождение): </w:t>
      </w:r>
      <w:r w:rsidR="00E3329B" w:rsidRPr="00E3329B">
        <w:rPr>
          <w:rFonts w:ascii="Verdana" w:hAnsi="Verdana"/>
        </w:rPr>
        <w:t>Красноярский край, г. Канск, ул. Шабалина, д.40/</w:t>
      </w:r>
      <w:r w:rsidR="00E3329B">
        <w:rPr>
          <w:rFonts w:ascii="Verdana" w:hAnsi="Verdana"/>
        </w:rPr>
        <w:t xml:space="preserve">1, стр. 6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71714BAE" w14:textId="1A25E7F3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4329661D" w14:textId="18979DA7" w:rsidR="006C6181" w:rsidRDefault="006C6181" w:rsidP="006C6181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Pr="00FF7586">
        <w:rPr>
          <w:rFonts w:ascii="Verdana" w:hAnsi="Verdana"/>
          <w:color w:val="000000" w:themeColor="text1"/>
        </w:rPr>
        <w:t>здани</w:t>
      </w:r>
      <w:r>
        <w:rPr>
          <w:rFonts w:ascii="Verdana" w:hAnsi="Verdana"/>
          <w:color w:val="000000" w:themeColor="text1"/>
        </w:rPr>
        <w:t>я гаража</w:t>
      </w:r>
      <w:r w:rsidRPr="00FF7586">
        <w:rPr>
          <w:rFonts w:ascii="Verdana" w:hAnsi="Verdana"/>
          <w:color w:val="000000" w:themeColor="text1"/>
        </w:rPr>
        <w:t xml:space="preserve">, </w:t>
      </w:r>
      <w:r w:rsidR="000D57B8">
        <w:rPr>
          <w:rFonts w:ascii="Verdana" w:hAnsi="Verdana"/>
          <w:color w:val="000000" w:themeColor="text1"/>
        </w:rPr>
        <w:t xml:space="preserve">кадастровый номер </w:t>
      </w:r>
      <w:r w:rsidR="000D57B8" w:rsidRPr="00CC0059">
        <w:rPr>
          <w:rFonts w:ascii="Verdana" w:hAnsi="Verdana"/>
          <w:color w:val="000000" w:themeColor="text1"/>
        </w:rPr>
        <w:t>24:51:0000000:445</w:t>
      </w:r>
      <w:r w:rsidR="000D57B8">
        <w:rPr>
          <w:rFonts w:ascii="Verdana" w:hAnsi="Verdana"/>
          <w:color w:val="000000" w:themeColor="text1"/>
        </w:rPr>
        <w:t xml:space="preserve">9, </w:t>
      </w:r>
      <w:r w:rsidRPr="00FF7586">
        <w:rPr>
          <w:rFonts w:ascii="Verdana" w:hAnsi="Verdana"/>
          <w:color w:val="000000" w:themeColor="text1"/>
        </w:rPr>
        <w:t xml:space="preserve">общей площадью </w:t>
      </w:r>
      <w:r w:rsidRPr="00E06EAA">
        <w:rPr>
          <w:rFonts w:ascii="Verdana" w:hAnsi="Verdana"/>
          <w:color w:val="000000" w:themeColor="text1"/>
        </w:rPr>
        <w:t>1681,2</w:t>
      </w:r>
      <w:r>
        <w:rPr>
          <w:rFonts w:ascii="Verdana" w:hAnsi="Verdana"/>
          <w:color w:val="000000" w:themeColor="text1"/>
        </w:rPr>
        <w:t xml:space="preserve"> кв. м</w:t>
      </w:r>
      <w:r w:rsidRPr="00773D72">
        <w:rPr>
          <w:rFonts w:ascii="Verdana" w:hAnsi="Verdana"/>
        </w:rPr>
        <w:t xml:space="preserve">, адрес (местонахождение): </w:t>
      </w:r>
      <w:r w:rsidRPr="00E3329B">
        <w:rPr>
          <w:rFonts w:ascii="Verdana" w:hAnsi="Verdana"/>
        </w:rPr>
        <w:t>Красноярский край, г. Канск, ул. Шабалина, д.40/</w:t>
      </w:r>
      <w:r>
        <w:rPr>
          <w:rFonts w:ascii="Verdana" w:hAnsi="Verdana"/>
        </w:rPr>
        <w:t xml:space="preserve">1, стр. 7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).</w:t>
      </w:r>
    </w:p>
    <w:p w14:paraId="3B402261" w14:textId="77777777" w:rsidR="006C6181" w:rsidRPr="00773D72" w:rsidRDefault="006C6181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6479FFF" w:rsidR="00AB5223" w:rsidRPr="008509DF" w:rsidRDefault="00DE0E51" w:rsidP="000E254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48EC76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FC79E18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51A602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EAB969" w14:textId="1015E1C2" w:rsidR="00D22B24" w:rsidRPr="00D22B24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C08880" w14:textId="5564EB1C" w:rsidR="00373E89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74C9E9C" w14:textId="77777777" w:rsidR="00221983" w:rsidRDefault="00221983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6A8FC76D" w14:textId="35B78CA8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1F521A0F" w14:textId="5FDDF69B" w:rsidR="00D22B24" w:rsidRPr="00D94F08" w:rsidRDefault="00D22B24" w:rsidP="00D22B2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14:paraId="74B80BD9" w14:textId="33B43C46" w:rsidR="00373E89" w:rsidRDefault="00373E89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06B9C" w14:textId="77777777" w:rsidR="00373E89" w:rsidRP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2479152F" w14:textId="49BF5F86" w:rsid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4DC068D4" w14:textId="52BA243C" w:rsidR="00D22B24" w:rsidRPr="00373E89" w:rsidRDefault="00D22B24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5F94AF37" w:rsidR="003D002A" w:rsidRPr="000E254A" w:rsidRDefault="00E44495" w:rsidP="000E254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0E254A">
              <w:rPr>
                <w:rFonts w:ascii="Verdana" w:hAnsi="Verdana"/>
                <w:i/>
                <w:color w:val="0070C0"/>
              </w:rPr>
              <w:t>),</w:t>
            </w:r>
            <w:r w:rsidR="003D002A" w:rsidRPr="000E254A">
              <w:rPr>
                <w:rFonts w:ascii="Verdana" w:hAnsi="Verdana"/>
                <w:color w:val="0070C0"/>
              </w:rPr>
              <w:t xml:space="preserve">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33BFBC7" w14:textId="0DCE10D9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10F09F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68FE3885" w:rsidR="000A1317" w:rsidRPr="00D729C2" w:rsidRDefault="008F55DE" w:rsidP="00D729C2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</w:t>
            </w:r>
            <w:r w:rsidR="00631F87">
              <w:rPr>
                <w:rFonts w:ascii="Verdana" w:hAnsi="Verdana"/>
              </w:rPr>
              <w:t>1</w:t>
            </w:r>
            <w:r w:rsidR="003F5FCD">
              <w:rPr>
                <w:rFonts w:ascii="Verdana" w:hAnsi="Verdana"/>
              </w:rPr>
              <w:t>.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283B7A">
              <w:rPr>
                <w:rFonts w:ascii="Verdana" w:hAnsi="Verdana"/>
              </w:rPr>
              <w:t xml:space="preserve"> и </w:t>
            </w:r>
            <w:r w:rsidR="00283B7A" w:rsidRPr="00283B7A">
              <w:rPr>
                <w:rFonts w:ascii="Verdana" w:hAnsi="Verdana"/>
              </w:rPr>
              <w:t>поступления на расчетный счет Продавца денежных средств по Договору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1BED963E" w:rsidR="000A1317" w:rsidRPr="008509DF" w:rsidRDefault="00C55B7E" w:rsidP="0014355B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B536E2">
              <w:rPr>
                <w:rFonts w:ascii="Verdana" w:hAnsi="Verdana"/>
                <w:i/>
                <w:color w:val="FF0000"/>
              </w:rPr>
              <w:t>)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4DFC23EC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денежных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00A58550" w14:textId="30BF0EE8" w:rsidR="00C8616B" w:rsidRPr="00DC223C" w:rsidRDefault="00A24C91" w:rsidP="00DC22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67966407" w14:textId="77777777" w:rsidR="00167E08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0DF5A32A" w14:textId="5C2302A8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передачи имущества после государственной регистрации при прямых расчетах</w:t>
            </w:r>
          </w:p>
          <w:p w14:paraId="62B08939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B50CAD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095BDF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2200A3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0E6B7F2" w14:textId="77348494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</w:t>
            </w:r>
            <w:r w:rsidR="00B536E2" w:rsidRPr="00B536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даты поступления на расчетный счет Продавца денежных средств по Договору в полном объеме;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D4004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19A597" w14:textId="02FB09FE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объем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5D14670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8883146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D70434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2C8F417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248EED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2FFC22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8C89C1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196FE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E7D92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45D3E307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0D1FDE8E" w:rsidR="00167E08" w:rsidRPr="00A94BE8" w:rsidRDefault="00167E08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двадцати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54734FF5" w:rsidR="00167E08" w:rsidRPr="008076AD" w:rsidRDefault="00167E08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двадцати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19B4125" w14:textId="7A32DF88" w:rsidR="00515D9C" w:rsidRDefault="00515D9C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30F8E930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размещены денежные средства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сроки.</w:t>
            </w:r>
          </w:p>
          <w:p w14:paraId="178D4BE2" w14:textId="08292E0C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07F45BF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7941D7" w14:textId="29787D73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715C74" w14:textId="223190C2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8B1DAB" w14:textId="3B862816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BCAA29" w14:textId="74A31305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1D95F0" w14:textId="5EA07FB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50DC2F" w14:textId="5A420A7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98A823" w14:textId="3C672FCF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A1FCFA" w14:textId="3DEF6AE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E54DE7" w14:textId="78CC58C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773C16" w14:textId="066E036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85A03F" w14:textId="56C485A8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D234C4" w14:textId="2189FF00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087845" w14:textId="77777777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2F09A1F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974524" w14:textId="793CF1A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104381" w14:textId="2CF5339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C9AEC7" w14:textId="15659B61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606965A" w14:textId="7800F6BA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463D" w14:textId="2177188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F4C3AA" w14:textId="136C4D04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D357D6" w14:textId="3EDA83A5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F914E6" w14:textId="732C3C5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13086F" w14:textId="55E982E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4EF011" w14:textId="3EE22FC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B578" w14:textId="6205BF2F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84570D" w14:textId="0BC227C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7D6353" w14:textId="5341DBFF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A196A3" w14:textId="7777777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7820E89" w14:textId="77777777" w:rsidR="00A42719" w:rsidRDefault="00DD5861" w:rsidP="00A42719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86C9285" w14:textId="201F85BF" w:rsidR="00A42719" w:rsidRPr="00A42719" w:rsidRDefault="00A42719" w:rsidP="00A42719">
      <w:pPr>
        <w:pStyle w:val="a5"/>
        <w:widowControl w:val="0"/>
        <w:numPr>
          <w:ilvl w:val="1"/>
          <w:numId w:val="33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A42719">
        <w:rPr>
          <w:rFonts w:ascii="Verdana" w:hAnsi="Verdana"/>
          <w:color w:val="000000" w:themeColor="text1"/>
        </w:rPr>
        <w:t>Нежилое здание конторы, общей площадью 594,4 кв. м. находящееся по адресу: Красноярский край, г. Канск, ул. Шабалина, д.40/1. КН: 24:51:0000000:4452;</w:t>
      </w:r>
      <w:r w:rsidRPr="00A42719">
        <w:rPr>
          <w:rFonts w:ascii="Verdana" w:hAnsi="Verdana" w:cs="Arial"/>
        </w:rPr>
        <w:t xml:space="preserve"> </w:t>
      </w:r>
    </w:p>
    <w:p w14:paraId="483DBEF9" w14:textId="01D378B9" w:rsidR="00A42719" w:rsidRDefault="00A42719" w:rsidP="00A42719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котельной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129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9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стр.2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4;</w:t>
      </w:r>
      <w:r w:rsidRPr="00FF7586">
        <w:rPr>
          <w:rFonts w:ascii="Verdana" w:hAnsi="Verdana" w:cs="Arial"/>
        </w:rPr>
        <w:t xml:space="preserve"> </w:t>
      </w:r>
    </w:p>
    <w:p w14:paraId="03D43B51" w14:textId="69FF8F51" w:rsidR="00A42719" w:rsidRDefault="00A42719" w:rsidP="00A42719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электроцеха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45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5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 3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5;</w:t>
      </w:r>
      <w:r w:rsidRPr="00FF7586">
        <w:rPr>
          <w:rFonts w:ascii="Verdana" w:hAnsi="Verdana" w:cs="Arial"/>
        </w:rPr>
        <w:t xml:space="preserve"> </w:t>
      </w:r>
    </w:p>
    <w:p w14:paraId="7FF43244" w14:textId="5456A9DE" w:rsidR="00A42719" w:rsidRDefault="00A42719" w:rsidP="00A42719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конторы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506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1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стр.4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6;</w:t>
      </w:r>
      <w:r w:rsidRPr="00FF7586">
        <w:rPr>
          <w:rFonts w:ascii="Verdana" w:hAnsi="Verdana" w:cs="Arial"/>
        </w:rPr>
        <w:t xml:space="preserve"> </w:t>
      </w:r>
    </w:p>
    <w:p w14:paraId="56396279" w14:textId="3AA581F7" w:rsidR="00A42719" w:rsidRDefault="00A42719" w:rsidP="00A42719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проходной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11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6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 5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7;</w:t>
      </w:r>
      <w:r w:rsidRPr="00FF7586">
        <w:rPr>
          <w:rFonts w:ascii="Verdana" w:hAnsi="Verdana" w:cs="Arial"/>
        </w:rPr>
        <w:t xml:space="preserve"> </w:t>
      </w:r>
    </w:p>
    <w:p w14:paraId="72839AE3" w14:textId="27E45E40" w:rsidR="00A42719" w:rsidRDefault="00A42719" w:rsidP="00A42719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склада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>139</w:t>
      </w:r>
      <w:r w:rsidRPr="00FF7586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>0</w:t>
      </w:r>
      <w:r w:rsidRPr="00FF7586">
        <w:rPr>
          <w:rFonts w:ascii="Verdana" w:hAnsi="Verdana"/>
          <w:color w:val="000000" w:themeColor="text1"/>
        </w:rPr>
        <w:t xml:space="preserve"> 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 6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8;</w:t>
      </w:r>
      <w:r w:rsidRPr="00FF7586">
        <w:rPr>
          <w:rFonts w:ascii="Verdana" w:hAnsi="Verdana" w:cs="Arial"/>
        </w:rPr>
        <w:t xml:space="preserve"> </w:t>
      </w:r>
    </w:p>
    <w:p w14:paraId="3DD9FBFD" w14:textId="3E2E3C87" w:rsidR="00A42719" w:rsidRDefault="00A42719" w:rsidP="00A42719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>Нежилое здание</w:t>
      </w:r>
      <w:r>
        <w:rPr>
          <w:rFonts w:ascii="Verdana" w:hAnsi="Verdana"/>
          <w:color w:val="000000" w:themeColor="text1"/>
        </w:rPr>
        <w:t xml:space="preserve"> гаража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Pr="00E06EAA">
        <w:rPr>
          <w:rFonts w:ascii="Verdana" w:hAnsi="Verdana"/>
          <w:color w:val="000000" w:themeColor="text1"/>
        </w:rPr>
        <w:t>1681,2</w:t>
      </w:r>
      <w:r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 xml:space="preserve">кв. м. </w:t>
      </w:r>
      <w:r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по адресу: Красноярский край, </w:t>
      </w:r>
      <w:r w:rsidRPr="00CC0059">
        <w:rPr>
          <w:rFonts w:ascii="Verdana" w:hAnsi="Verdana"/>
          <w:color w:val="000000" w:themeColor="text1"/>
        </w:rPr>
        <w:t>г. Канск, ул. Шабалина, д.40/1</w:t>
      </w:r>
      <w:r>
        <w:rPr>
          <w:rFonts w:ascii="Verdana" w:hAnsi="Verdana"/>
          <w:color w:val="000000" w:themeColor="text1"/>
        </w:rPr>
        <w:t>, стр.7</w:t>
      </w:r>
      <w:r w:rsidRPr="00FF7586">
        <w:rPr>
          <w:rFonts w:ascii="Verdana" w:hAnsi="Verdana"/>
          <w:color w:val="000000" w:themeColor="text1"/>
        </w:rPr>
        <w:t xml:space="preserve">. КН: </w:t>
      </w:r>
      <w:r w:rsidRPr="00CC0059">
        <w:rPr>
          <w:rFonts w:ascii="Verdana" w:hAnsi="Verdana"/>
          <w:color w:val="000000" w:themeColor="text1"/>
        </w:rPr>
        <w:t>24:51:0000000:445</w:t>
      </w:r>
      <w:r>
        <w:rPr>
          <w:rFonts w:ascii="Verdana" w:hAnsi="Verdana"/>
          <w:color w:val="000000" w:themeColor="text1"/>
        </w:rPr>
        <w:t>9</w:t>
      </w:r>
      <w:r w:rsidRPr="00FF7586">
        <w:rPr>
          <w:rFonts w:ascii="Verdana" w:hAnsi="Verdana" w:cs="Arial"/>
        </w:rPr>
        <w:t xml:space="preserve">. </w:t>
      </w:r>
    </w:p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3918DEBF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2001" w:rsidRPr="0055668A" w14:paraId="6B81B57E" w14:textId="77777777" w:rsidTr="00E34122">
        <w:tc>
          <w:tcPr>
            <w:tcW w:w="2411" w:type="dxa"/>
            <w:shd w:val="clear" w:color="auto" w:fill="auto"/>
          </w:tcPr>
          <w:p w14:paraId="265FA076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9B9899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1539F53C" w14:textId="77777777" w:rsidR="00C52001" w:rsidRPr="0055668A" w:rsidRDefault="00C52001" w:rsidP="00E3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C52001" w:rsidRPr="0055668A" w14:paraId="1AFB9A9B" w14:textId="77777777" w:rsidTr="00E34122">
        <w:tc>
          <w:tcPr>
            <w:tcW w:w="2411" w:type="dxa"/>
            <w:shd w:val="clear" w:color="auto" w:fill="auto"/>
          </w:tcPr>
          <w:p w14:paraId="6A1C938A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554FD35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882BF90" w14:textId="77777777" w:rsidR="00C52001" w:rsidRPr="0055668A" w:rsidRDefault="00C52001" w:rsidP="00E341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2E718A13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CAD15E" w14:textId="26111A6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E277F" w14:textId="728F19D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BFCEF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="00AF3D34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65DBBF26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CEAD877" w14:textId="72E3DC75" w:rsidR="00C42EB6" w:rsidRPr="009217B1" w:rsidRDefault="00C42EB6" w:rsidP="009217B1">
      <w:pPr>
        <w:ind w:left="950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9217B1">
      <w:pPr>
        <w:ind w:left="950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9217B1">
      <w:pPr>
        <w:ind w:left="950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380E281C" w:rsidR="00686D08" w:rsidRPr="009217B1" w:rsidRDefault="00C42EB6" w:rsidP="009217B1">
      <w:pPr>
        <w:ind w:left="950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B3748" w14:textId="77777777" w:rsidR="00B075D1" w:rsidRDefault="00B075D1" w:rsidP="00E33D4F">
      <w:pPr>
        <w:spacing w:after="0" w:line="240" w:lineRule="auto"/>
      </w:pPr>
      <w:r>
        <w:separator/>
      </w:r>
    </w:p>
  </w:endnote>
  <w:endnote w:type="continuationSeparator" w:id="0">
    <w:p w14:paraId="051B2290" w14:textId="77777777" w:rsidR="00B075D1" w:rsidRDefault="00B075D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BC8CB5F" w:rsidR="006C6181" w:rsidRDefault="006C61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5B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6C6181" w:rsidRDefault="006C6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BE4B" w14:textId="77777777" w:rsidR="00B075D1" w:rsidRDefault="00B075D1" w:rsidP="00E33D4F">
      <w:pPr>
        <w:spacing w:after="0" w:line="240" w:lineRule="auto"/>
      </w:pPr>
      <w:r>
        <w:separator/>
      </w:r>
    </w:p>
  </w:footnote>
  <w:footnote w:type="continuationSeparator" w:id="0">
    <w:p w14:paraId="5DE9D327" w14:textId="77777777" w:rsidR="00B075D1" w:rsidRDefault="00B075D1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6C6181" w:rsidRPr="00120657" w:rsidRDefault="006C618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6C6181" w:rsidRPr="00120657" w:rsidRDefault="006C618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6C6181" w:rsidRPr="00D03FB6" w:rsidRDefault="006C618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6C6181" w:rsidRPr="00D03FB6" w:rsidRDefault="006C618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6C6181" w:rsidRPr="008070A5" w:rsidRDefault="006C6181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2E7471D0" w14:textId="5859A82C" w:rsidR="00AF3D34" w:rsidRDefault="00AF3D34">
      <w:pPr>
        <w:pStyle w:val="af2"/>
      </w:pPr>
      <w:r>
        <w:rPr>
          <w:rStyle w:val="af4"/>
        </w:rPr>
        <w:footnoteRef/>
      </w:r>
      <w:r>
        <w:t xml:space="preserve"> </w:t>
      </w:r>
      <w:r w:rsidRPr="00AF3D34"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59405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2"/>
  </w:num>
  <w:num w:numId="30">
    <w:abstractNumId w:val="26"/>
  </w:num>
  <w:num w:numId="31">
    <w:abstractNumId w:val="21"/>
  </w:num>
  <w:num w:numId="32">
    <w:abstractNumId w:val="1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D57B8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20E1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55B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4321"/>
    <w:rsid w:val="001C503F"/>
    <w:rsid w:val="001C7960"/>
    <w:rsid w:val="001D1EAB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4C80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70031"/>
    <w:rsid w:val="0037118C"/>
    <w:rsid w:val="0037350E"/>
    <w:rsid w:val="00373E89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3D"/>
    <w:rsid w:val="003B025F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B3B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42AB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609C"/>
    <w:rsid w:val="00526430"/>
    <w:rsid w:val="00527B30"/>
    <w:rsid w:val="0053008B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1F87"/>
    <w:rsid w:val="00634B19"/>
    <w:rsid w:val="00641589"/>
    <w:rsid w:val="00645BF6"/>
    <w:rsid w:val="00646D39"/>
    <w:rsid w:val="0065299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181"/>
    <w:rsid w:val="006D0FD3"/>
    <w:rsid w:val="006D112A"/>
    <w:rsid w:val="006D2116"/>
    <w:rsid w:val="006D2BCC"/>
    <w:rsid w:val="006D37AE"/>
    <w:rsid w:val="006D4BDE"/>
    <w:rsid w:val="006D6F37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3D72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3F40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D36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2719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4137"/>
    <w:rsid w:val="00A77877"/>
    <w:rsid w:val="00A80F6F"/>
    <w:rsid w:val="00A81BE4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3D34"/>
    <w:rsid w:val="00AF5974"/>
    <w:rsid w:val="00B012C3"/>
    <w:rsid w:val="00B01E0E"/>
    <w:rsid w:val="00B03BF7"/>
    <w:rsid w:val="00B04710"/>
    <w:rsid w:val="00B0523F"/>
    <w:rsid w:val="00B075D1"/>
    <w:rsid w:val="00B12FEC"/>
    <w:rsid w:val="00B13C17"/>
    <w:rsid w:val="00B14DED"/>
    <w:rsid w:val="00B1538F"/>
    <w:rsid w:val="00B15C81"/>
    <w:rsid w:val="00B17901"/>
    <w:rsid w:val="00B203E8"/>
    <w:rsid w:val="00B27138"/>
    <w:rsid w:val="00B27649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47F00"/>
    <w:rsid w:val="00B51299"/>
    <w:rsid w:val="00B52CBF"/>
    <w:rsid w:val="00B536E2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76F5F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2001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059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6EAA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2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56CD-1146-4CDD-9ED9-132574C9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Блохин Юрий Владимирович</cp:lastModifiedBy>
  <cp:revision>3</cp:revision>
  <cp:lastPrinted>2019-10-21T13:14:00Z</cp:lastPrinted>
  <dcterms:created xsi:type="dcterms:W3CDTF">2021-08-23T15:06:00Z</dcterms:created>
  <dcterms:modified xsi:type="dcterms:W3CDTF">2021-08-27T08:13:00Z</dcterms:modified>
</cp:coreProperties>
</file>