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797A" w14:textId="6423837F" w:rsidR="00F4512F" w:rsidRPr="00D30F33" w:rsidRDefault="00AC4B7D" w:rsidP="001B18E6">
      <w:pPr>
        <w:spacing w:after="0"/>
        <w:ind w:firstLine="567"/>
        <w:jc w:val="both"/>
        <w:rPr>
          <w:rFonts w:ascii="Times New Roman" w:hAnsi="Times New Roman" w:cs="Times New Roman"/>
          <w:color w:val="000000" w:themeColor="text1"/>
          <w:sz w:val="24"/>
          <w:szCs w:val="24"/>
        </w:rPr>
      </w:pPr>
      <w:r w:rsidRPr="00D30F33">
        <w:rPr>
          <w:rFonts w:ascii="Times New Roman" w:eastAsia="Calibri" w:hAnsi="Times New Roman" w:cs="Times New Roman"/>
          <w:color w:val="000000" w:themeColor="text1"/>
          <w:sz w:val="24"/>
          <w:szCs w:val="24"/>
        </w:rPr>
        <w:t>АО «Российский аукционный дом» (ОГРН 1097847233351 ИНН 7838430413, 190000, Санкт-Петербург, пер.</w:t>
      </w:r>
      <w:r w:rsidR="00990B99">
        <w:rPr>
          <w:rFonts w:ascii="Times New Roman" w:eastAsia="Calibri" w:hAnsi="Times New Roman" w:cs="Times New Roman"/>
          <w:color w:val="000000" w:themeColor="text1"/>
          <w:sz w:val="24"/>
          <w:szCs w:val="24"/>
        </w:rPr>
        <w:t xml:space="preserve"> </w:t>
      </w:r>
      <w:r w:rsidRPr="00D30F33">
        <w:rPr>
          <w:rFonts w:ascii="Times New Roman" w:eastAsia="Calibri" w:hAnsi="Times New Roman" w:cs="Times New Roman"/>
          <w:color w:val="000000" w:themeColor="text1"/>
          <w:sz w:val="24"/>
          <w:szCs w:val="24"/>
        </w:rPr>
        <w:t>Гривцова, д.5, лит.</w:t>
      </w:r>
      <w:r w:rsidR="00990B99">
        <w:rPr>
          <w:rFonts w:ascii="Times New Roman" w:eastAsia="Calibri" w:hAnsi="Times New Roman" w:cs="Times New Roman"/>
          <w:color w:val="000000" w:themeColor="text1"/>
          <w:sz w:val="24"/>
          <w:szCs w:val="24"/>
        </w:rPr>
        <w:t xml:space="preserve"> </w:t>
      </w:r>
      <w:r w:rsidRPr="00D30F33">
        <w:rPr>
          <w:rFonts w:ascii="Times New Roman" w:eastAsia="Calibri" w:hAnsi="Times New Roman" w:cs="Times New Roman"/>
          <w:color w:val="000000" w:themeColor="text1"/>
          <w:sz w:val="24"/>
          <w:szCs w:val="24"/>
        </w:rPr>
        <w:t>В, (495)234-04-00 (доб.3</w:t>
      </w:r>
      <w:r w:rsidR="00AD6E81" w:rsidRPr="00D30F33">
        <w:rPr>
          <w:rFonts w:ascii="Times New Roman" w:eastAsia="Calibri" w:hAnsi="Times New Roman" w:cs="Times New Roman"/>
          <w:color w:val="000000" w:themeColor="text1"/>
          <w:sz w:val="24"/>
          <w:szCs w:val="24"/>
        </w:rPr>
        <w:t>46</w:t>
      </w:r>
      <w:r w:rsidRPr="00D30F33">
        <w:rPr>
          <w:rFonts w:ascii="Times New Roman" w:eastAsia="Calibri" w:hAnsi="Times New Roman" w:cs="Times New Roman"/>
          <w:color w:val="000000" w:themeColor="text1"/>
          <w:sz w:val="24"/>
          <w:szCs w:val="24"/>
        </w:rPr>
        <w:t xml:space="preserve">), 8(800)777-57-57, </w:t>
      </w:r>
      <w:r w:rsidR="00AD6E81" w:rsidRPr="00D30F33">
        <w:rPr>
          <w:rFonts w:ascii="Times New Roman" w:eastAsia="Calibri" w:hAnsi="Times New Roman" w:cs="Times New Roman"/>
          <w:color w:val="000000" w:themeColor="text1"/>
          <w:sz w:val="24"/>
          <w:szCs w:val="24"/>
          <w:lang w:val="en-US"/>
        </w:rPr>
        <w:t>valek</w:t>
      </w:r>
      <w:r w:rsidRPr="00D30F33">
        <w:rPr>
          <w:rFonts w:ascii="Times New Roman" w:eastAsia="Calibri" w:hAnsi="Times New Roman" w:cs="Times New Roman"/>
          <w:color w:val="000000" w:themeColor="text1"/>
          <w:sz w:val="24"/>
          <w:szCs w:val="24"/>
        </w:rPr>
        <w:t xml:space="preserve">@auction-house.ru) (далее-Организатор торгов, ОТ), действующее на основании договора поручения с </w:t>
      </w:r>
      <w:r w:rsidR="00DE4E99" w:rsidRPr="00D30F33">
        <w:rPr>
          <w:rFonts w:ascii="Times New Roman" w:eastAsia="Calibri" w:hAnsi="Times New Roman" w:cs="Times New Roman"/>
          <w:color w:val="000000" w:themeColor="text1"/>
          <w:sz w:val="24"/>
          <w:szCs w:val="24"/>
        </w:rPr>
        <w:t>Общество</w:t>
      </w:r>
      <w:r w:rsidR="00D77742" w:rsidRPr="00D30F33">
        <w:rPr>
          <w:rFonts w:ascii="Times New Roman" w:eastAsia="Calibri" w:hAnsi="Times New Roman" w:cs="Times New Roman"/>
          <w:color w:val="000000" w:themeColor="text1"/>
          <w:sz w:val="24"/>
          <w:szCs w:val="24"/>
        </w:rPr>
        <w:t>м</w:t>
      </w:r>
      <w:r w:rsidR="00DE4E99" w:rsidRPr="00D30F33">
        <w:rPr>
          <w:rFonts w:ascii="Times New Roman" w:eastAsia="Calibri" w:hAnsi="Times New Roman" w:cs="Times New Roman"/>
          <w:color w:val="000000" w:themeColor="text1"/>
          <w:sz w:val="24"/>
          <w:szCs w:val="24"/>
        </w:rPr>
        <w:t xml:space="preserve"> с ограниченной ответственностью </w:t>
      </w:r>
      <w:r w:rsidR="001B34F9" w:rsidRPr="001B34F9">
        <w:rPr>
          <w:rFonts w:ascii="Times New Roman" w:eastAsia="Calibri" w:hAnsi="Times New Roman" w:cs="Times New Roman"/>
          <w:color w:val="000000" w:themeColor="text1"/>
          <w:sz w:val="24"/>
          <w:szCs w:val="24"/>
        </w:rPr>
        <w:t>"Хохольский мел" (ООО "Хохольский мел"), (ОГРН 1053676521667, ИНН 3631005447, КПП 363101001, адрес: 396832, Воронежская область, Хохольский район, село Хохол, ул. Садовая, д.54)</w:t>
      </w:r>
      <w:r w:rsidR="00F4512F" w:rsidRPr="00D30F33">
        <w:rPr>
          <w:rFonts w:ascii="Times New Roman" w:eastAsia="Calibri" w:hAnsi="Times New Roman" w:cs="Times New Roman"/>
          <w:color w:val="000000" w:themeColor="text1"/>
          <w:sz w:val="24"/>
          <w:szCs w:val="24"/>
        </w:rPr>
        <w:t xml:space="preserve">, (далее – Должник), в лице конкурсного управляющего </w:t>
      </w:r>
      <w:r w:rsidR="001B34F9" w:rsidRPr="001B34F9">
        <w:rPr>
          <w:rFonts w:ascii="Times New Roman" w:eastAsia="Calibri" w:hAnsi="Times New Roman" w:cs="Times New Roman"/>
          <w:color w:val="000000" w:themeColor="text1"/>
          <w:sz w:val="24"/>
          <w:szCs w:val="24"/>
        </w:rPr>
        <w:t>Андреева Дмитрия Валерьевича</w:t>
      </w:r>
      <w:r w:rsidR="008077FB">
        <w:rPr>
          <w:rFonts w:ascii="Times New Roman" w:eastAsia="Calibri" w:hAnsi="Times New Roman" w:cs="Times New Roman"/>
          <w:color w:val="000000" w:themeColor="text1"/>
          <w:sz w:val="24"/>
          <w:szCs w:val="24"/>
        </w:rPr>
        <w:t xml:space="preserve"> (далее-Конкурсный управляющий, КУ)</w:t>
      </w:r>
      <w:r w:rsidR="001B34F9" w:rsidRPr="001B34F9">
        <w:rPr>
          <w:rFonts w:ascii="Times New Roman" w:eastAsia="Calibri" w:hAnsi="Times New Roman" w:cs="Times New Roman"/>
          <w:color w:val="000000" w:themeColor="text1"/>
          <w:sz w:val="24"/>
          <w:szCs w:val="24"/>
        </w:rPr>
        <w:t xml:space="preserve"> (ИНН 370500265287, СНИЛС 038-956-877 26, адрес для корреспонденции: 127051, г. Москва, а/я 62, рег. номер 7305, член СРО Союз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Воронежской области от 24.06.2019 года по делу № А14-24262/2018</w:t>
      </w:r>
      <w:r w:rsidR="00033BDB" w:rsidRPr="00D30F33">
        <w:rPr>
          <w:rFonts w:ascii="Times New Roman" w:hAnsi="Times New Roman" w:cs="Times New Roman"/>
          <w:sz w:val="24"/>
          <w:szCs w:val="24"/>
        </w:rPr>
        <w:t xml:space="preserve">. </w:t>
      </w:r>
    </w:p>
    <w:p w14:paraId="13D21B66" w14:textId="07F5144B" w:rsidR="00D30F33" w:rsidRPr="00D30F33" w:rsidRDefault="00D30F33" w:rsidP="00D30F33">
      <w:pPr>
        <w:spacing w:after="0" w:line="256" w:lineRule="auto"/>
        <w:ind w:firstLine="567"/>
        <w:jc w:val="both"/>
        <w:rPr>
          <w:rFonts w:ascii="Times New Roman" w:eastAsia="Calibri" w:hAnsi="Times New Roman" w:cs="Times New Roman"/>
          <w:color w:val="000000" w:themeColor="text1"/>
          <w:sz w:val="24"/>
          <w:szCs w:val="24"/>
        </w:rPr>
      </w:pPr>
      <w:r w:rsidRPr="00D30F33">
        <w:rPr>
          <w:rFonts w:ascii="Times New Roman" w:eastAsia="Calibri" w:hAnsi="Times New Roman" w:cs="Times New Roman"/>
          <w:color w:val="000000" w:themeColor="text1"/>
          <w:sz w:val="24"/>
          <w:szCs w:val="24"/>
          <w:shd w:val="clear" w:color="auto" w:fill="FFFFFF"/>
        </w:rPr>
        <w:t xml:space="preserve">сообщает о проведении </w:t>
      </w:r>
      <w:r w:rsidR="00AD3308">
        <w:rPr>
          <w:rFonts w:ascii="Times New Roman" w:eastAsia="Calibri" w:hAnsi="Times New Roman" w:cs="Times New Roman"/>
          <w:b/>
          <w:bCs/>
          <w:color w:val="000000" w:themeColor="text1"/>
          <w:sz w:val="24"/>
          <w:szCs w:val="24"/>
          <w:shd w:val="clear" w:color="auto" w:fill="FFFFFF"/>
        </w:rPr>
        <w:t>03</w:t>
      </w:r>
      <w:r w:rsidRPr="00D30F33">
        <w:rPr>
          <w:rFonts w:ascii="Times New Roman" w:eastAsia="Calibri" w:hAnsi="Times New Roman" w:cs="Times New Roman"/>
          <w:b/>
          <w:bCs/>
          <w:color w:val="000000" w:themeColor="text1"/>
          <w:sz w:val="24"/>
          <w:szCs w:val="24"/>
          <w:shd w:val="clear" w:color="auto" w:fill="FFFFFF"/>
        </w:rPr>
        <w:t>.</w:t>
      </w:r>
      <w:r w:rsidR="00AD3308">
        <w:rPr>
          <w:rFonts w:ascii="Times New Roman" w:eastAsia="Calibri" w:hAnsi="Times New Roman" w:cs="Times New Roman"/>
          <w:b/>
          <w:bCs/>
          <w:color w:val="000000" w:themeColor="text1"/>
          <w:sz w:val="24"/>
          <w:szCs w:val="24"/>
          <w:shd w:val="clear" w:color="auto" w:fill="FFFFFF"/>
        </w:rPr>
        <w:t>11</w:t>
      </w:r>
      <w:r w:rsidRPr="00D30F33">
        <w:rPr>
          <w:rFonts w:ascii="Times New Roman" w:eastAsia="Calibri" w:hAnsi="Times New Roman" w:cs="Times New Roman"/>
          <w:b/>
          <w:bCs/>
          <w:color w:val="000000" w:themeColor="text1"/>
          <w:sz w:val="24"/>
          <w:szCs w:val="24"/>
          <w:shd w:val="clear" w:color="auto" w:fill="FFFFFF"/>
        </w:rPr>
        <w:t>.2021</w:t>
      </w:r>
      <w:r w:rsidRPr="00D30F33">
        <w:rPr>
          <w:rFonts w:ascii="Times New Roman" w:eastAsia="Calibri" w:hAnsi="Times New Roman" w:cs="Times New Roman"/>
          <w:color w:val="000000" w:themeColor="text1"/>
          <w:sz w:val="24"/>
          <w:szCs w:val="24"/>
          <w:shd w:val="clear" w:color="auto" w:fill="FFFFFF"/>
        </w:rPr>
        <w:t xml:space="preserve"> г. в 10 час. 00 мин. (время мск) </w:t>
      </w:r>
      <w:r w:rsidRPr="00D30F33">
        <w:rPr>
          <w:rFonts w:ascii="Times New Roman" w:eastAsia="Calibri" w:hAnsi="Times New Roman" w:cs="Times New Roman"/>
          <w:color w:val="000000" w:themeColor="text1"/>
          <w:sz w:val="24"/>
          <w:szCs w:val="24"/>
        </w:rPr>
        <w:t xml:space="preserve">на электронной площадке АО «Российский аукционный дом», по адресу </w:t>
      </w:r>
      <w:r w:rsidRPr="00D30F33">
        <w:rPr>
          <w:rFonts w:ascii="Times New Roman" w:eastAsia="Calibri" w:hAnsi="Times New Roman" w:cs="Times New Roman"/>
          <w:color w:val="000000" w:themeColor="text1"/>
          <w:sz w:val="24"/>
          <w:szCs w:val="24"/>
          <w:shd w:val="clear" w:color="auto" w:fill="FFFFFF"/>
        </w:rPr>
        <w:t xml:space="preserve">в сети Интернет: http://www.lot-online.ru/ </w:t>
      </w:r>
      <w:r w:rsidRPr="00D30F33">
        <w:rPr>
          <w:rFonts w:ascii="Times New Roman" w:eastAsia="Calibri" w:hAnsi="Times New Roman" w:cs="Times New Roman"/>
          <w:color w:val="000000" w:themeColor="text1"/>
          <w:sz w:val="24"/>
          <w:szCs w:val="24"/>
        </w:rPr>
        <w:t xml:space="preserve">(далее – ЭП) аукциона, открытого по составу участников с открытой формой подачи предложений о цене (далее – Торги 1). Начало приема заявок на участие в Торгах 1 </w:t>
      </w:r>
      <w:r w:rsidRPr="00D30F33">
        <w:rPr>
          <w:rFonts w:ascii="Times New Roman" w:eastAsia="Calibri" w:hAnsi="Times New Roman" w:cs="Times New Roman"/>
          <w:b/>
          <w:bCs/>
          <w:color w:val="000000" w:themeColor="text1"/>
          <w:sz w:val="24"/>
          <w:szCs w:val="24"/>
        </w:rPr>
        <w:t>с</w:t>
      </w:r>
      <w:r w:rsidRPr="00D30F33">
        <w:rPr>
          <w:rFonts w:ascii="Times New Roman" w:eastAsia="Calibri" w:hAnsi="Times New Roman" w:cs="Times New Roman"/>
          <w:color w:val="000000" w:themeColor="text1"/>
          <w:sz w:val="24"/>
          <w:szCs w:val="24"/>
        </w:rPr>
        <w:t xml:space="preserve"> </w:t>
      </w:r>
      <w:r w:rsidR="00C2144E">
        <w:rPr>
          <w:rFonts w:ascii="Times New Roman" w:eastAsia="Calibri" w:hAnsi="Times New Roman" w:cs="Times New Roman"/>
          <w:b/>
          <w:bCs/>
          <w:color w:val="000000" w:themeColor="text1"/>
          <w:sz w:val="24"/>
          <w:szCs w:val="24"/>
        </w:rPr>
        <w:t>27</w:t>
      </w:r>
      <w:r w:rsidRPr="00D30F33">
        <w:rPr>
          <w:rFonts w:ascii="Times New Roman" w:eastAsia="Calibri" w:hAnsi="Times New Roman" w:cs="Times New Roman"/>
          <w:b/>
          <w:bCs/>
          <w:color w:val="000000" w:themeColor="text1"/>
          <w:sz w:val="24"/>
          <w:szCs w:val="24"/>
        </w:rPr>
        <w:t>.0</w:t>
      </w:r>
      <w:r w:rsidR="00C2144E">
        <w:rPr>
          <w:rFonts w:ascii="Times New Roman" w:eastAsia="Calibri" w:hAnsi="Times New Roman" w:cs="Times New Roman"/>
          <w:b/>
          <w:bCs/>
          <w:color w:val="000000" w:themeColor="text1"/>
          <w:sz w:val="24"/>
          <w:szCs w:val="24"/>
        </w:rPr>
        <w:t>9</w:t>
      </w:r>
      <w:r w:rsidRPr="00D30F33">
        <w:rPr>
          <w:rFonts w:ascii="Times New Roman" w:eastAsia="Calibri" w:hAnsi="Times New Roman" w:cs="Times New Roman"/>
          <w:b/>
          <w:bCs/>
          <w:color w:val="000000" w:themeColor="text1"/>
          <w:sz w:val="24"/>
          <w:szCs w:val="24"/>
        </w:rPr>
        <w:t xml:space="preserve">.2021 с 11 час. 00 мин. (время мск) по </w:t>
      </w:r>
      <w:r w:rsidR="00C2144E">
        <w:rPr>
          <w:rFonts w:ascii="Times New Roman" w:eastAsia="Calibri" w:hAnsi="Times New Roman" w:cs="Times New Roman"/>
          <w:b/>
          <w:bCs/>
          <w:color w:val="000000" w:themeColor="text1"/>
          <w:sz w:val="24"/>
          <w:szCs w:val="24"/>
        </w:rPr>
        <w:t>01</w:t>
      </w:r>
      <w:r w:rsidRPr="00D30F33">
        <w:rPr>
          <w:rFonts w:ascii="Times New Roman" w:eastAsia="Calibri" w:hAnsi="Times New Roman" w:cs="Times New Roman"/>
          <w:b/>
          <w:bCs/>
          <w:color w:val="000000" w:themeColor="text1"/>
          <w:sz w:val="24"/>
          <w:szCs w:val="24"/>
        </w:rPr>
        <w:t>.</w:t>
      </w:r>
      <w:r w:rsidR="00C2144E">
        <w:rPr>
          <w:rFonts w:ascii="Times New Roman" w:eastAsia="Calibri" w:hAnsi="Times New Roman" w:cs="Times New Roman"/>
          <w:b/>
          <w:bCs/>
          <w:color w:val="000000" w:themeColor="text1"/>
          <w:sz w:val="24"/>
          <w:szCs w:val="24"/>
        </w:rPr>
        <w:t>11</w:t>
      </w:r>
      <w:r w:rsidRPr="00D30F33">
        <w:rPr>
          <w:rFonts w:ascii="Times New Roman" w:eastAsia="Calibri" w:hAnsi="Times New Roman" w:cs="Times New Roman"/>
          <w:b/>
          <w:bCs/>
          <w:color w:val="000000" w:themeColor="text1"/>
          <w:sz w:val="24"/>
          <w:szCs w:val="24"/>
        </w:rPr>
        <w:t>.2021 до 23 час 00 мин</w:t>
      </w:r>
      <w:r w:rsidRPr="00D30F33">
        <w:rPr>
          <w:rFonts w:ascii="Times New Roman" w:eastAsia="Calibri" w:hAnsi="Times New Roman" w:cs="Times New Roman"/>
          <w:color w:val="000000" w:themeColor="text1"/>
          <w:sz w:val="24"/>
          <w:szCs w:val="24"/>
        </w:rPr>
        <w:t xml:space="preserve">. Определение участников торгов – </w:t>
      </w:r>
      <w:r w:rsidR="00C2144E">
        <w:rPr>
          <w:rFonts w:ascii="Times New Roman" w:eastAsia="Calibri" w:hAnsi="Times New Roman" w:cs="Times New Roman"/>
          <w:b/>
          <w:bCs/>
          <w:color w:val="000000" w:themeColor="text1"/>
          <w:sz w:val="24"/>
          <w:szCs w:val="24"/>
        </w:rPr>
        <w:t>02</w:t>
      </w:r>
      <w:r w:rsidRPr="00D30F33">
        <w:rPr>
          <w:rFonts w:ascii="Times New Roman" w:eastAsia="Calibri" w:hAnsi="Times New Roman" w:cs="Times New Roman"/>
          <w:b/>
          <w:bCs/>
          <w:color w:val="000000" w:themeColor="text1"/>
          <w:sz w:val="24"/>
          <w:szCs w:val="24"/>
        </w:rPr>
        <w:t>.</w:t>
      </w:r>
      <w:r w:rsidR="00C2144E">
        <w:rPr>
          <w:rFonts w:ascii="Times New Roman" w:eastAsia="Calibri" w:hAnsi="Times New Roman" w:cs="Times New Roman"/>
          <w:b/>
          <w:bCs/>
          <w:color w:val="000000" w:themeColor="text1"/>
          <w:sz w:val="24"/>
          <w:szCs w:val="24"/>
        </w:rPr>
        <w:t>11</w:t>
      </w:r>
      <w:r w:rsidRPr="00D30F33">
        <w:rPr>
          <w:rFonts w:ascii="Times New Roman" w:eastAsia="Calibri" w:hAnsi="Times New Roman" w:cs="Times New Roman"/>
          <w:b/>
          <w:bCs/>
          <w:color w:val="000000" w:themeColor="text1"/>
          <w:sz w:val="24"/>
          <w:szCs w:val="24"/>
        </w:rPr>
        <w:t>.2021 в 17 час. 00 мин</w:t>
      </w:r>
      <w:r w:rsidRPr="00D30F33">
        <w:rPr>
          <w:rFonts w:ascii="Times New Roman" w:eastAsia="Calibri" w:hAnsi="Times New Roman" w:cs="Times New Roman"/>
          <w:color w:val="000000" w:themeColor="text1"/>
          <w:sz w:val="24"/>
          <w:szCs w:val="24"/>
        </w:rPr>
        <w:t xml:space="preserve">., оформляется протоколом об определении участников торгов. В случае, если по итогам Торгов 1, назначенных на </w:t>
      </w:r>
      <w:r w:rsidR="00C2144E">
        <w:rPr>
          <w:rFonts w:ascii="Times New Roman" w:eastAsia="Calibri" w:hAnsi="Times New Roman" w:cs="Times New Roman"/>
          <w:b/>
          <w:bCs/>
          <w:color w:val="000000" w:themeColor="text1"/>
          <w:sz w:val="24"/>
          <w:szCs w:val="24"/>
        </w:rPr>
        <w:t>03</w:t>
      </w:r>
      <w:r w:rsidRPr="00D30F33">
        <w:rPr>
          <w:rFonts w:ascii="Times New Roman" w:eastAsia="Calibri" w:hAnsi="Times New Roman" w:cs="Times New Roman"/>
          <w:b/>
          <w:bCs/>
          <w:color w:val="000000" w:themeColor="text1"/>
          <w:sz w:val="24"/>
          <w:szCs w:val="24"/>
        </w:rPr>
        <w:t>.</w:t>
      </w:r>
      <w:r w:rsidR="00C2144E">
        <w:rPr>
          <w:rFonts w:ascii="Times New Roman" w:eastAsia="Calibri" w:hAnsi="Times New Roman" w:cs="Times New Roman"/>
          <w:b/>
          <w:bCs/>
          <w:color w:val="000000" w:themeColor="text1"/>
          <w:sz w:val="24"/>
          <w:szCs w:val="24"/>
        </w:rPr>
        <w:t>11</w:t>
      </w:r>
      <w:r w:rsidRPr="00D30F33">
        <w:rPr>
          <w:rFonts w:ascii="Times New Roman" w:eastAsia="Calibri" w:hAnsi="Times New Roman" w:cs="Times New Roman"/>
          <w:b/>
          <w:bCs/>
          <w:color w:val="000000" w:themeColor="text1"/>
          <w:sz w:val="24"/>
          <w:szCs w:val="24"/>
        </w:rPr>
        <w:t>.2021</w:t>
      </w:r>
      <w:r w:rsidRPr="00D30F33">
        <w:rPr>
          <w:rFonts w:ascii="Times New Roman" w:eastAsia="Calibri" w:hAnsi="Times New Roman" w:cs="Times New Roman"/>
          <w:color w:val="000000" w:themeColor="text1"/>
          <w:sz w:val="24"/>
          <w:szCs w:val="24"/>
        </w:rPr>
        <w:t xml:space="preserve">, торги признаны несостоявшимися по причине отсутствия заявок на участие в торгах, ОТ сообщает о проведении </w:t>
      </w:r>
      <w:r w:rsidRPr="00D30F33">
        <w:rPr>
          <w:rFonts w:ascii="Times New Roman" w:eastAsia="Calibri" w:hAnsi="Times New Roman" w:cs="Times New Roman"/>
          <w:b/>
          <w:bCs/>
          <w:color w:val="000000" w:themeColor="text1"/>
          <w:sz w:val="24"/>
          <w:szCs w:val="24"/>
        </w:rPr>
        <w:t>2</w:t>
      </w:r>
      <w:r w:rsidR="00C2144E">
        <w:rPr>
          <w:rFonts w:ascii="Times New Roman" w:eastAsia="Calibri" w:hAnsi="Times New Roman" w:cs="Times New Roman"/>
          <w:b/>
          <w:bCs/>
          <w:color w:val="000000" w:themeColor="text1"/>
          <w:sz w:val="24"/>
          <w:szCs w:val="24"/>
        </w:rPr>
        <w:t>9</w:t>
      </w:r>
      <w:r w:rsidRPr="00D30F33">
        <w:rPr>
          <w:rFonts w:ascii="Times New Roman" w:eastAsia="Calibri" w:hAnsi="Times New Roman" w:cs="Times New Roman"/>
          <w:b/>
          <w:bCs/>
          <w:color w:val="000000" w:themeColor="text1"/>
          <w:sz w:val="24"/>
          <w:szCs w:val="24"/>
        </w:rPr>
        <w:t>.</w:t>
      </w:r>
      <w:r w:rsidR="00C2144E">
        <w:rPr>
          <w:rFonts w:ascii="Times New Roman" w:eastAsia="Calibri" w:hAnsi="Times New Roman" w:cs="Times New Roman"/>
          <w:b/>
          <w:bCs/>
          <w:color w:val="000000" w:themeColor="text1"/>
          <w:sz w:val="24"/>
          <w:szCs w:val="24"/>
        </w:rPr>
        <w:t>12</w:t>
      </w:r>
      <w:r w:rsidRPr="00D30F33">
        <w:rPr>
          <w:rFonts w:ascii="Times New Roman" w:eastAsia="Calibri" w:hAnsi="Times New Roman" w:cs="Times New Roman"/>
          <w:b/>
          <w:bCs/>
          <w:color w:val="000000" w:themeColor="text1"/>
          <w:sz w:val="24"/>
          <w:szCs w:val="24"/>
        </w:rPr>
        <w:t>.2021 г. в 10 час. 00 мин.</w:t>
      </w:r>
      <w:r w:rsidRPr="00D30F33">
        <w:rPr>
          <w:rFonts w:ascii="Times New Roman" w:eastAsia="Calibri" w:hAnsi="Times New Roman" w:cs="Times New Roman"/>
          <w:color w:val="000000" w:themeColor="text1"/>
          <w:sz w:val="24"/>
          <w:szCs w:val="24"/>
        </w:rPr>
        <w:t xml:space="preserve"> повторных открытых электронных торгов (далее – Торги 2) на ЭП по нереализованному лоту со снижением начальной цены лота на 10 (Десять) %. Начало приема заявок на участие в Торгах 2 </w:t>
      </w:r>
      <w:r w:rsidRPr="00C2144E">
        <w:rPr>
          <w:rFonts w:ascii="Times New Roman" w:eastAsia="Calibri" w:hAnsi="Times New Roman" w:cs="Times New Roman"/>
          <w:b/>
          <w:bCs/>
          <w:color w:val="000000" w:themeColor="text1"/>
          <w:sz w:val="24"/>
          <w:szCs w:val="24"/>
        </w:rPr>
        <w:t>с</w:t>
      </w:r>
      <w:r w:rsidRPr="00D30F33">
        <w:rPr>
          <w:rFonts w:ascii="Times New Roman" w:eastAsia="Calibri" w:hAnsi="Times New Roman" w:cs="Times New Roman"/>
          <w:color w:val="000000" w:themeColor="text1"/>
          <w:sz w:val="24"/>
          <w:szCs w:val="24"/>
        </w:rPr>
        <w:t xml:space="preserve"> </w:t>
      </w:r>
      <w:r w:rsidR="00C2144E">
        <w:rPr>
          <w:rFonts w:ascii="Times New Roman" w:eastAsia="Calibri" w:hAnsi="Times New Roman" w:cs="Times New Roman"/>
          <w:b/>
          <w:bCs/>
          <w:color w:val="000000" w:themeColor="text1"/>
          <w:sz w:val="24"/>
          <w:szCs w:val="24"/>
        </w:rPr>
        <w:t>2</w:t>
      </w:r>
      <w:r w:rsidRPr="00D30F33">
        <w:rPr>
          <w:rFonts w:ascii="Times New Roman" w:eastAsia="Calibri" w:hAnsi="Times New Roman" w:cs="Times New Roman"/>
          <w:b/>
          <w:bCs/>
          <w:color w:val="000000" w:themeColor="text1"/>
          <w:sz w:val="24"/>
          <w:szCs w:val="24"/>
        </w:rPr>
        <w:t>2.</w:t>
      </w:r>
      <w:r w:rsidR="00C2144E">
        <w:rPr>
          <w:rFonts w:ascii="Times New Roman" w:eastAsia="Calibri" w:hAnsi="Times New Roman" w:cs="Times New Roman"/>
          <w:b/>
          <w:bCs/>
          <w:color w:val="000000" w:themeColor="text1"/>
          <w:sz w:val="24"/>
          <w:szCs w:val="24"/>
        </w:rPr>
        <w:t>11</w:t>
      </w:r>
      <w:r w:rsidRPr="00D30F33">
        <w:rPr>
          <w:rFonts w:ascii="Times New Roman" w:eastAsia="Calibri" w:hAnsi="Times New Roman" w:cs="Times New Roman"/>
          <w:b/>
          <w:bCs/>
          <w:color w:val="000000" w:themeColor="text1"/>
          <w:sz w:val="24"/>
          <w:szCs w:val="24"/>
        </w:rPr>
        <w:t xml:space="preserve">.2021 с 11 час. 00 мин. (время мск) по </w:t>
      </w:r>
      <w:r w:rsidR="00C2144E">
        <w:rPr>
          <w:rFonts w:ascii="Times New Roman" w:eastAsia="Calibri" w:hAnsi="Times New Roman" w:cs="Times New Roman"/>
          <w:b/>
          <w:bCs/>
          <w:color w:val="000000" w:themeColor="text1"/>
          <w:sz w:val="24"/>
          <w:szCs w:val="24"/>
        </w:rPr>
        <w:t>27</w:t>
      </w:r>
      <w:r w:rsidRPr="00D30F33">
        <w:rPr>
          <w:rFonts w:ascii="Times New Roman" w:eastAsia="Calibri" w:hAnsi="Times New Roman" w:cs="Times New Roman"/>
          <w:b/>
          <w:bCs/>
          <w:color w:val="000000" w:themeColor="text1"/>
          <w:sz w:val="24"/>
          <w:szCs w:val="24"/>
        </w:rPr>
        <w:t>.</w:t>
      </w:r>
      <w:r w:rsidR="00C2144E">
        <w:rPr>
          <w:rFonts w:ascii="Times New Roman" w:eastAsia="Calibri" w:hAnsi="Times New Roman" w:cs="Times New Roman"/>
          <w:b/>
          <w:bCs/>
          <w:color w:val="000000" w:themeColor="text1"/>
          <w:sz w:val="24"/>
          <w:szCs w:val="24"/>
        </w:rPr>
        <w:t>12</w:t>
      </w:r>
      <w:r w:rsidRPr="00D30F33">
        <w:rPr>
          <w:rFonts w:ascii="Times New Roman" w:eastAsia="Calibri" w:hAnsi="Times New Roman" w:cs="Times New Roman"/>
          <w:b/>
          <w:bCs/>
          <w:color w:val="000000" w:themeColor="text1"/>
          <w:sz w:val="24"/>
          <w:szCs w:val="24"/>
        </w:rPr>
        <w:t>.2021 до 23 час 00 мин.</w:t>
      </w:r>
      <w:r w:rsidRPr="00D30F33">
        <w:rPr>
          <w:rFonts w:ascii="Times New Roman" w:eastAsia="Calibri" w:hAnsi="Times New Roman" w:cs="Times New Roman"/>
          <w:color w:val="000000" w:themeColor="text1"/>
          <w:sz w:val="24"/>
          <w:szCs w:val="24"/>
        </w:rPr>
        <w:t xml:space="preserve"> Определение участников торгов – </w:t>
      </w:r>
      <w:r w:rsidRPr="00D30F33">
        <w:rPr>
          <w:rFonts w:ascii="Times New Roman" w:eastAsia="Calibri" w:hAnsi="Times New Roman" w:cs="Times New Roman"/>
          <w:b/>
          <w:bCs/>
          <w:color w:val="000000" w:themeColor="text1"/>
          <w:sz w:val="24"/>
          <w:szCs w:val="24"/>
        </w:rPr>
        <w:t>2</w:t>
      </w:r>
      <w:r w:rsidR="00C2144E">
        <w:rPr>
          <w:rFonts w:ascii="Times New Roman" w:eastAsia="Calibri" w:hAnsi="Times New Roman" w:cs="Times New Roman"/>
          <w:b/>
          <w:bCs/>
          <w:color w:val="000000" w:themeColor="text1"/>
          <w:sz w:val="24"/>
          <w:szCs w:val="24"/>
        </w:rPr>
        <w:t>8</w:t>
      </w:r>
      <w:r w:rsidRPr="00D30F33">
        <w:rPr>
          <w:rFonts w:ascii="Times New Roman" w:eastAsia="Calibri" w:hAnsi="Times New Roman" w:cs="Times New Roman"/>
          <w:b/>
          <w:bCs/>
          <w:color w:val="000000" w:themeColor="text1"/>
          <w:sz w:val="24"/>
          <w:szCs w:val="24"/>
        </w:rPr>
        <w:t>.</w:t>
      </w:r>
      <w:r w:rsidR="00C2144E">
        <w:rPr>
          <w:rFonts w:ascii="Times New Roman" w:eastAsia="Calibri" w:hAnsi="Times New Roman" w:cs="Times New Roman"/>
          <w:b/>
          <w:bCs/>
          <w:color w:val="000000" w:themeColor="text1"/>
          <w:sz w:val="24"/>
          <w:szCs w:val="24"/>
        </w:rPr>
        <w:t>12</w:t>
      </w:r>
      <w:r w:rsidRPr="00D30F33">
        <w:rPr>
          <w:rFonts w:ascii="Times New Roman" w:eastAsia="Calibri" w:hAnsi="Times New Roman" w:cs="Times New Roman"/>
          <w:b/>
          <w:bCs/>
          <w:color w:val="000000" w:themeColor="text1"/>
          <w:sz w:val="24"/>
          <w:szCs w:val="24"/>
        </w:rPr>
        <w:t>.2021 в 17 час. 00 мин.</w:t>
      </w:r>
      <w:r w:rsidRPr="00D30F33">
        <w:rPr>
          <w:rFonts w:ascii="Times New Roman" w:eastAsia="Calibri" w:hAnsi="Times New Roman" w:cs="Times New Roman"/>
          <w:color w:val="000000" w:themeColor="text1"/>
          <w:sz w:val="24"/>
          <w:szCs w:val="24"/>
        </w:rPr>
        <w:t>, оформляется протоколом об определении участников торгов. Продаже на Торгах 1 и Торгах 2 подлежит следующее имущество</w:t>
      </w:r>
      <w:r w:rsidR="00CE1FBC">
        <w:rPr>
          <w:rFonts w:ascii="Times New Roman" w:eastAsia="Calibri" w:hAnsi="Times New Roman" w:cs="Times New Roman"/>
          <w:color w:val="000000" w:themeColor="text1"/>
          <w:sz w:val="24"/>
          <w:szCs w:val="24"/>
        </w:rPr>
        <w:t xml:space="preserve"> в составе одного </w:t>
      </w:r>
      <w:r w:rsidR="005C75DF">
        <w:rPr>
          <w:rFonts w:ascii="Times New Roman" w:eastAsia="Calibri" w:hAnsi="Times New Roman" w:cs="Times New Roman"/>
          <w:color w:val="000000" w:themeColor="text1"/>
          <w:sz w:val="24"/>
          <w:szCs w:val="24"/>
        </w:rPr>
        <w:t>лота</w:t>
      </w:r>
      <w:r w:rsidRPr="00D30F33">
        <w:rPr>
          <w:rFonts w:ascii="Times New Roman" w:eastAsia="Calibri" w:hAnsi="Times New Roman" w:cs="Times New Roman"/>
          <w:color w:val="000000" w:themeColor="text1"/>
          <w:sz w:val="24"/>
          <w:szCs w:val="24"/>
        </w:rPr>
        <w:t xml:space="preserve"> (далее – Лот</w:t>
      </w:r>
      <w:r w:rsidR="00CE1FBC">
        <w:rPr>
          <w:rFonts w:ascii="Times New Roman" w:eastAsia="Calibri" w:hAnsi="Times New Roman" w:cs="Times New Roman"/>
          <w:color w:val="000000" w:themeColor="text1"/>
          <w:sz w:val="24"/>
          <w:szCs w:val="24"/>
        </w:rPr>
        <w:t>, Объект</w:t>
      </w:r>
      <w:r w:rsidRPr="00D30F33">
        <w:rPr>
          <w:rFonts w:ascii="Times New Roman" w:eastAsia="Calibri" w:hAnsi="Times New Roman" w:cs="Times New Roman"/>
          <w:color w:val="000000" w:themeColor="text1"/>
          <w:sz w:val="24"/>
          <w:szCs w:val="24"/>
        </w:rPr>
        <w:t xml:space="preserve">): </w:t>
      </w:r>
    </w:p>
    <w:p w14:paraId="0B07B3E4" w14:textId="77777777" w:rsidR="007A2092" w:rsidRDefault="003F35C3">
      <w:pPr>
        <w:spacing w:after="0"/>
        <w:ind w:firstLine="567"/>
        <w:jc w:val="both"/>
        <w:rPr>
          <w:rFonts w:ascii="Times New Roman" w:eastAsia="Calibri" w:hAnsi="Times New Roman" w:cs="Times New Roman"/>
          <w:color w:val="000000" w:themeColor="text1"/>
          <w:sz w:val="24"/>
          <w:szCs w:val="24"/>
        </w:rPr>
      </w:pPr>
      <w:r w:rsidRPr="007A2092">
        <w:rPr>
          <w:rFonts w:ascii="Times New Roman" w:hAnsi="Times New Roman" w:cs="Times New Roman"/>
          <w:b/>
          <w:bCs/>
          <w:color w:val="000000" w:themeColor="text1"/>
          <w:sz w:val="24"/>
          <w:szCs w:val="24"/>
          <w:shd w:val="clear" w:color="auto" w:fill="FFFFFF"/>
        </w:rPr>
        <w:t>Лот 1:</w:t>
      </w:r>
      <w:r w:rsidRPr="00D30F33">
        <w:rPr>
          <w:rFonts w:ascii="Times New Roman" w:eastAsia="Calibri" w:hAnsi="Times New Roman" w:cs="Times New Roman"/>
          <w:color w:val="000000" w:themeColor="text1"/>
          <w:sz w:val="24"/>
          <w:szCs w:val="24"/>
        </w:rPr>
        <w:t xml:space="preserve"> </w:t>
      </w:r>
      <w:bookmarkStart w:id="0" w:name="_Hlk57883052"/>
      <w:r w:rsidR="00B778C0" w:rsidRPr="00D30F33">
        <w:rPr>
          <w:rFonts w:ascii="Times New Roman" w:eastAsia="Calibri" w:hAnsi="Times New Roman" w:cs="Times New Roman"/>
          <w:color w:val="000000" w:themeColor="text1"/>
          <w:sz w:val="24"/>
          <w:szCs w:val="24"/>
        </w:rPr>
        <w:t xml:space="preserve"> </w:t>
      </w:r>
    </w:p>
    <w:p w14:paraId="3B0DA447" w14:textId="09070418"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bookmarkStart w:id="1" w:name="_Hlk81387537"/>
      <w:bookmarkEnd w:id="0"/>
      <w:r>
        <w:rPr>
          <w:rFonts w:ascii="Times New Roman" w:eastAsia="Calibri" w:hAnsi="Times New Roman" w:cs="Times New Roman"/>
          <w:color w:val="000000" w:themeColor="text1"/>
          <w:sz w:val="24"/>
          <w:szCs w:val="24"/>
        </w:rPr>
        <w:t>Объект 1.</w:t>
      </w:r>
      <w:bookmarkEnd w:id="1"/>
      <w:r>
        <w:rPr>
          <w:rFonts w:ascii="Times New Roman" w:eastAsia="Calibri" w:hAnsi="Times New Roman" w:cs="Times New Roman"/>
          <w:color w:val="000000" w:themeColor="text1"/>
          <w:sz w:val="24"/>
          <w:szCs w:val="24"/>
        </w:rPr>
        <w:t xml:space="preserve"> </w:t>
      </w:r>
      <w:r w:rsidRPr="00CE1FBC">
        <w:rPr>
          <w:rFonts w:ascii="Times New Roman" w:eastAsia="Calibri" w:hAnsi="Times New Roman" w:cs="Times New Roman"/>
          <w:color w:val="000000" w:themeColor="text1"/>
          <w:sz w:val="24"/>
          <w:szCs w:val="24"/>
        </w:rPr>
        <w:t>Земельный участок. Категория земель: земли промышленности, энергетики, транспорта, связи, радиовещания, телевидения, информатики, земли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карьеров по добыче цементного сырья. Площадь: 3077706 кв.</w:t>
      </w:r>
      <w:r w:rsidR="009C5289">
        <w:rPr>
          <w:rFonts w:ascii="Times New Roman" w:eastAsia="Calibri" w:hAnsi="Times New Roman" w:cs="Times New Roman"/>
          <w:color w:val="000000" w:themeColor="text1"/>
          <w:sz w:val="24"/>
          <w:szCs w:val="24"/>
        </w:rPr>
        <w:t xml:space="preserve"> </w:t>
      </w:r>
      <w:r w:rsidRPr="00CE1FBC">
        <w:rPr>
          <w:rFonts w:ascii="Times New Roman" w:eastAsia="Calibri" w:hAnsi="Times New Roman" w:cs="Times New Roman"/>
          <w:color w:val="000000" w:themeColor="text1"/>
          <w:sz w:val="24"/>
          <w:szCs w:val="24"/>
        </w:rPr>
        <w:t>м. Адрес (местоположение): Воронежская область, р-н Хохольский, юго-западная часть кадастрового квартала 36:31:3800011. Кадастровый номер: 36:31:3800011:73;</w:t>
      </w:r>
    </w:p>
    <w:p w14:paraId="15640F50" w14:textId="6D34CC55"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2</w:t>
      </w:r>
      <w:r w:rsidRPr="00CE1FB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CE1FBC">
        <w:rPr>
          <w:rFonts w:ascii="Times New Roman" w:eastAsia="Calibri" w:hAnsi="Times New Roman" w:cs="Times New Roman"/>
          <w:color w:val="000000" w:themeColor="text1"/>
          <w:sz w:val="24"/>
          <w:szCs w:val="24"/>
        </w:rPr>
        <w:t>Земельный участок, Категория земель: земли сельскохозяйственного назначения. Вид разрешенного использования: для сельскохозяйственного производства. Площадь: 742832 кв.</w:t>
      </w:r>
      <w:r w:rsidR="009C5289">
        <w:rPr>
          <w:rFonts w:ascii="Times New Roman" w:eastAsia="Calibri" w:hAnsi="Times New Roman" w:cs="Times New Roman"/>
          <w:color w:val="000000" w:themeColor="text1"/>
          <w:sz w:val="24"/>
          <w:szCs w:val="24"/>
        </w:rPr>
        <w:t xml:space="preserve"> </w:t>
      </w:r>
      <w:r w:rsidRPr="00CE1FBC">
        <w:rPr>
          <w:rFonts w:ascii="Times New Roman" w:eastAsia="Calibri" w:hAnsi="Times New Roman" w:cs="Times New Roman"/>
          <w:color w:val="000000" w:themeColor="text1"/>
          <w:sz w:val="24"/>
          <w:szCs w:val="24"/>
        </w:rPr>
        <w:t>м. Адрес (местоположение): Воронежская область, р-н Хохольский, центральная часть кадастрового квартала 36:3l:3800011. Кадастровый номер: 36:31:3800011:74;</w:t>
      </w:r>
    </w:p>
    <w:p w14:paraId="3AAC2988" w14:textId="0AFBFE44"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3</w:t>
      </w:r>
      <w:r w:rsidRPr="00CE1FBC">
        <w:rPr>
          <w:rFonts w:ascii="Times New Roman" w:eastAsia="Calibri" w:hAnsi="Times New Roman" w:cs="Times New Roman"/>
          <w:color w:val="000000" w:themeColor="text1"/>
          <w:sz w:val="24"/>
          <w:szCs w:val="24"/>
        </w:rPr>
        <w:t>. Земельный участок. Категория земель: земли промышленности, энергетики, транспорта, связи, радиовещания, телевидения, информатики, земли дуля обеспечения космической деятельности, земли обороны, безопасности и земли иного специального назначения. Вид разрешенного использования: для производственных целей. Площадь: 86000 кв.м. Адрес (местоположение): Местоположение установлено относительно ориентира, расположенного за пределами участка. Ориентир жилой дом, Участок находится примерно в 1300 метрах, по направлению на юг от ориентира. Почтовый адрес ориентира: Воронежская область, р-н, Хохольский, с. Хохол, ул. Зеленая, сооружение 47. Кадастровый номер: 36:31:3800011:44;</w:t>
      </w:r>
    </w:p>
    <w:p w14:paraId="79C22C75" w14:textId="351B7A14"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4</w:t>
      </w:r>
      <w:r w:rsidRPr="00CE1FBC">
        <w:rPr>
          <w:rFonts w:ascii="Times New Roman" w:eastAsia="Calibri" w:hAnsi="Times New Roman" w:cs="Times New Roman"/>
          <w:color w:val="000000" w:themeColor="text1"/>
          <w:sz w:val="24"/>
          <w:szCs w:val="24"/>
        </w:rPr>
        <w:t xml:space="preserve">. 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производственных целей. Площадь: 21503 кв.м. Адрес (местоположение): Местоположение установлено относительно ориентира, расположенного за пределами участка. Ориентир жилой дом. Участок находится примерно в 800 метрах, по </w:t>
      </w:r>
      <w:r w:rsidRPr="00CE1FBC">
        <w:rPr>
          <w:rFonts w:ascii="Times New Roman" w:eastAsia="Calibri" w:hAnsi="Times New Roman" w:cs="Times New Roman"/>
          <w:color w:val="000000" w:themeColor="text1"/>
          <w:sz w:val="24"/>
          <w:szCs w:val="24"/>
        </w:rPr>
        <w:lastRenderedPageBreak/>
        <w:t>направлению на юг от ориентира. Почтовый адрес ориентира: Воронежская область, р-н. Хохольский, с. Хохол ул. Зеленая, сооружение 47. Кадастровый номер: 36:31:3800011:45</w:t>
      </w:r>
    </w:p>
    <w:p w14:paraId="29306D7B" w14:textId="03B4A0D2"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5</w:t>
      </w:r>
      <w:r w:rsidRPr="00CE1FBC">
        <w:rPr>
          <w:rFonts w:ascii="Times New Roman" w:eastAsia="Calibri" w:hAnsi="Times New Roman" w:cs="Times New Roman"/>
          <w:color w:val="000000" w:themeColor="text1"/>
          <w:sz w:val="24"/>
          <w:szCs w:val="24"/>
        </w:rPr>
        <w:t>. 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карьеров по добыче цементного сырья. Площадь: 629054 кв.м.. Адрес (местоположение): Воронежская область, р-н Хохольский, южная часть кадастрового квартала 36:31:3800011. Кадастровый номер: 36:31:3800011:75;</w:t>
      </w:r>
    </w:p>
    <w:p w14:paraId="41E4CD98" w14:textId="09B51AAC"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6</w:t>
      </w:r>
      <w:r w:rsidRPr="00CE1FBC">
        <w:rPr>
          <w:rFonts w:ascii="Times New Roman" w:eastAsia="Calibri" w:hAnsi="Times New Roman" w:cs="Times New Roman"/>
          <w:color w:val="000000" w:themeColor="text1"/>
          <w:sz w:val="24"/>
          <w:szCs w:val="24"/>
        </w:rPr>
        <w:t>. Земельный участок. Категория земель: земли сельскохозяйственного назначения. Вид разрешенного использования: для сельскохозяйственного использования. Площадь: 321767кв.м. Адрес (местоположение): Воронежская область, р-н Хохольский, в границах ПК «Восход» (бывшего колхоза «Восход»), Кадастровый номер: 36:31:3800011:80;</w:t>
      </w:r>
    </w:p>
    <w:p w14:paraId="01B005C2" w14:textId="564ECA67"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7</w:t>
      </w:r>
      <w:r w:rsidRPr="00CE1FBC">
        <w:rPr>
          <w:rFonts w:ascii="Times New Roman" w:eastAsia="Calibri" w:hAnsi="Times New Roman" w:cs="Times New Roman"/>
          <w:color w:val="000000" w:themeColor="text1"/>
          <w:sz w:val="24"/>
          <w:szCs w:val="24"/>
        </w:rPr>
        <w:t>. 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производства строительных материалов. Площадь: 97379 кв.м. Адрес (местоположение): Воронежская область, р-н Хохольский, в границах ПК «Восход» (бывшего колхоза «Восход»). Кадастровый номер: 36:31:3800011:81;</w:t>
      </w:r>
    </w:p>
    <w:p w14:paraId="58D9862B" w14:textId="5CACFC26"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8</w:t>
      </w:r>
      <w:r w:rsidRPr="00CE1FBC">
        <w:rPr>
          <w:rFonts w:ascii="Times New Roman" w:eastAsia="Calibri" w:hAnsi="Times New Roman" w:cs="Times New Roman"/>
          <w:color w:val="000000" w:themeColor="text1"/>
          <w:sz w:val="24"/>
          <w:szCs w:val="24"/>
        </w:rPr>
        <w:t>. Земельный участок. Категория земель: земли сельскохозяйственного назначения. Вид разрешенного использования: для сельскохозяйственного использования. Площадь; 76954 кв.м. Адрес (местоположение): Воронежская область, р-н Хохольский, в границах ПК «Восход» (бывшего колхоза «Восход»). Кадастровый номер: 36:31:3800011:82;</w:t>
      </w:r>
    </w:p>
    <w:p w14:paraId="2BFCFD49" w14:textId="6E015F68"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ab/>
        <w:t xml:space="preserve">Объект </w:t>
      </w:r>
      <w:r>
        <w:rPr>
          <w:rFonts w:ascii="Times New Roman" w:eastAsia="Calibri" w:hAnsi="Times New Roman" w:cs="Times New Roman"/>
          <w:color w:val="000000" w:themeColor="text1"/>
          <w:sz w:val="24"/>
          <w:szCs w:val="24"/>
        </w:rPr>
        <w:t>9</w:t>
      </w:r>
      <w:r w:rsidRPr="00CE1FBC">
        <w:rPr>
          <w:rFonts w:ascii="Times New Roman" w:eastAsia="Calibri" w:hAnsi="Times New Roman" w:cs="Times New Roman"/>
          <w:color w:val="000000" w:themeColor="text1"/>
          <w:sz w:val="24"/>
          <w:szCs w:val="24"/>
        </w:rPr>
        <w:t>. Земельный участок. Категория земель: земли сельскохозяйственного назначения. Вид разрешенного использования: для сельскохозяйственного производства. Площадь: 59.5057 кв.м. Адрес (местоположение): Воронежская область, р-н Хохольский, юго-западная часть кадастрового квартала 36:31:3800011. Кадастровый номер: 36:31:3800011:105;</w:t>
      </w:r>
    </w:p>
    <w:p w14:paraId="238DA5F3" w14:textId="259277AF" w:rsidR="00CE1FBC" w:rsidRP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 xml:space="preserve">Объект </w:t>
      </w:r>
      <w:r>
        <w:rPr>
          <w:rFonts w:ascii="Times New Roman" w:eastAsia="Calibri" w:hAnsi="Times New Roman" w:cs="Times New Roman"/>
          <w:color w:val="000000" w:themeColor="text1"/>
          <w:sz w:val="24"/>
          <w:szCs w:val="24"/>
        </w:rPr>
        <w:t>10</w:t>
      </w:r>
      <w:r w:rsidRPr="00CE1FBC">
        <w:rPr>
          <w:rFonts w:ascii="Times New Roman" w:eastAsia="Calibri" w:hAnsi="Times New Roman" w:cs="Times New Roman"/>
          <w:color w:val="000000" w:themeColor="text1"/>
          <w:sz w:val="24"/>
          <w:szCs w:val="24"/>
        </w:rPr>
        <w:t>. Земельный участок. Категория земель: земли сельскохозяйственного назначения. Вид разрешенного использования: для сельскохозяйственного производства. Площадь: 558290 кв.м. Адрес (местоположение): Воронежская область, р-н Хохольский, западная часть кадастрового квартала 36:31:3800011.  Кадастровый номер: 36:31 :380001 1:106;</w:t>
      </w:r>
    </w:p>
    <w:p w14:paraId="24E9BA61" w14:textId="2166B228" w:rsidR="00CE1FBC" w:rsidRDefault="00CE1FBC" w:rsidP="00CE1FBC">
      <w:pPr>
        <w:spacing w:after="0"/>
        <w:ind w:firstLine="567"/>
        <w:jc w:val="both"/>
        <w:rPr>
          <w:rFonts w:ascii="Times New Roman" w:eastAsia="Calibri" w:hAnsi="Times New Roman" w:cs="Times New Roman"/>
          <w:color w:val="000000" w:themeColor="text1"/>
          <w:sz w:val="24"/>
          <w:szCs w:val="24"/>
        </w:rPr>
      </w:pPr>
      <w:r w:rsidRPr="00CE1FBC">
        <w:rPr>
          <w:rFonts w:ascii="Times New Roman" w:eastAsia="Calibri" w:hAnsi="Times New Roman" w:cs="Times New Roman"/>
          <w:color w:val="000000" w:themeColor="text1"/>
          <w:sz w:val="24"/>
          <w:szCs w:val="24"/>
        </w:rPr>
        <w:t>Объект 1</w:t>
      </w:r>
      <w:r>
        <w:rPr>
          <w:rFonts w:ascii="Times New Roman" w:eastAsia="Calibri" w:hAnsi="Times New Roman" w:cs="Times New Roman"/>
          <w:color w:val="000000" w:themeColor="text1"/>
          <w:sz w:val="24"/>
          <w:szCs w:val="24"/>
        </w:rPr>
        <w:t>1</w:t>
      </w:r>
      <w:r w:rsidRPr="00CE1FB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CE1FBC">
        <w:rPr>
          <w:rFonts w:ascii="Times New Roman" w:eastAsia="Calibri" w:hAnsi="Times New Roman" w:cs="Times New Roman"/>
          <w:color w:val="000000" w:themeColor="text1"/>
          <w:sz w:val="24"/>
          <w:szCs w:val="24"/>
        </w:rPr>
        <w:t>Здание, Назначение: Нежилое. Площадь: 62,5 кв.м. Этажность: 1. Адрес (местоположение): Воронежская область, Хохольский район, западная часть кадастрового квартала 36:31:3800011, участок 2. Кадастровый номер: 36:31:3800011:137.</w:t>
      </w:r>
      <w:r>
        <w:rPr>
          <w:rFonts w:ascii="Times New Roman" w:eastAsia="Calibri" w:hAnsi="Times New Roman" w:cs="Times New Roman"/>
          <w:color w:val="000000" w:themeColor="text1"/>
          <w:sz w:val="24"/>
          <w:szCs w:val="24"/>
        </w:rPr>
        <w:t xml:space="preserve"> </w:t>
      </w:r>
    </w:p>
    <w:p w14:paraId="181E6347" w14:textId="66B706A0" w:rsidR="00CE1FBC" w:rsidRPr="00CE1FBC" w:rsidRDefault="00B778C0" w:rsidP="00CE1FBC">
      <w:pPr>
        <w:spacing w:after="0"/>
        <w:jc w:val="center"/>
        <w:rPr>
          <w:rFonts w:ascii="Times New Roman" w:eastAsia="Calibri" w:hAnsi="Times New Roman" w:cs="Times New Roman"/>
          <w:b/>
          <w:bCs/>
          <w:color w:val="000000" w:themeColor="text1"/>
          <w:sz w:val="24"/>
          <w:szCs w:val="24"/>
        </w:rPr>
      </w:pPr>
      <w:r w:rsidRPr="00CE1FBC">
        <w:rPr>
          <w:rFonts w:ascii="Times New Roman" w:eastAsia="Calibri" w:hAnsi="Times New Roman" w:cs="Times New Roman"/>
          <w:b/>
          <w:bCs/>
          <w:color w:val="000000" w:themeColor="text1"/>
          <w:sz w:val="24"/>
          <w:szCs w:val="24"/>
        </w:rPr>
        <w:t>Начальная цена продажи</w:t>
      </w:r>
      <w:r w:rsidR="00CE1FBC" w:rsidRPr="00CE1FBC">
        <w:rPr>
          <w:rFonts w:ascii="Times New Roman" w:eastAsia="Calibri" w:hAnsi="Times New Roman" w:cs="Times New Roman"/>
          <w:b/>
          <w:bCs/>
          <w:color w:val="000000" w:themeColor="text1"/>
          <w:sz w:val="24"/>
          <w:szCs w:val="24"/>
        </w:rPr>
        <w:t xml:space="preserve"> Лота</w:t>
      </w:r>
      <w:r w:rsidR="00CE1FBC">
        <w:rPr>
          <w:rFonts w:ascii="Times New Roman" w:eastAsia="Calibri" w:hAnsi="Times New Roman" w:cs="Times New Roman"/>
          <w:b/>
          <w:bCs/>
          <w:color w:val="000000" w:themeColor="text1"/>
          <w:sz w:val="24"/>
          <w:szCs w:val="24"/>
        </w:rPr>
        <w:t xml:space="preserve"> 1</w:t>
      </w:r>
      <w:r w:rsidRPr="00CE1FBC">
        <w:rPr>
          <w:rFonts w:ascii="Times New Roman" w:eastAsia="Calibri" w:hAnsi="Times New Roman" w:cs="Times New Roman"/>
          <w:b/>
          <w:bCs/>
          <w:color w:val="000000" w:themeColor="text1"/>
          <w:sz w:val="24"/>
          <w:szCs w:val="24"/>
        </w:rPr>
        <w:t xml:space="preserve"> - </w:t>
      </w:r>
      <w:r w:rsidR="00CE1FBC" w:rsidRPr="00CE1FBC">
        <w:rPr>
          <w:rFonts w:ascii="Times New Roman" w:eastAsia="Calibri" w:hAnsi="Times New Roman" w:cs="Times New Roman"/>
          <w:b/>
          <w:bCs/>
          <w:color w:val="000000" w:themeColor="text1"/>
          <w:sz w:val="24"/>
          <w:szCs w:val="24"/>
        </w:rPr>
        <w:t>263 853 105,00</w:t>
      </w:r>
      <w:r w:rsidRPr="00CE1FBC">
        <w:rPr>
          <w:rFonts w:ascii="Times New Roman" w:eastAsia="Calibri" w:hAnsi="Times New Roman" w:cs="Times New Roman"/>
          <w:b/>
          <w:bCs/>
          <w:color w:val="000000" w:themeColor="text1"/>
          <w:sz w:val="24"/>
          <w:szCs w:val="24"/>
        </w:rPr>
        <w:t xml:space="preserve"> руб</w:t>
      </w:r>
      <w:r w:rsidR="00CE1FBC">
        <w:rPr>
          <w:rFonts w:ascii="Times New Roman" w:eastAsia="Calibri" w:hAnsi="Times New Roman" w:cs="Times New Roman"/>
          <w:b/>
          <w:bCs/>
          <w:color w:val="000000" w:themeColor="text1"/>
          <w:sz w:val="24"/>
          <w:szCs w:val="24"/>
        </w:rPr>
        <w:t>.</w:t>
      </w:r>
    </w:p>
    <w:p w14:paraId="1D941521" w14:textId="0BA6D599" w:rsidR="00F4512F" w:rsidRPr="00CE1FBC" w:rsidRDefault="00F4512F" w:rsidP="00CE1FBC">
      <w:pPr>
        <w:spacing w:after="0"/>
        <w:jc w:val="center"/>
        <w:rPr>
          <w:rFonts w:ascii="Times New Roman" w:hAnsi="Times New Roman" w:cs="Times New Roman"/>
          <w:b/>
          <w:bCs/>
          <w:color w:val="000000" w:themeColor="text1"/>
          <w:sz w:val="24"/>
          <w:szCs w:val="24"/>
          <w:shd w:val="clear" w:color="auto" w:fill="FFFFFF"/>
        </w:rPr>
      </w:pPr>
      <w:r w:rsidRPr="00CE1FBC">
        <w:rPr>
          <w:rFonts w:ascii="Times New Roman" w:hAnsi="Times New Roman" w:cs="Times New Roman"/>
          <w:b/>
          <w:bCs/>
          <w:color w:val="000000" w:themeColor="text1"/>
          <w:sz w:val="24"/>
          <w:szCs w:val="24"/>
          <w:shd w:val="clear" w:color="auto" w:fill="FFFFFF"/>
        </w:rPr>
        <w:t>Сведения об обременении Лот</w:t>
      </w:r>
      <w:r w:rsidR="001C4B5E">
        <w:rPr>
          <w:rFonts w:ascii="Times New Roman" w:hAnsi="Times New Roman" w:cs="Times New Roman"/>
          <w:b/>
          <w:bCs/>
          <w:color w:val="000000" w:themeColor="text1"/>
          <w:sz w:val="24"/>
          <w:szCs w:val="24"/>
          <w:shd w:val="clear" w:color="auto" w:fill="FFFFFF"/>
        </w:rPr>
        <w:t>а</w:t>
      </w:r>
      <w:r w:rsidRPr="00CE1FBC">
        <w:rPr>
          <w:rFonts w:ascii="Times New Roman" w:hAnsi="Times New Roman" w:cs="Times New Roman"/>
          <w:b/>
          <w:bCs/>
          <w:color w:val="000000" w:themeColor="text1"/>
          <w:sz w:val="24"/>
          <w:szCs w:val="24"/>
          <w:shd w:val="clear" w:color="auto" w:fill="FFFFFF"/>
        </w:rPr>
        <w:t xml:space="preserve">: </w:t>
      </w:r>
      <w:r w:rsidR="003F35C3" w:rsidRPr="00CE1FBC">
        <w:rPr>
          <w:rFonts w:ascii="Times New Roman" w:hAnsi="Times New Roman" w:cs="Times New Roman"/>
          <w:b/>
          <w:bCs/>
          <w:color w:val="000000" w:themeColor="text1"/>
          <w:sz w:val="24"/>
          <w:szCs w:val="24"/>
          <w:shd w:val="clear" w:color="auto" w:fill="FFFFFF"/>
        </w:rPr>
        <w:t>Залог</w:t>
      </w:r>
      <w:r w:rsidR="00A83710" w:rsidRPr="00CE1FBC">
        <w:rPr>
          <w:rFonts w:ascii="Times New Roman" w:hAnsi="Times New Roman" w:cs="Times New Roman"/>
          <w:b/>
          <w:bCs/>
          <w:color w:val="000000" w:themeColor="text1"/>
          <w:sz w:val="24"/>
          <w:szCs w:val="24"/>
          <w:shd w:val="clear" w:color="auto" w:fill="FFFFFF"/>
        </w:rPr>
        <w:t xml:space="preserve"> Банк </w:t>
      </w:r>
      <w:r w:rsidR="001B34F9" w:rsidRPr="00CE1FBC">
        <w:rPr>
          <w:rFonts w:ascii="Times New Roman" w:hAnsi="Times New Roman" w:cs="Times New Roman"/>
          <w:b/>
          <w:bCs/>
          <w:color w:val="000000" w:themeColor="text1"/>
          <w:sz w:val="24"/>
          <w:szCs w:val="24"/>
          <w:shd w:val="clear" w:color="auto" w:fill="FFFFFF"/>
        </w:rPr>
        <w:t>ПАО «Межтопэнергобанк»</w:t>
      </w:r>
      <w:r w:rsidR="003F35C3" w:rsidRPr="00CE1FBC">
        <w:rPr>
          <w:rFonts w:ascii="Times New Roman" w:hAnsi="Times New Roman" w:cs="Times New Roman"/>
          <w:b/>
          <w:bCs/>
          <w:color w:val="000000" w:themeColor="text1"/>
          <w:sz w:val="24"/>
          <w:szCs w:val="24"/>
          <w:shd w:val="clear" w:color="auto" w:fill="FFFFFF"/>
        </w:rPr>
        <w:t>.</w:t>
      </w:r>
    </w:p>
    <w:p w14:paraId="47916BFB" w14:textId="398F4F2E" w:rsidR="00B31E4C" w:rsidRPr="00D30F33" w:rsidRDefault="00AC4B7D" w:rsidP="00450044">
      <w:pPr>
        <w:spacing w:after="0"/>
        <w:ind w:firstLine="567"/>
        <w:jc w:val="both"/>
        <w:rPr>
          <w:rFonts w:ascii="Times New Roman" w:eastAsia="Calibri" w:hAnsi="Times New Roman" w:cs="Times New Roman"/>
          <w:color w:val="000000" w:themeColor="text1"/>
          <w:sz w:val="24"/>
          <w:szCs w:val="24"/>
        </w:rPr>
      </w:pPr>
      <w:r w:rsidRPr="00D30F33">
        <w:rPr>
          <w:rFonts w:ascii="Times New Roman" w:eastAsia="Calibri" w:hAnsi="Times New Roman" w:cs="Times New Roman"/>
          <w:color w:val="000000" w:themeColor="text1"/>
          <w:sz w:val="24"/>
          <w:szCs w:val="24"/>
        </w:rPr>
        <w:t>Ознакомление с Имуществом производится</w:t>
      </w:r>
      <w:r w:rsidR="003749B4" w:rsidRPr="00D30F33">
        <w:rPr>
          <w:rFonts w:ascii="Times New Roman" w:eastAsia="Calibri" w:hAnsi="Times New Roman" w:cs="Times New Roman"/>
          <w:color w:val="000000" w:themeColor="text1"/>
          <w:sz w:val="24"/>
          <w:szCs w:val="24"/>
        </w:rPr>
        <w:t xml:space="preserve"> по адресу места нахождения,</w:t>
      </w:r>
      <w:r w:rsidRPr="00D30F33">
        <w:rPr>
          <w:rFonts w:ascii="Times New Roman" w:eastAsia="Calibri" w:hAnsi="Times New Roman" w:cs="Times New Roman"/>
          <w:color w:val="000000" w:themeColor="text1"/>
          <w:sz w:val="24"/>
          <w:szCs w:val="24"/>
        </w:rPr>
        <w:t xml:space="preserve"> по тел.: </w:t>
      </w:r>
      <w:r w:rsidR="001B34F9" w:rsidRPr="001B34F9">
        <w:rPr>
          <w:rFonts w:ascii="Times New Roman" w:hAnsi="Times New Roman" w:cs="Times New Roman"/>
          <w:color w:val="000000" w:themeColor="text1"/>
          <w:sz w:val="24"/>
          <w:szCs w:val="24"/>
          <w:shd w:val="clear" w:color="auto" w:fill="FFFFFF"/>
        </w:rPr>
        <w:t xml:space="preserve">+7 (910) 013 80 27, </w:t>
      </w:r>
      <w:hyperlink r:id="rId5" w:history="1">
        <w:r w:rsidR="001B34F9" w:rsidRPr="00C0514F">
          <w:rPr>
            <w:rStyle w:val="ac"/>
            <w:rFonts w:ascii="Times New Roman" w:hAnsi="Times New Roman" w:cs="Times New Roman"/>
            <w:sz w:val="24"/>
            <w:szCs w:val="24"/>
            <w:shd w:val="clear" w:color="auto" w:fill="FFFFFF"/>
          </w:rPr>
          <w:t>zyikova@labaigroup.com</w:t>
        </w:r>
      </w:hyperlink>
      <w:r w:rsidR="001B34F9">
        <w:rPr>
          <w:rFonts w:ascii="Times New Roman" w:hAnsi="Times New Roman" w:cs="Times New Roman"/>
          <w:color w:val="000000" w:themeColor="text1"/>
          <w:sz w:val="24"/>
          <w:szCs w:val="24"/>
          <w:shd w:val="clear" w:color="auto" w:fill="FFFFFF"/>
        </w:rPr>
        <w:t xml:space="preserve"> (</w:t>
      </w:r>
      <w:r w:rsidR="007A2092">
        <w:rPr>
          <w:rFonts w:ascii="Times New Roman" w:hAnsi="Times New Roman" w:cs="Times New Roman"/>
          <w:color w:val="000000" w:themeColor="text1"/>
          <w:sz w:val="24"/>
          <w:szCs w:val="24"/>
          <w:shd w:val="clear" w:color="auto" w:fill="FFFFFF"/>
        </w:rPr>
        <w:t>К</w:t>
      </w:r>
      <w:r w:rsidR="001B34F9">
        <w:rPr>
          <w:rFonts w:ascii="Times New Roman" w:hAnsi="Times New Roman" w:cs="Times New Roman"/>
          <w:color w:val="000000" w:themeColor="text1"/>
          <w:sz w:val="24"/>
          <w:szCs w:val="24"/>
          <w:shd w:val="clear" w:color="auto" w:fill="FFFFFF"/>
        </w:rPr>
        <w:t>онкурсн</w:t>
      </w:r>
      <w:r w:rsidR="00467381">
        <w:rPr>
          <w:rFonts w:ascii="Times New Roman" w:hAnsi="Times New Roman" w:cs="Times New Roman"/>
          <w:color w:val="000000" w:themeColor="text1"/>
          <w:sz w:val="24"/>
          <w:szCs w:val="24"/>
          <w:shd w:val="clear" w:color="auto" w:fill="FFFFFF"/>
        </w:rPr>
        <w:t>ы</w:t>
      </w:r>
      <w:r w:rsidR="001B34F9">
        <w:rPr>
          <w:rFonts w:ascii="Times New Roman" w:hAnsi="Times New Roman" w:cs="Times New Roman"/>
          <w:color w:val="000000" w:themeColor="text1"/>
          <w:sz w:val="24"/>
          <w:szCs w:val="24"/>
          <w:shd w:val="clear" w:color="auto" w:fill="FFFFFF"/>
        </w:rPr>
        <w:t>й управляющий)</w:t>
      </w:r>
      <w:r w:rsidR="002D7ADA" w:rsidRPr="00D30F33">
        <w:rPr>
          <w:rFonts w:ascii="Times New Roman" w:hAnsi="Times New Roman" w:cs="Times New Roman"/>
          <w:color w:val="000000" w:themeColor="text1"/>
          <w:sz w:val="24"/>
          <w:szCs w:val="24"/>
          <w:shd w:val="clear" w:color="auto" w:fill="FFFFFF"/>
        </w:rPr>
        <w:t xml:space="preserve">, </w:t>
      </w:r>
      <w:r w:rsidR="002D7ADA" w:rsidRPr="00D30F33">
        <w:rPr>
          <w:rFonts w:ascii="Times New Roman" w:eastAsia="Calibri" w:hAnsi="Times New Roman" w:cs="Times New Roman"/>
          <w:color w:val="000000" w:themeColor="text1"/>
          <w:sz w:val="24"/>
          <w:szCs w:val="24"/>
          <w:lang w:val="en-US"/>
        </w:rPr>
        <w:t>valek</w:t>
      </w:r>
      <w:r w:rsidR="002D7ADA" w:rsidRPr="00D30F33">
        <w:rPr>
          <w:rFonts w:ascii="Times New Roman" w:eastAsia="Calibri" w:hAnsi="Times New Roman" w:cs="Times New Roman"/>
          <w:color w:val="000000" w:themeColor="text1"/>
          <w:sz w:val="24"/>
          <w:szCs w:val="24"/>
        </w:rPr>
        <w:t xml:space="preserve">@auction-house.ru, Вáлек Антон Игоревич, </w:t>
      </w:r>
      <w:r w:rsidR="002D7ADA" w:rsidRPr="00D30F33">
        <w:rPr>
          <w:rFonts w:ascii="Times New Roman" w:hAnsi="Times New Roman" w:cs="Times New Roman"/>
          <w:color w:val="000000" w:themeColor="text1"/>
          <w:sz w:val="24"/>
          <w:szCs w:val="24"/>
          <w:shd w:val="clear" w:color="auto" w:fill="FFFFFF"/>
        </w:rPr>
        <w:t>тел. 8(977) 549-09-96, 8(495) 234-03-01</w:t>
      </w:r>
      <w:r w:rsidRPr="00D30F33">
        <w:rPr>
          <w:rFonts w:ascii="Times New Roman" w:eastAsia="Calibri" w:hAnsi="Times New Roman" w:cs="Times New Roman"/>
          <w:color w:val="000000" w:themeColor="text1"/>
          <w:sz w:val="24"/>
          <w:szCs w:val="24"/>
        </w:rPr>
        <w:t xml:space="preserve"> (</w:t>
      </w:r>
      <w:r w:rsidR="007A2092">
        <w:rPr>
          <w:rFonts w:ascii="Times New Roman" w:eastAsia="Calibri" w:hAnsi="Times New Roman" w:cs="Times New Roman"/>
          <w:color w:val="000000" w:themeColor="text1"/>
          <w:sz w:val="24"/>
          <w:szCs w:val="24"/>
        </w:rPr>
        <w:t>О</w:t>
      </w:r>
      <w:r w:rsidR="00467381">
        <w:rPr>
          <w:rFonts w:ascii="Times New Roman" w:eastAsia="Calibri" w:hAnsi="Times New Roman" w:cs="Times New Roman"/>
          <w:color w:val="000000" w:themeColor="text1"/>
          <w:sz w:val="24"/>
          <w:szCs w:val="24"/>
        </w:rPr>
        <w:t>рганизатор торгов</w:t>
      </w:r>
      <w:r w:rsidRPr="00D30F33">
        <w:rPr>
          <w:rFonts w:ascii="Times New Roman" w:eastAsia="Calibri" w:hAnsi="Times New Roman" w:cs="Times New Roman"/>
          <w:color w:val="000000" w:themeColor="text1"/>
          <w:sz w:val="24"/>
          <w:szCs w:val="24"/>
        </w:rPr>
        <w:t>), по рабочим дня</w:t>
      </w:r>
      <w:r w:rsidR="005A33B3" w:rsidRPr="00D30F33">
        <w:rPr>
          <w:rFonts w:ascii="Times New Roman" w:eastAsia="Calibri" w:hAnsi="Times New Roman" w:cs="Times New Roman"/>
          <w:color w:val="000000" w:themeColor="text1"/>
          <w:sz w:val="24"/>
          <w:szCs w:val="24"/>
        </w:rPr>
        <w:t>м</w:t>
      </w:r>
      <w:r w:rsidRPr="00D30F33">
        <w:rPr>
          <w:rFonts w:ascii="Times New Roman" w:eastAsia="Calibri" w:hAnsi="Times New Roman" w:cs="Times New Roman"/>
          <w:color w:val="000000" w:themeColor="text1"/>
          <w:sz w:val="24"/>
          <w:szCs w:val="24"/>
        </w:rPr>
        <w:t xml:space="preserve"> с 09-00 до 17-00. </w:t>
      </w:r>
      <w:r w:rsidRPr="008077FB">
        <w:rPr>
          <w:rFonts w:ascii="Times New Roman" w:eastAsia="Calibri" w:hAnsi="Times New Roman" w:cs="Times New Roman"/>
          <w:b/>
          <w:bCs/>
          <w:color w:val="000000" w:themeColor="text1"/>
          <w:sz w:val="24"/>
          <w:szCs w:val="24"/>
        </w:rPr>
        <w:t xml:space="preserve">Задаток – </w:t>
      </w:r>
      <w:r w:rsidR="008077FB" w:rsidRPr="008077FB">
        <w:rPr>
          <w:rFonts w:ascii="Times New Roman" w:eastAsia="Calibri" w:hAnsi="Times New Roman" w:cs="Times New Roman"/>
          <w:b/>
          <w:bCs/>
          <w:color w:val="000000" w:themeColor="text1"/>
          <w:sz w:val="24"/>
          <w:szCs w:val="24"/>
        </w:rPr>
        <w:t>2</w:t>
      </w:r>
      <w:r w:rsidRPr="008077FB">
        <w:rPr>
          <w:rFonts w:ascii="Times New Roman" w:eastAsia="Calibri" w:hAnsi="Times New Roman" w:cs="Times New Roman"/>
          <w:b/>
          <w:bCs/>
          <w:color w:val="000000" w:themeColor="text1"/>
          <w:sz w:val="24"/>
          <w:szCs w:val="24"/>
        </w:rPr>
        <w:t>0 %</w:t>
      </w:r>
      <w:r w:rsidR="008077FB" w:rsidRPr="008077FB">
        <w:rPr>
          <w:rFonts w:ascii="Times New Roman" w:eastAsia="Calibri" w:hAnsi="Times New Roman" w:cs="Times New Roman"/>
          <w:b/>
          <w:bCs/>
          <w:color w:val="000000" w:themeColor="text1"/>
          <w:sz w:val="24"/>
          <w:szCs w:val="24"/>
        </w:rPr>
        <w:t xml:space="preserve"> (двадцать процентов)</w:t>
      </w:r>
      <w:r w:rsidRPr="00D30F33">
        <w:rPr>
          <w:rFonts w:ascii="Times New Roman" w:eastAsia="Calibri" w:hAnsi="Times New Roman" w:cs="Times New Roman"/>
          <w:color w:val="000000" w:themeColor="text1"/>
          <w:sz w:val="24"/>
          <w:szCs w:val="24"/>
        </w:rPr>
        <w:t xml:space="preserve"> от начальной цены Лота. Шаг аукциона – 5% от начальной цены Лота. Реквизиты расчетн</w:t>
      </w:r>
      <w:r w:rsidR="00C111E8" w:rsidRPr="00D30F33">
        <w:rPr>
          <w:rFonts w:ascii="Times New Roman" w:eastAsia="Calibri" w:hAnsi="Times New Roman" w:cs="Times New Roman"/>
          <w:color w:val="000000" w:themeColor="text1"/>
          <w:sz w:val="24"/>
          <w:szCs w:val="24"/>
        </w:rPr>
        <w:t xml:space="preserve">ого </w:t>
      </w:r>
      <w:r w:rsidRPr="00D30F33">
        <w:rPr>
          <w:rFonts w:ascii="Times New Roman" w:eastAsia="Calibri" w:hAnsi="Times New Roman" w:cs="Times New Roman"/>
          <w:color w:val="000000" w:themeColor="text1"/>
          <w:sz w:val="24"/>
          <w:szCs w:val="24"/>
        </w:rPr>
        <w:t xml:space="preserve">счета для внесения задатка: </w:t>
      </w:r>
      <w:r w:rsidR="00016C3B" w:rsidRPr="00D30F33">
        <w:rPr>
          <w:rFonts w:ascii="Times New Roman" w:eastAsia="Calibri" w:hAnsi="Times New Roman" w:cs="Times New Roman"/>
          <w:color w:val="000000" w:themeColor="text1"/>
          <w:sz w:val="24"/>
          <w:szCs w:val="24"/>
        </w:rPr>
        <w:t>Получатель –</w:t>
      </w:r>
      <w:r w:rsidR="00B31E4C" w:rsidRPr="00D30F33">
        <w:rPr>
          <w:rFonts w:ascii="Times New Roman" w:eastAsia="Calibri" w:hAnsi="Times New Roman" w:cs="Times New Roman"/>
          <w:color w:val="000000" w:themeColor="text1"/>
          <w:sz w:val="24"/>
          <w:szCs w:val="24"/>
        </w:rPr>
        <w:t xml:space="preserve"> АО «Российский аукционный дом» (ИНН 7838430413, КПП 783801001): № 40702810855230001547 в Северо-Западном банке РФ ПАО Сбербанк г. Санкт-Петербург, к/с № 30101810500000000653, БИК 044030653; № 40702810100050004773 в филиале С-Петербург ПАО Банка «ФК Открытие», к/с № 30101810540300000795, БИК 044030795.</w:t>
      </w:r>
    </w:p>
    <w:p w14:paraId="30E845C4" w14:textId="77777777" w:rsidR="00F45241" w:rsidRPr="00D30F33" w:rsidRDefault="00AC4B7D" w:rsidP="001B18E6">
      <w:pPr>
        <w:spacing w:after="0"/>
        <w:ind w:firstLine="567"/>
        <w:jc w:val="both"/>
        <w:rPr>
          <w:rFonts w:ascii="Times New Roman" w:eastAsia="Calibri" w:hAnsi="Times New Roman" w:cs="Times New Roman"/>
          <w:color w:val="000000" w:themeColor="text1"/>
          <w:sz w:val="24"/>
          <w:szCs w:val="24"/>
        </w:rPr>
      </w:pPr>
      <w:r w:rsidRPr="00D30F33">
        <w:rPr>
          <w:rFonts w:ascii="Times New Roman" w:eastAsia="Calibri" w:hAnsi="Times New Roman" w:cs="Times New Roman"/>
          <w:color w:val="000000" w:themeColor="text1"/>
          <w:sz w:val="24"/>
          <w:szCs w:val="24"/>
        </w:rPr>
        <w:t xml:space="preserve">Документом, подтверждающим поступление задатка на счет </w:t>
      </w:r>
      <w:r w:rsidR="00016C3B" w:rsidRPr="00D30F33">
        <w:rPr>
          <w:rFonts w:ascii="Times New Roman" w:eastAsia="Calibri" w:hAnsi="Times New Roman" w:cs="Times New Roman"/>
          <w:color w:val="000000" w:themeColor="text1"/>
          <w:sz w:val="24"/>
          <w:szCs w:val="24"/>
        </w:rPr>
        <w:t>ОТ</w:t>
      </w:r>
      <w:r w:rsidRPr="00D30F33">
        <w:rPr>
          <w:rFonts w:ascii="Times New Roman" w:eastAsia="Calibri" w:hAnsi="Times New Roman" w:cs="Times New Roman"/>
          <w:color w:val="000000" w:themeColor="text1"/>
          <w:sz w:val="24"/>
          <w:szCs w:val="24"/>
        </w:rPr>
        <w:t xml:space="preserve">, является выписка со счета </w:t>
      </w:r>
      <w:r w:rsidR="00016C3B" w:rsidRPr="00D30F33">
        <w:rPr>
          <w:rFonts w:ascii="Times New Roman" w:eastAsia="Calibri" w:hAnsi="Times New Roman" w:cs="Times New Roman"/>
          <w:color w:val="000000" w:themeColor="text1"/>
          <w:sz w:val="24"/>
          <w:szCs w:val="24"/>
        </w:rPr>
        <w:t>ОТ</w:t>
      </w:r>
      <w:r w:rsidRPr="00D30F33">
        <w:rPr>
          <w:rFonts w:ascii="Times New Roman" w:eastAsia="Calibri" w:hAnsi="Times New Roman" w:cs="Times New Roman"/>
          <w:color w:val="000000" w:themeColor="text1"/>
          <w:sz w:val="24"/>
          <w:szCs w:val="24"/>
        </w:rPr>
        <w:t>. Исполнение обязанности по внесению суммы задатка третьими лицами не допускается.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w:t>
      </w:r>
    </w:p>
    <w:p w14:paraId="59C931EA" w14:textId="2F2F8952" w:rsidR="00F45241" w:rsidRPr="00D30F33" w:rsidRDefault="00AC4B7D" w:rsidP="001B18E6">
      <w:pPr>
        <w:spacing w:after="0"/>
        <w:ind w:firstLine="567"/>
        <w:jc w:val="both"/>
        <w:rPr>
          <w:rFonts w:ascii="Times New Roman" w:eastAsia="Calibri" w:hAnsi="Times New Roman" w:cs="Times New Roman"/>
          <w:color w:val="000000" w:themeColor="text1"/>
          <w:sz w:val="24"/>
          <w:szCs w:val="24"/>
        </w:rPr>
      </w:pPr>
      <w:r w:rsidRPr="00D30F33">
        <w:rPr>
          <w:rFonts w:ascii="Times New Roman" w:eastAsia="Calibri" w:hAnsi="Times New Roman" w:cs="Times New Roman"/>
          <w:color w:val="000000" w:themeColor="text1"/>
          <w:sz w:val="24"/>
          <w:szCs w:val="24"/>
        </w:rPr>
        <w:t xml:space="preserve"> К участию в </w:t>
      </w:r>
      <w:bookmarkStart w:id="2" w:name="_Hlk49508310"/>
      <w:r w:rsidR="009156FB" w:rsidRPr="00D30F33">
        <w:rPr>
          <w:rFonts w:ascii="Times New Roman" w:eastAsia="Calibri" w:hAnsi="Times New Roman" w:cs="Times New Roman"/>
          <w:color w:val="000000" w:themeColor="text1"/>
          <w:sz w:val="24"/>
          <w:szCs w:val="24"/>
        </w:rPr>
        <w:t xml:space="preserve">Торгах </w:t>
      </w:r>
      <w:bookmarkEnd w:id="2"/>
      <w:r w:rsidRPr="00D30F33">
        <w:rPr>
          <w:rFonts w:ascii="Times New Roman" w:eastAsia="Calibri" w:hAnsi="Times New Roman" w:cs="Times New Roman"/>
          <w:color w:val="000000" w:themeColor="text1"/>
          <w:sz w:val="24"/>
          <w:szCs w:val="24"/>
        </w:rPr>
        <w:t>допускаются юр. и физ. лица, представившие в установленный срок заявку на участие в торгах и перечислившие задаток в установленном порядке.</w:t>
      </w:r>
      <w:r w:rsidR="005365ED" w:rsidRPr="00D30F33">
        <w:rPr>
          <w:rFonts w:ascii="Times New Roman" w:eastAsia="Calibri" w:hAnsi="Times New Roman" w:cs="Times New Roman"/>
          <w:color w:val="000000" w:themeColor="text1"/>
          <w:sz w:val="24"/>
          <w:szCs w:val="24"/>
        </w:rPr>
        <w:t xml:space="preserve"> </w:t>
      </w:r>
      <w:r w:rsidR="005365ED" w:rsidRPr="00D30F33">
        <w:rPr>
          <w:rFonts w:ascii="Times New Roman" w:eastAsia="Calibri" w:hAnsi="Times New Roman" w:cs="Times New Roman"/>
          <w:b/>
          <w:bCs/>
          <w:color w:val="000000" w:themeColor="text1"/>
          <w:sz w:val="24"/>
          <w:szCs w:val="24"/>
        </w:rPr>
        <w:t>Реализация Лот</w:t>
      </w:r>
      <w:r w:rsidR="001C4B5E">
        <w:rPr>
          <w:rFonts w:ascii="Times New Roman" w:eastAsia="Calibri" w:hAnsi="Times New Roman" w:cs="Times New Roman"/>
          <w:b/>
          <w:bCs/>
          <w:color w:val="000000" w:themeColor="text1"/>
          <w:sz w:val="24"/>
          <w:szCs w:val="24"/>
        </w:rPr>
        <w:t>а</w:t>
      </w:r>
      <w:r w:rsidR="005365ED" w:rsidRPr="00D30F33">
        <w:rPr>
          <w:rFonts w:ascii="Times New Roman" w:eastAsia="Calibri" w:hAnsi="Times New Roman" w:cs="Times New Roman"/>
          <w:b/>
          <w:bCs/>
          <w:color w:val="000000" w:themeColor="text1"/>
          <w:sz w:val="24"/>
          <w:szCs w:val="24"/>
        </w:rPr>
        <w:t xml:space="preserve"> осуществляется с учетом ограничений круга участников торгов в отношении продаваемых </w:t>
      </w:r>
      <w:r w:rsidR="005365ED" w:rsidRPr="00D30F33">
        <w:rPr>
          <w:rFonts w:ascii="Times New Roman" w:eastAsia="Calibri" w:hAnsi="Times New Roman" w:cs="Times New Roman"/>
          <w:b/>
          <w:bCs/>
          <w:color w:val="000000" w:themeColor="text1"/>
          <w:sz w:val="24"/>
          <w:szCs w:val="24"/>
        </w:rPr>
        <w:lastRenderedPageBreak/>
        <w:t>земельных участков из земель сельскохозяйственного назначения, установленных в соответствии со ст. 2,3 ФЗ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 не вправе приобретать в собственность земельные участки из земель сельскохозяйственного назначения.</w:t>
      </w:r>
      <w:r w:rsidRPr="00D30F33">
        <w:rPr>
          <w:rFonts w:ascii="Times New Roman" w:eastAsia="Calibri" w:hAnsi="Times New Roman" w:cs="Times New Roman"/>
          <w:color w:val="000000" w:themeColor="text1"/>
          <w:sz w:val="24"/>
          <w:szCs w:val="24"/>
        </w:rPr>
        <w:t xml:space="preserve">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68CC350" w14:textId="1D74CA69" w:rsidR="0017245E" w:rsidRPr="00D30F33" w:rsidRDefault="0017245E" w:rsidP="001B18E6">
      <w:pPr>
        <w:autoSpaceDE w:val="0"/>
        <w:autoSpaceDN w:val="0"/>
        <w:adjustRightInd w:val="0"/>
        <w:spacing w:after="0"/>
        <w:ind w:firstLine="567"/>
        <w:jc w:val="both"/>
        <w:rPr>
          <w:rFonts w:ascii="Times New Roman" w:eastAsia="Calibri" w:hAnsi="Times New Roman" w:cs="Times New Roman"/>
          <w:color w:val="000000" w:themeColor="text1"/>
          <w:sz w:val="24"/>
          <w:szCs w:val="24"/>
        </w:rPr>
      </w:pPr>
      <w:r w:rsidRPr="00D30F33">
        <w:rPr>
          <w:rFonts w:ascii="Times New Roman" w:eastAsia="Calibri" w:hAnsi="Times New Roman" w:cs="Times New Roman"/>
          <w:color w:val="000000" w:themeColor="text1"/>
          <w:sz w:val="24"/>
          <w:szCs w:val="24"/>
        </w:rPr>
        <w:t>Победитель Торгов - лицо, предложившее наиболее высокую цену (далее –</w:t>
      </w:r>
      <w:r w:rsidR="001C4B5E">
        <w:rPr>
          <w:rFonts w:ascii="Times New Roman" w:eastAsia="Calibri" w:hAnsi="Times New Roman" w:cs="Times New Roman"/>
          <w:color w:val="000000" w:themeColor="text1"/>
          <w:sz w:val="24"/>
          <w:szCs w:val="24"/>
        </w:rPr>
        <w:t xml:space="preserve"> Победитель торгов, </w:t>
      </w:r>
      <w:r w:rsidRPr="00D30F33">
        <w:rPr>
          <w:rFonts w:ascii="Times New Roman" w:eastAsia="Calibri" w:hAnsi="Times New Roman" w:cs="Times New Roman"/>
          <w:color w:val="000000" w:themeColor="text1"/>
          <w:sz w:val="24"/>
          <w:szCs w:val="24"/>
        </w:rPr>
        <w:t xml:space="preserve">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0E957790" w14:textId="77777777" w:rsidR="00D30F33" w:rsidRPr="00D30F33" w:rsidRDefault="00D30F33" w:rsidP="00D30F33">
      <w:pPr>
        <w:autoSpaceDE w:val="0"/>
        <w:autoSpaceDN w:val="0"/>
        <w:adjustRightInd w:val="0"/>
        <w:spacing w:after="0"/>
        <w:ind w:firstLine="567"/>
        <w:jc w:val="both"/>
        <w:rPr>
          <w:rFonts w:ascii="Times New Roman" w:hAnsi="Times New Roman" w:cs="Times New Roman"/>
          <w:color w:val="000000" w:themeColor="text1"/>
          <w:sz w:val="24"/>
          <w:szCs w:val="24"/>
        </w:rPr>
      </w:pPr>
      <w:r w:rsidRPr="00D30F33">
        <w:rPr>
          <w:rFonts w:ascii="Times New Roman" w:hAnsi="Times New Roman" w:cs="Times New Roman"/>
          <w:color w:val="000000" w:themeColor="text1"/>
          <w:sz w:val="24"/>
          <w:szCs w:val="24"/>
        </w:rPr>
        <w:t>Высший исполнительный орган государственной власти субъекта РФ, орган местного самоуправления по месту нахождения земельных участков в соответствии с ФЗ от 24.07.2002 № 101-ФЗ «Об обороте земель сельскохозяйственного назначения» обладает преимущественным правом приобретения и, в случае его участия в торгах, земельный участок будет продан с учетом данного преимущественного права.</w:t>
      </w:r>
    </w:p>
    <w:p w14:paraId="3E086486" w14:textId="1983B8BE" w:rsidR="0017245E" w:rsidRPr="00D30F33" w:rsidRDefault="00D30F33" w:rsidP="00D30F33">
      <w:pPr>
        <w:autoSpaceDE w:val="0"/>
        <w:autoSpaceDN w:val="0"/>
        <w:adjustRightInd w:val="0"/>
        <w:spacing w:after="0"/>
        <w:ind w:firstLine="567"/>
        <w:jc w:val="both"/>
        <w:rPr>
          <w:rFonts w:ascii="Times New Roman" w:hAnsi="Times New Roman" w:cs="Times New Roman"/>
          <w:color w:val="FF0000"/>
          <w:sz w:val="24"/>
          <w:szCs w:val="24"/>
        </w:rPr>
      </w:pPr>
      <w:r w:rsidRPr="00D30F33">
        <w:rPr>
          <w:rFonts w:ascii="Times New Roman" w:hAnsi="Times New Roman" w:cs="Times New Roman"/>
          <w:color w:val="000000" w:themeColor="text1"/>
          <w:sz w:val="24"/>
          <w:szCs w:val="24"/>
        </w:rPr>
        <w:t xml:space="preserve">При наличии заявления о намерении воспользоваться преимущественным правом приобретения лота, представленным в установленный срок, </w:t>
      </w:r>
      <w:r w:rsidR="005622B4">
        <w:rPr>
          <w:rFonts w:ascii="Times New Roman" w:hAnsi="Times New Roman" w:cs="Times New Roman"/>
          <w:color w:val="000000" w:themeColor="text1"/>
          <w:sz w:val="24"/>
          <w:szCs w:val="24"/>
        </w:rPr>
        <w:t>К</w:t>
      </w:r>
      <w:r w:rsidRPr="00D30F33">
        <w:rPr>
          <w:rFonts w:ascii="Times New Roman" w:hAnsi="Times New Roman" w:cs="Times New Roman"/>
          <w:color w:val="000000" w:themeColor="text1"/>
          <w:sz w:val="24"/>
          <w:szCs w:val="24"/>
        </w:rPr>
        <w:t xml:space="preserve">У заключает ДКП с субъектом РФ или муниципальным образованием, имеющим преимущ. право приобретения Имущества, по цене, определённой на торгах. В случае, если субъект РФ или муниципальное образование, имеющие преимущественное право, не заявили о своём намерении приобрести Имущество по цене, определённой на торгах, </w:t>
      </w:r>
      <w:r w:rsidR="005622B4">
        <w:rPr>
          <w:rFonts w:ascii="Times New Roman" w:hAnsi="Times New Roman" w:cs="Times New Roman"/>
          <w:color w:val="000000" w:themeColor="text1"/>
          <w:sz w:val="24"/>
          <w:szCs w:val="24"/>
        </w:rPr>
        <w:t>К</w:t>
      </w:r>
      <w:r w:rsidRPr="00D30F33">
        <w:rPr>
          <w:rFonts w:ascii="Times New Roman" w:hAnsi="Times New Roman" w:cs="Times New Roman"/>
          <w:color w:val="000000" w:themeColor="text1"/>
          <w:sz w:val="24"/>
          <w:szCs w:val="24"/>
        </w:rPr>
        <w:t>У в течение 5 дней с даты истечения срока, предусмотренного для реализации преимущественного права, направляет ПТ предложение заключить ДКП. ДКП заключается с ПТ/лицом, имеющим преимущественное право в течение 5 дней с даты получения указанного договора ПТ/ лицом, имеющим преимущественное право.</w:t>
      </w:r>
      <w:r w:rsidR="00033BDB" w:rsidRPr="00D30F33">
        <w:rPr>
          <w:rFonts w:ascii="Times New Roman" w:hAnsi="Times New Roman" w:cs="Times New Roman"/>
          <w:color w:val="FF0000"/>
          <w:sz w:val="24"/>
          <w:szCs w:val="24"/>
          <w:shd w:val="clear" w:color="auto" w:fill="FFFFFF"/>
        </w:rPr>
        <w:t xml:space="preserve"> </w:t>
      </w:r>
    </w:p>
    <w:p w14:paraId="5CEF6D50" w14:textId="4DE437E3" w:rsidR="00532405" w:rsidRPr="00D30F33" w:rsidRDefault="00AC4B7D" w:rsidP="001B18E6">
      <w:pPr>
        <w:spacing w:after="0"/>
        <w:ind w:firstLine="567"/>
        <w:jc w:val="both"/>
        <w:rPr>
          <w:rFonts w:ascii="Times New Roman" w:hAnsi="Times New Roman" w:cs="Times New Roman"/>
          <w:color w:val="000000" w:themeColor="text1"/>
          <w:sz w:val="24"/>
          <w:szCs w:val="24"/>
          <w:shd w:val="clear" w:color="auto" w:fill="FFFFFF"/>
        </w:rPr>
      </w:pPr>
      <w:r w:rsidRPr="00D30F33">
        <w:rPr>
          <w:rFonts w:ascii="Times New Roman" w:eastAsia="Calibri" w:hAnsi="Times New Roman" w:cs="Times New Roman"/>
          <w:color w:val="000000" w:themeColor="text1"/>
          <w:sz w:val="24"/>
          <w:szCs w:val="24"/>
        </w:rPr>
        <w:t xml:space="preserve">Оплата - в течение 30 дней со дня подписания Договора на </w:t>
      </w:r>
      <w:r w:rsidR="00532405" w:rsidRPr="00D30F33">
        <w:rPr>
          <w:rFonts w:ascii="Times New Roman" w:hAnsi="Times New Roman" w:cs="Times New Roman"/>
          <w:color w:val="000000" w:themeColor="text1"/>
          <w:sz w:val="24"/>
          <w:szCs w:val="24"/>
        </w:rPr>
        <w:t xml:space="preserve">спец. счет </w:t>
      </w:r>
      <w:r w:rsidRPr="00D30F33">
        <w:rPr>
          <w:rFonts w:ascii="Times New Roman" w:eastAsia="Calibri" w:hAnsi="Times New Roman" w:cs="Times New Roman"/>
          <w:color w:val="000000" w:themeColor="text1"/>
          <w:sz w:val="24"/>
          <w:szCs w:val="24"/>
        </w:rPr>
        <w:t xml:space="preserve">Должника: </w:t>
      </w:r>
      <w:r w:rsidR="005622B4" w:rsidRPr="005622B4">
        <w:rPr>
          <w:rFonts w:ascii="Times New Roman" w:eastAsia="Calibri" w:hAnsi="Times New Roman" w:cs="Times New Roman"/>
          <w:color w:val="000000" w:themeColor="text1"/>
          <w:sz w:val="24"/>
          <w:szCs w:val="24"/>
        </w:rPr>
        <w:t>Расчетный счет: №40702810602370004951 в АО «Альфа-Банк», г. Москва, БИК 044525593; к/с № 30101810200000000593.</w:t>
      </w:r>
    </w:p>
    <w:sectPr w:rsidR="00532405" w:rsidRPr="00D30F33" w:rsidSect="000F361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0269D"/>
    <w:rsid w:val="00003F61"/>
    <w:rsid w:val="00016C3B"/>
    <w:rsid w:val="00033BDB"/>
    <w:rsid w:val="000A0885"/>
    <w:rsid w:val="000A2DFB"/>
    <w:rsid w:val="000F3617"/>
    <w:rsid w:val="0010749E"/>
    <w:rsid w:val="00110073"/>
    <w:rsid w:val="00121867"/>
    <w:rsid w:val="0017245E"/>
    <w:rsid w:val="0017569E"/>
    <w:rsid w:val="001B18E6"/>
    <w:rsid w:val="001B34F9"/>
    <w:rsid w:val="001B4E6F"/>
    <w:rsid w:val="001C4B5E"/>
    <w:rsid w:val="0024596C"/>
    <w:rsid w:val="00262AAA"/>
    <w:rsid w:val="0027660D"/>
    <w:rsid w:val="00297F54"/>
    <w:rsid w:val="002B42FB"/>
    <w:rsid w:val="002B5B41"/>
    <w:rsid w:val="002D7ADA"/>
    <w:rsid w:val="002E5F17"/>
    <w:rsid w:val="002F2F88"/>
    <w:rsid w:val="0030699B"/>
    <w:rsid w:val="0031138B"/>
    <w:rsid w:val="0031598B"/>
    <w:rsid w:val="003749B4"/>
    <w:rsid w:val="00390A28"/>
    <w:rsid w:val="00395386"/>
    <w:rsid w:val="003C2694"/>
    <w:rsid w:val="003C5AEB"/>
    <w:rsid w:val="003F35C3"/>
    <w:rsid w:val="00406ECB"/>
    <w:rsid w:val="0041271C"/>
    <w:rsid w:val="00450044"/>
    <w:rsid w:val="00467381"/>
    <w:rsid w:val="00496C08"/>
    <w:rsid w:val="00532405"/>
    <w:rsid w:val="0053520F"/>
    <w:rsid w:val="005365ED"/>
    <w:rsid w:val="005622B4"/>
    <w:rsid w:val="00573F80"/>
    <w:rsid w:val="005A33B3"/>
    <w:rsid w:val="005C75DF"/>
    <w:rsid w:val="00603727"/>
    <w:rsid w:val="006068F4"/>
    <w:rsid w:val="00607070"/>
    <w:rsid w:val="00660ACE"/>
    <w:rsid w:val="00677E82"/>
    <w:rsid w:val="006D1138"/>
    <w:rsid w:val="0070525B"/>
    <w:rsid w:val="00705C71"/>
    <w:rsid w:val="007666AF"/>
    <w:rsid w:val="00791FB6"/>
    <w:rsid w:val="007A2092"/>
    <w:rsid w:val="0080311E"/>
    <w:rsid w:val="008077FB"/>
    <w:rsid w:val="008112E7"/>
    <w:rsid w:val="0082343E"/>
    <w:rsid w:val="008432F5"/>
    <w:rsid w:val="008C4FD9"/>
    <w:rsid w:val="008D2309"/>
    <w:rsid w:val="008F499F"/>
    <w:rsid w:val="009156FB"/>
    <w:rsid w:val="00947CF6"/>
    <w:rsid w:val="00990B99"/>
    <w:rsid w:val="009C5289"/>
    <w:rsid w:val="00A04F5B"/>
    <w:rsid w:val="00A64026"/>
    <w:rsid w:val="00A83710"/>
    <w:rsid w:val="00A9010A"/>
    <w:rsid w:val="00AB3A40"/>
    <w:rsid w:val="00AC4B7D"/>
    <w:rsid w:val="00AD3308"/>
    <w:rsid w:val="00AD6E81"/>
    <w:rsid w:val="00AE4457"/>
    <w:rsid w:val="00AF2BB4"/>
    <w:rsid w:val="00B03525"/>
    <w:rsid w:val="00B237D6"/>
    <w:rsid w:val="00B31E4C"/>
    <w:rsid w:val="00B474E5"/>
    <w:rsid w:val="00B53EFF"/>
    <w:rsid w:val="00B55CA3"/>
    <w:rsid w:val="00B71809"/>
    <w:rsid w:val="00B778C0"/>
    <w:rsid w:val="00BA124B"/>
    <w:rsid w:val="00BA5280"/>
    <w:rsid w:val="00C06E49"/>
    <w:rsid w:val="00C111E8"/>
    <w:rsid w:val="00C2144E"/>
    <w:rsid w:val="00C251DC"/>
    <w:rsid w:val="00C30262"/>
    <w:rsid w:val="00C90729"/>
    <w:rsid w:val="00CC2D27"/>
    <w:rsid w:val="00CE1FBC"/>
    <w:rsid w:val="00CF771E"/>
    <w:rsid w:val="00D30F33"/>
    <w:rsid w:val="00D77742"/>
    <w:rsid w:val="00D8564D"/>
    <w:rsid w:val="00D94FDC"/>
    <w:rsid w:val="00D977BB"/>
    <w:rsid w:val="00DA33C9"/>
    <w:rsid w:val="00DD0F73"/>
    <w:rsid w:val="00DD5CFE"/>
    <w:rsid w:val="00DE4E99"/>
    <w:rsid w:val="00DF65CA"/>
    <w:rsid w:val="00E15FE7"/>
    <w:rsid w:val="00E27EDB"/>
    <w:rsid w:val="00E31D08"/>
    <w:rsid w:val="00E75DC4"/>
    <w:rsid w:val="00E77C08"/>
    <w:rsid w:val="00E8196C"/>
    <w:rsid w:val="00EA1CA2"/>
    <w:rsid w:val="00EB332B"/>
    <w:rsid w:val="00EC4E22"/>
    <w:rsid w:val="00EE2E81"/>
    <w:rsid w:val="00F164E5"/>
    <w:rsid w:val="00F259E2"/>
    <w:rsid w:val="00F4512F"/>
    <w:rsid w:val="00F45241"/>
    <w:rsid w:val="00F65A34"/>
    <w:rsid w:val="00F7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412"/>
  <w15:docId w15:val="{A6EC9661-4A8A-46A1-AAED-D99B851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1pt">
    <w:name w:val="Body text (2) + 11 pt"/>
    <w:basedOn w:val="a0"/>
    <w:rsid w:val="00AD6E8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styleId="a3">
    <w:name w:val="Balloon Text"/>
    <w:basedOn w:val="a"/>
    <w:link w:val="a4"/>
    <w:uiPriority w:val="99"/>
    <w:semiHidden/>
    <w:unhideWhenUsed/>
    <w:rsid w:val="002D7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ADA"/>
    <w:rPr>
      <w:rFonts w:ascii="Segoe UI" w:hAnsi="Segoe UI" w:cs="Segoe UI"/>
      <w:sz w:val="18"/>
      <w:szCs w:val="18"/>
    </w:rPr>
  </w:style>
  <w:style w:type="character" w:styleId="a5">
    <w:name w:val="annotation reference"/>
    <w:basedOn w:val="a0"/>
    <w:uiPriority w:val="99"/>
    <w:semiHidden/>
    <w:unhideWhenUsed/>
    <w:rsid w:val="003749B4"/>
    <w:rPr>
      <w:sz w:val="16"/>
      <w:szCs w:val="16"/>
    </w:rPr>
  </w:style>
  <w:style w:type="paragraph" w:styleId="a6">
    <w:name w:val="annotation text"/>
    <w:basedOn w:val="a"/>
    <w:link w:val="a7"/>
    <w:uiPriority w:val="99"/>
    <w:semiHidden/>
    <w:unhideWhenUsed/>
    <w:rsid w:val="003749B4"/>
    <w:pPr>
      <w:spacing w:line="240" w:lineRule="auto"/>
    </w:pPr>
    <w:rPr>
      <w:sz w:val="20"/>
      <w:szCs w:val="20"/>
    </w:rPr>
  </w:style>
  <w:style w:type="character" w:customStyle="1" w:styleId="a7">
    <w:name w:val="Текст примечания Знак"/>
    <w:basedOn w:val="a0"/>
    <w:link w:val="a6"/>
    <w:uiPriority w:val="99"/>
    <w:semiHidden/>
    <w:rsid w:val="003749B4"/>
    <w:rPr>
      <w:sz w:val="20"/>
      <w:szCs w:val="20"/>
    </w:rPr>
  </w:style>
  <w:style w:type="paragraph" w:styleId="a8">
    <w:name w:val="annotation subject"/>
    <w:basedOn w:val="a6"/>
    <w:next w:val="a6"/>
    <w:link w:val="a9"/>
    <w:uiPriority w:val="99"/>
    <w:semiHidden/>
    <w:unhideWhenUsed/>
    <w:rsid w:val="003749B4"/>
    <w:rPr>
      <w:b/>
      <w:bCs/>
    </w:rPr>
  </w:style>
  <w:style w:type="character" w:customStyle="1" w:styleId="a9">
    <w:name w:val="Тема примечания Знак"/>
    <w:basedOn w:val="a7"/>
    <w:link w:val="a8"/>
    <w:uiPriority w:val="99"/>
    <w:semiHidden/>
    <w:rsid w:val="003749B4"/>
    <w:rPr>
      <w:b/>
      <w:bCs/>
      <w:sz w:val="20"/>
      <w:szCs w:val="20"/>
    </w:rPr>
  </w:style>
  <w:style w:type="paragraph" w:styleId="aa">
    <w:name w:val="List Paragraph"/>
    <w:basedOn w:val="a"/>
    <w:uiPriority w:val="34"/>
    <w:qFormat/>
    <w:rsid w:val="00DD0F73"/>
    <w:pPr>
      <w:spacing w:after="0" w:line="240" w:lineRule="auto"/>
      <w:ind w:left="720"/>
      <w:contextualSpacing/>
    </w:pPr>
    <w:rPr>
      <w:rFonts w:ascii="NTTimes/Cyrillic" w:eastAsia="Times New Roman" w:hAnsi="NTTimes/Cyrillic" w:cs="NTTimes/Cyrillic"/>
      <w:sz w:val="24"/>
      <w:szCs w:val="24"/>
      <w:lang w:val="en-US" w:eastAsia="ru-RU"/>
    </w:rPr>
  </w:style>
  <w:style w:type="table" w:styleId="ab">
    <w:name w:val="Table Grid"/>
    <w:basedOn w:val="a1"/>
    <w:uiPriority w:val="99"/>
    <w:rsid w:val="00DD0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B34F9"/>
    <w:rPr>
      <w:color w:val="0563C1" w:themeColor="hyperlink"/>
      <w:u w:val="single"/>
    </w:rPr>
  </w:style>
  <w:style w:type="character" w:styleId="ad">
    <w:name w:val="Unresolved Mention"/>
    <w:basedOn w:val="a0"/>
    <w:uiPriority w:val="99"/>
    <w:semiHidden/>
    <w:unhideWhenUsed/>
    <w:rsid w:val="001B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yikova@labaigroup.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Картавов Кирилл Олегович</cp:lastModifiedBy>
  <cp:revision>17</cp:revision>
  <dcterms:created xsi:type="dcterms:W3CDTF">2020-12-14T13:54:00Z</dcterms:created>
  <dcterms:modified xsi:type="dcterms:W3CDTF">2021-09-03T09:10:00Z</dcterms:modified>
</cp:coreProperties>
</file>