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955BFF">
        <w:rPr>
          <w:sz w:val="28"/>
          <w:szCs w:val="28"/>
        </w:rPr>
        <w:t>129154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955BFF">
        <w:rPr>
          <w:rFonts w:ascii="Times New Roman" w:hAnsi="Times New Roman" w:cs="Times New Roman"/>
          <w:sz w:val="28"/>
          <w:szCs w:val="28"/>
        </w:rPr>
        <w:t>19.10.2021 10:00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6"/>
        <w:gridCol w:w="5103"/>
      </w:tblGrid>
      <w:tr w:rsidR="00D342DA" w:rsidRPr="007257A6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7257A6" w:rsidRDefault="00955BFF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7257A6">
              <w:rPr>
                <w:sz w:val="28"/>
                <w:szCs w:val="28"/>
              </w:rPr>
              <w:t>Кудряшов Андрей Николаевич</w:t>
            </w:r>
            <w:r w:rsidR="00D342DA" w:rsidRPr="007257A6">
              <w:rPr>
                <w:sz w:val="28"/>
                <w:szCs w:val="28"/>
              </w:rPr>
              <w:t xml:space="preserve">, </w:t>
            </w:r>
          </w:p>
          <w:p w:rsidR="00D342DA" w:rsidRPr="007257A6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7257A6">
              <w:rPr>
                <w:sz w:val="28"/>
                <w:szCs w:val="28"/>
              </w:rPr>
              <w:t xml:space="preserve">, ОГРН , ИНН </w:t>
            </w:r>
            <w:r w:rsidR="00955BFF" w:rsidRPr="007257A6">
              <w:rPr>
                <w:sz w:val="28"/>
                <w:szCs w:val="28"/>
              </w:rPr>
              <w:t>631603709274</w:t>
            </w:r>
            <w:r w:rsidRPr="007257A6">
              <w:rPr>
                <w:sz w:val="28"/>
                <w:szCs w:val="28"/>
              </w:rPr>
              <w:t>.</w:t>
            </w:r>
          </w:p>
          <w:p w:rsidR="00D342DA" w:rsidRPr="007257A6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7257A6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955BFF" w:rsidRPr="007257A6" w:rsidRDefault="00955BF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5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Максютов Денис Петрович</w:t>
            </w:r>
          </w:p>
          <w:p w:rsidR="00D342DA" w:rsidRPr="007257A6" w:rsidRDefault="00955BF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5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Ассоциация СОАУ "Меркурий" (Некоммерческое партнерство "Саморегулируемая организация арбитражных управляющих "Меркурий")</w:t>
            </w:r>
          </w:p>
        </w:tc>
      </w:tr>
      <w:tr w:rsidR="00D342DA" w:rsidRPr="007257A6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7257A6" w:rsidRDefault="00955BFF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7257A6">
              <w:rPr>
                <w:sz w:val="28"/>
                <w:szCs w:val="28"/>
              </w:rPr>
              <w:t>Арбитражный суд Оренбургской области</w:t>
            </w:r>
            <w:r w:rsidR="00D342DA" w:rsidRPr="007257A6">
              <w:rPr>
                <w:sz w:val="28"/>
                <w:szCs w:val="28"/>
              </w:rPr>
              <w:t xml:space="preserve">, дело о банкротстве </w:t>
            </w:r>
            <w:r w:rsidRPr="007257A6">
              <w:rPr>
                <w:sz w:val="28"/>
                <w:szCs w:val="28"/>
              </w:rPr>
              <w:t>А47-13012/2020</w:t>
            </w:r>
          </w:p>
        </w:tc>
      </w:tr>
      <w:tr w:rsidR="00D342DA" w:rsidRPr="007257A6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7257A6" w:rsidRDefault="00955BF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5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Оренбургской области</w:t>
            </w:r>
            <w:r w:rsidR="00D342DA" w:rsidRPr="00725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25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</w:t>
            </w:r>
            <w:r w:rsidR="00D342DA" w:rsidRPr="00725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Pr="00725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17.02.2021</w:t>
            </w:r>
            <w:r w:rsidR="00D342DA" w:rsidRPr="00725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1D2D62" w:rsidRDefault="00955BFF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1: 3421/10000 доля в праве на трехкомнатную квартиру общей площадью 121 кв.м., расположенную по адресу: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Москва, р-н Тропарево-Никулино, ул. Коштоянца, д.20, корп.3, кв.20.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955BF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Аукцион с открытой формой подачи предложений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http://lot-online.ru  с </w:t>
            </w:r>
            <w:r w:rsidR="00955BFF">
              <w:rPr>
                <w:sz w:val="28"/>
                <w:szCs w:val="28"/>
              </w:rPr>
              <w:t>08.09.2021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955BFF">
              <w:rPr>
                <w:sz w:val="28"/>
                <w:szCs w:val="28"/>
              </w:rPr>
              <w:t>14.10.2021 г. в 10:00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955BFF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Заявки на участие в торгах принимаются оператором ЭП. Для участия в торгах заявитель представляет оператору ЭП заявку в форме электронного документа и по форме, установленной оператором ЭП, содержащую сведения, предусмотренные п. 4.1 Приказа Минэкономразвития России от 23.07.2015 г. №495, в том числе следующие сведения: - обязательство участника открытых торгов соблюдать требования, указанные в сообщении о проведении открытых торгов;  - </w:t>
            </w:r>
            <w:proofErr w:type="gramStart"/>
            <w:r>
              <w:rPr>
                <w:bCs/>
                <w:sz w:val="28"/>
                <w:szCs w:val="28"/>
              </w:rPr>
              <w:t>действительную на день представления заявки на участия в торгах выписку из Единого государственного реестра юридических лиц или засвидетельствованную в нотариальном порядке копию такой выписки (для юридического лица), действительную на день представления заявки на участия в торгах выписку из единого государственного реестра индивидуальных предпринимателей или засвидетельствованную в нотариальном порядке копию такой выписки (для индивидуального предпринимателя), копии документов, удостоверяющих личность (для физического</w:t>
            </w:r>
            <w:proofErr w:type="gramEnd"/>
            <w:r>
              <w:rPr>
                <w:bCs/>
                <w:sz w:val="28"/>
                <w:szCs w:val="28"/>
              </w:rPr>
              <w:t xml:space="preserve"> </w:t>
            </w:r>
            <w:proofErr w:type="gramStart"/>
            <w:r>
              <w:rPr>
                <w:bCs/>
                <w:sz w:val="28"/>
                <w:szCs w:val="28"/>
              </w:rPr>
              <w:t xml:space="preserve">лица), надлежащим образом заверенный перевод на русский язык документов о государственной регистрации </w:t>
            </w:r>
            <w:r>
              <w:rPr>
                <w:bCs/>
                <w:sz w:val="28"/>
                <w:szCs w:val="28"/>
              </w:rPr>
              <w:lastRenderedPageBreak/>
              <w:t>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(для иностранного лица), копию решения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</w:t>
            </w:r>
            <w:proofErr w:type="gramEnd"/>
            <w:r>
              <w:rPr>
                <w:bCs/>
                <w:sz w:val="28"/>
                <w:szCs w:val="28"/>
              </w:rPr>
              <w:t xml:space="preserve"> </w:t>
            </w:r>
            <w:proofErr w:type="gramStart"/>
            <w:r>
              <w:rPr>
                <w:bCs/>
                <w:sz w:val="28"/>
                <w:szCs w:val="28"/>
              </w:rPr>
              <w:t xml:space="preserve">юридического лица и если для участника открытых торгов приобретение имущества (предприятия) или внесение денежных средств в качестве задатка являются крупной сделкой; - 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адрес электронной почты, идентификационный номер налогоплательщика;  </w:t>
            </w:r>
            <w:r w:rsidR="00D342DA" w:rsidRPr="001D2D62">
              <w:rPr>
                <w:sz w:val="28"/>
                <w:szCs w:val="28"/>
              </w:rPr>
              <w:t xml:space="preserve"> </w:t>
            </w:r>
            <w:proofErr w:type="gramEnd"/>
          </w:p>
        </w:tc>
      </w:tr>
      <w:tr w:rsidR="00D342DA" w:rsidRPr="007257A6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955BFF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955BFF" w:rsidRDefault="00955BF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1: 1 798 400.00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7257A6" w:rsidRDefault="00955BF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257A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Претендент вносит задаток в размере 10 % начальной цены продажи имущества по реквизитам, указанным в проекте договора о внесении задатка. Претендент перечисляет или вносит задаток в срок, обеспечивающий поступление средств, не позднее срока окончания приема заявок на участие в торгах. На денежные средства, переданные по настоящему договору, проценты не начисляются. Суммы внесенных заявителями задатков </w:t>
            </w:r>
            <w:r w:rsidRPr="007257A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возвращаются всем заявителям, за исключением победителя торгов, в течение пяти рабочих дней со дня подписания протокола о результатах проведения торгов.</w:t>
            </w:r>
            <w:r w:rsidR="00D342DA" w:rsidRPr="007257A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:rsidR="00D342DA" w:rsidRPr="007257A6" w:rsidRDefault="00955BFF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</w:pPr>
            <w:r w:rsidRPr="007257A6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Кудряшов Андрей Николаевич, ИНН 631603709274, номер счета: 40817810950138861529 Банк получателя: ФИЛИАЛ "ЦЕНТРАЛЬНЫЙ" ПАО "СОВКОМБАНК", г.Бердск, БИК 045004763 К/счет 30101810150040000763, ИНН Банка 4401116480, КПП Банка 544543001, ОГРН 1144400000425 , в назначении платежа указать «Задаток для участия в торгах, без НДС»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955BFF" w:rsidRDefault="00955BF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1: 17 984 000.00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955BFF" w:rsidRDefault="00955BF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Лот 1: 899 200.00 руб.</w:t>
            </w:r>
          </w:p>
          <w:p w:rsidR="00D342DA" w:rsidRPr="001D2D62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7257A6" w:rsidRDefault="00955BFF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К участию в торгах допускаются заявители, представившие заявки на участие в торгах и прилагаемые к ним документы, которые соответствуют требованиям, установленным настоящим Федеральным законом и указанным в сообщении о проведении торгов. Заявители, допущенные к участию в торгах, признаются участниками торгов. Организатор торгов рассматривает предложения участников торгов о цене предприятия и определяет победителя торгов. Победителем аукциона признается участник, предложивший в ходе аукциона наиболее высокую цену, которая была названа организатором </w:t>
            </w:r>
            <w:r>
              <w:rPr>
                <w:color w:val="auto"/>
                <w:sz w:val="28"/>
                <w:szCs w:val="28"/>
              </w:rPr>
              <w:lastRenderedPageBreak/>
              <w:t>аукциона последней. В случае</w:t>
            </w:r>
            <w:proofErr w:type="gramStart"/>
            <w:r>
              <w:rPr>
                <w:color w:val="auto"/>
                <w:sz w:val="28"/>
                <w:szCs w:val="28"/>
              </w:rPr>
              <w:t>,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если две и более заявки участников торгов на участие в торгах содержат предложения об одинаковой цене предприятия, победителем торгов признается участник торгов, ранее других указанных участников представивший заявку на участие в торгах.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955BFF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Решение об определении победителя торгов принимается организатором торгов в день проведения торгов, оформляется протоколом о результатах проведения торгов и направляется оператору ЭП.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955BFF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Победитель торгов обязан заключить (подписать) договор купли-продажи не позднее 5 дней </w:t>
            </w:r>
            <w:proofErr w:type="gramStart"/>
            <w:r>
              <w:rPr>
                <w:color w:val="auto"/>
                <w:sz w:val="28"/>
                <w:szCs w:val="28"/>
              </w:rPr>
              <w:t>с даты получения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от финансового управляющего предложения заключить указанный договор.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7257A6" w:rsidRDefault="00955BFF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оплата по договору осуществляется не позднее чем через тридцать дней </w:t>
            </w:r>
            <w:proofErr w:type="gramStart"/>
            <w:r>
              <w:rPr>
                <w:color w:val="auto"/>
                <w:sz w:val="28"/>
                <w:szCs w:val="28"/>
              </w:rPr>
              <w:t>с даты заключения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договора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725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725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955BFF" w:rsidRPr="00725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Максютов Денис Петрович</w:t>
            </w:r>
            <w:r w:rsidRPr="00725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725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55BFF" w:rsidRPr="00725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560910484972</w:t>
            </w:r>
            <w:r w:rsidRPr="00725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proofErr w:type="gramStart"/>
            <w:r w:rsidRPr="00725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725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725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955BFF" w:rsidRPr="007257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460024, г. Оренбург, пр. </w:t>
            </w:r>
            <w:r w:rsidR="00955BF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Дзержинского, д. 24, кв. 36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 w:rsidRPr="0084288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тел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r w:rsidR="00955BF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+79033666655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e-mail: </w:t>
            </w:r>
            <w:hyperlink r:id="rId5" w:history="1">
              <w:r w:rsidR="00955BFF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dm999750@yandex.ru</w:t>
              </w:r>
            </w:hyperlink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).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ls" w:val="trans"/>
                <w:attr w:name="Month" w:val="10"/>
                <w:attr w:name="Day" w:val="26"/>
                <w:attr w:name="Year" w:val="2002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ст. 4471;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 xml:space="preserve">2006, N 30, ст. 3292; N 52, ст. 5497; 2007, N 7, ст. 834; N 18, ст. 2117; N 30, ст. 3754; N 41, ст. 4845; N 49, ст. 6079; 2008, N 30, ст. 3616; N 49, ст. 5748; 2009, N 1, ст. 4, 14; N 18, ст. 2153; </w:t>
            </w:r>
            <w:r w:rsidRPr="001D2D62">
              <w:rPr>
                <w:sz w:val="28"/>
                <w:szCs w:val="28"/>
              </w:rPr>
              <w:lastRenderedPageBreak/>
              <w:t>N 29, ст. 3632;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>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  <w:proofErr w:type="gramEnd"/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Pr="00E600A4" w:rsidRDefault="00955BFF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04.09.2021</w:t>
            </w:r>
            <w:r w:rsidR="00D342DA"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D342DA"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grammar="clean"/>
  <w:stylePaneFormatFilter w:val="3F01"/>
  <w:defaultTabStop w:val="708"/>
  <w:characterSpacingControl w:val="doNotCompress"/>
  <w:compat/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81FE0"/>
    <w:rsid w:val="002838CD"/>
    <w:rsid w:val="002A1506"/>
    <w:rsid w:val="002F1424"/>
    <w:rsid w:val="00347AE0"/>
    <w:rsid w:val="00412493"/>
    <w:rsid w:val="00451D73"/>
    <w:rsid w:val="004757FF"/>
    <w:rsid w:val="00546649"/>
    <w:rsid w:val="00574C2D"/>
    <w:rsid w:val="005B20E8"/>
    <w:rsid w:val="005F29B0"/>
    <w:rsid w:val="006017FD"/>
    <w:rsid w:val="006612A6"/>
    <w:rsid w:val="006D6F78"/>
    <w:rsid w:val="006E156B"/>
    <w:rsid w:val="006E495F"/>
    <w:rsid w:val="007205B7"/>
    <w:rsid w:val="007257A6"/>
    <w:rsid w:val="00737077"/>
    <w:rsid w:val="007C2026"/>
    <w:rsid w:val="007E2F3E"/>
    <w:rsid w:val="00817654"/>
    <w:rsid w:val="00872C86"/>
    <w:rsid w:val="009541A3"/>
    <w:rsid w:val="00955BFF"/>
    <w:rsid w:val="00985426"/>
    <w:rsid w:val="00A03A31"/>
    <w:rsid w:val="00A370C5"/>
    <w:rsid w:val="00A57765"/>
    <w:rsid w:val="00A86235"/>
    <w:rsid w:val="00B16892"/>
    <w:rsid w:val="00B438AA"/>
    <w:rsid w:val="00B4576E"/>
    <w:rsid w:val="00B77F6B"/>
    <w:rsid w:val="00B86FE2"/>
    <w:rsid w:val="00BA77EE"/>
    <w:rsid w:val="00BE4C4E"/>
    <w:rsid w:val="00C0559E"/>
    <w:rsid w:val="00C70A36"/>
    <w:rsid w:val="00C80788"/>
    <w:rsid w:val="00CC62CC"/>
    <w:rsid w:val="00D342DA"/>
    <w:rsid w:val="00DA7C2C"/>
    <w:rsid w:val="00E27E49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1288</Words>
  <Characters>7343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8614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Просвирницына Рина</dc:creator>
  <cp:lastModifiedBy>Пользователь Windows</cp:lastModifiedBy>
  <cp:revision>2</cp:revision>
  <cp:lastPrinted>2010-11-10T12:05:00Z</cp:lastPrinted>
  <dcterms:created xsi:type="dcterms:W3CDTF">2021-09-06T09:38:00Z</dcterms:created>
  <dcterms:modified xsi:type="dcterms:W3CDTF">2021-09-06T09:38:00Z</dcterms:modified>
</cp:coreProperties>
</file>