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2D436" w14:textId="2FA36C66" w:rsidR="00D45963" w:rsidRPr="008D0F55" w:rsidRDefault="008D0F55" w:rsidP="008D0F55">
      <w:pPr>
        <w:rPr>
          <w:rFonts w:ascii="Times New Roman" w:hAnsi="Times New Roman" w:cs="Times New Roman"/>
          <w:sz w:val="24"/>
          <w:szCs w:val="24"/>
        </w:rPr>
      </w:pPr>
      <w:bookmarkStart w:id="0" w:name="_GoBack"/>
      <w:r w:rsidRPr="008D0F55">
        <w:rPr>
          <w:rFonts w:ascii="Times New Roman" w:hAnsi="Times New Roman" w:cs="Times New Roman"/>
          <w:b/>
          <w:sz w:val="24"/>
          <w:szCs w:val="24"/>
        </w:rPr>
        <w:t>Л</w:t>
      </w:r>
      <w:r w:rsidRPr="008D0F55">
        <w:rPr>
          <w:rFonts w:ascii="Times New Roman" w:hAnsi="Times New Roman" w:cs="Times New Roman"/>
          <w:b/>
          <w:sz w:val="24"/>
          <w:szCs w:val="24"/>
        </w:rPr>
        <w:t>от №18:</w:t>
      </w:r>
      <w:r w:rsidRPr="008D0F55">
        <w:rPr>
          <w:rFonts w:ascii="Times New Roman" w:hAnsi="Times New Roman" w:cs="Times New Roman"/>
          <w:sz w:val="24"/>
          <w:szCs w:val="24"/>
        </w:rPr>
        <w:t xml:space="preserve"> детали трубопровода: Тройник 219*8 ГОСТ 17376-2001,Отвод П45 ГОСТ 17375-01, Блок пружинный опорный 14 ОСТ 34-10-745-93,Болт М10*55 ГОСТ Р ИСО 4014-2013,Гайка М10 ГОСТ ISO 4032,Заглушка П108*4 ГОСТ 17379-01,Заглушка П 57*3 ГОСТ 17379-01,Опора 01 ОСТ 34-10-617-93 57У,Отвод П60 ГОСТ 17375-01,Паронит ГОСТ 481-80, ПОН-Б 1*400*300,Переход 02 ОСТ 34 10.754-97,Фланец 20-6-11-1-F Ст20 ГОСТ 33259-2015,Шайба 10 492-ТА1-ТМ38.Н100,Шайба 6 492-ТА1-ТМ38.Н101,Шайба С10.01.10 ГОСТ 11371-78,Штуцер 026 ОСТ 34 10.761-97 ст20,Штуцер 024 ОСТ 34 10.761-97 ст20,Штуцер 016 ОСТ 34 10.761-97 ст20,Штуцер 003 ОСТ 34 10.761-97 ст20,Болт М20*80 ГОСТ Р ИСО 4014-2013,Гайка М20 ГОСТ ISO 4032,Шайба С20.01.10 ГОСТ 11371-78,Блок хомутовый 37 ОСТ 34.10.-726-93 273У,Блок подвески 55 ОСТ 34.10.-726-93 219У,Блок подвески 53 ОСТ 34.10.-726-93 159У,Болт М12*55 ГОСТ 3 ИСО 4014-2013,Гайка М12 ГОСТ ISO 4032,Зонд трубчатый 1,0 РД 24.031.121-2012,Отвод П 60 ГОСТ 17375-2001,Отвод П30 ГОСТ 17375-2001,Шайба С12.01.10 ГОСТ 11371-78,Штуцер 118 ОСТ 34 10.761-97 ст 20,Блок подвески 11 ОСТ 34-10-726-93 159У,Блок хомутовый 01 ОСТ 34.10.-725-93 57У,Блок хомутовый 09 ОСТ 34.10.-725-93 133У,Блок хомутовый 13 ОСТ 34.10.-725-93 219У,Болт М20*80 ГОСТ Р ИСО 4014-2013,Болт М16*70 ГОСТ Р ИСО 4014-2013,Гайка М20 ГОСТ ISO 4032,Гайка М16 ГОСТ ISO 4032,Опора 19 ОСТ 34-10-617-93 219У,Опора 01 ОСТ 34-10-616-93 57У,Опора 05 ОСТ 34-10-615-93 133У, Отвод П30 ГОСТ 17375-2001,Проушина 1-02 ОСТ 34-10-733-93,Тяга шарнирная 01 ОСТ 34-10-742-93,Ушко 1-02 ОСТ 34-10-742-93,Ушко 1-01 ОСТ 34-10-742-93,Шайба С20.01.10 ГОСТ 11371-78,Шайба С16.01.10 ГОСТ 11371-78,Шпилька 20*55 ГОСТ 22032-76,Шпилька 16*55 ГОСТ 22032-76,Ребро 492-ТА1-ТМ58.Н100,Кольцо 492-ТА1-ТМ58.Н101,Крышка 492-ТА1-ТМ58.Н101,Болт М16*70 ГОСТ Р ИСО 4014-2013,Болт М12*50 ГОСТ Р ИСО 4014-2013,Гайка М16 ГОСТ ISO 4032,Гайка М12 ГОСТ ISO 4032,Гайка М10 ГОСТ ISO 4032,Шайба дроссельная D10 492-ТА1-ТМ71 Н100,Шайба дроссельная D15 492-ТА1-ТМ71 Н101,Шайба дроссельная D18 492-ТА1-ТМ71 Н102,Шайба дроссельная D20 492-ТА1-ТМ71 Н103,Шайба дроссельная D25 492-ТА1-ТМ71 Н104,Шайба дроссельная D28 492-ТА1-ТМ71 Н105,Шайба дроссельная D30 492-ТА1-ТМ71 Н106,Шайба дроссельная D34 492-ТА1-ТМ71 Н107,Шайба С16.01.10 ГОСТ 11371-78,Шайба С12.01.10 ГОСТ 11371-78,Блок подвески 31 ОСТ 34-10-724-93 76У,Болт М16*80 ГОСТ Р ИСО 4014-2013,Болт М12*55 ГОСТ Р ИСО 4014-2013,Гайка М16 ГОСТ ISO 4032,Гайка М12 ГОСТ ISO 4032, Опора 03 ОСТ 34-10-616-93 76У,Опора 01 ОСТ 34-10-616-93 57У,Отвод П90 ГОСТ 17375-2001,Паронит ГОСТ 481-80, ПОН-Б 1*250*250,Переход ПК ГОСТ 17378-2001,Проушина 1-02 ОСТ 34-10-733-93,Ушко 1-01 ОСТ 34-10-729-93,Фланец 10-25-01-1-В Ст20 ГОСТ 33259-2015,Фланец 50-25-01-1- в Ст 20 ГОСТ 33259-2015,Переход 65*50 492-ТА1-ТМ61.Н100,Шайба С16.01.10 ГОСТ 11371-78,Шайба С12.01.10 ГОСТ 11371-78,Штуцер 082 ОСТ 34 10.761-97 СТ 20,Штуцер 080 ОСТ 34 10.761-97 СТ 20,Штуцер 024 ОСТ 34 10.761-97 СТ 20,Штуцер 004 ОСТ 34 10.761-97 СТ 20,Болт М12*60 ГОСТ Р ИСО 4014-2013,Гайка М12 ГОСТ ISO 4032,Заглушка П38*3 ГОСТ 17379-01,Паронит ГОСТ 481-80 ПОН-Б 2*300*300,Переход ПК ГОСТ 17378-2001,Переход 04 ОСТ 34 10.754-97,Переход 02 ОСТ 34 10.754-97,Фланец 15-16-01-1-F Ст20 ГОСТ 33259-2015,Шайба дроссельная D5 492-ТА1-ТМ63 Н100,Переход 25*10 492-ТА1-ТМ63 Н101,Шайба С12.01.10 ГОСТ 11371-78,Штуцер 072 ОСТ 34 10.761-97 СТ 20,Штуцер 052 ОСТ 34 10.761-97 СТ 20,Штуцер 020 ОСТ 34 10.761-97 СТ 20,Штуцер 018 ОСТ 34 10.761-97 СТ 20,Штуцер 016 ОСТ 34 10.761-97 СТ 20,Штуцер 012 ОСТ 34 10.761-97 СТ 20,Штуцер 010 ОСТ 34 10.761-97 СТ 20,Штуцер 003 ОСТ 34 10.761-97 СТ 20,Болт М16*65 ГОСТ Р ИСО 4014-2013,Болт М12*55 ГОСТ Р ИСО 4014-2013,Гайка М16 ГОСТ ISO 4032,Гайка М12 ГОСТ ISO 4032,Ребро 429-ТА1-ТМ59.Н100,Кольцо 429-ТА1-ТМ59.Н101,Шайба С16.01.10 </w:t>
      </w:r>
      <w:r w:rsidRPr="008D0F55">
        <w:rPr>
          <w:rFonts w:ascii="Times New Roman" w:hAnsi="Times New Roman" w:cs="Times New Roman"/>
          <w:sz w:val="24"/>
          <w:szCs w:val="24"/>
        </w:rPr>
        <w:lastRenderedPageBreak/>
        <w:t>ГОСТ 11371-78,Шайба С12.01.10 ГОСТ 11371-78,Болт М20*90 ГОСТ Р ИСО 4014-2013,Болт М12*50 ГОСТ Р ИСО 4014-2013,Гайка М20 ГОСТ ISO 4032,Гайка М12 ГОСТ ISO 4032, Шайба С20.01.10 ГОСТ 11371-78,Шайба С12.01.11 ГОСТ 11371-78,Болт М24*110 ГОСТ Р ИСО 4014-2013,Болт М20*80 ГОСТ Р ИСО 4014-2013,Болт М16*80 ГОСТ Р ИСО 4014-2013,Гайка М24 ГОСТ ISO 4032,Гайка М20 ГОСТ ISO 4032,Гайка М16 ГОСТ ISO 4032,Гайка М12 ГОСТ ISO 4032,Отвод П30 ГОСТ 17375-2001,Фланец 32-16-01-1-F Ст20 ГОСТ 33259-2015,Фланец 50-16-01-1-В Ст20 ГОСТ 33259-2015,Фланец 80-16-01-1-В Ст20 ГОСТ 33259-2015,Фланец 300-16-01-1-F Ст20 ГОСТ 33259-2015,Фланец 80-16-01-1-F Ст20 ГОСТ 33259-2015,Шайба дроссельная D140 492-ТА1-ТМ37 Н100,Шайба дроссельная D30 492-ТА1-ТМ37 Н101,Шайба дроссельная D20 492-ТА1-ТМ37 Н102,Лампа 492-ТА1-ТМ37 Н11,Ребро 492-ТА1-ТМ37 Н12,Шайба С24.01.10 ГОСТ 11371-78,Шайба С20.01.11 ГОСТ 11371-78,Шайба С16.01.12 ГОСТ 11371-78,Шайба 20 ГОСТ 6958-78,Анкер арт 371776 HSL-3 M8/40,Болт М24*100 ГОСТ Р ИСО 4014-2013,Болт М20*80 ГОСТ Р ИСО 4014-2013,Болт М16*80 ГОСТ Р ИСО 4014-2013,Болт М16*30 ГОСТ Р ИСО 4014-2013,Болт М10*45 ГОСТ Р ИСО 4014-2013,Болт М24*75 ГОСТ Р ИСО 4014-2013,Болт М30*120 ГОСТ Р ИСО 4014-2013,Болт 1.2 М16*500 ГОСТ 24379.1-2012,Болт 1.2 М36*1000 ст. 09Г2С ГОСТ 24379.1-2012,Винт М6*20 ГОСТ ИСО 4017,Винт М12*45 ГОСТ ИСО 4017,Винт М24*80 ГОСТ ИСО 4017,Гайка низкая 30 ГОСТ ISO 4035,Гайка низкая 36 ГОСТ ISO 4035,Гайка М36 ГОСТ ISO 4032,Гайка М30 ГОСТ ISO 4032,Гайка М24 ГОСТ ISO 4032,Гайка М20 ГОСТ ISO 4032,Гайка М16 ГОСТ ISO 4032,Гайка М12 ГОСТ ISO 4032,Гайка М10 ГОСТ ISO 4032,Гайка М6 ГОСТ ISO 4032,Вставка гибкая фланец/фланец на вход венрятора ВР-4,L=150 мм В.00.08,Вставка гибкая фланец/фланец на вход венрятора ВР-4,L=152 мм В.00.08,Вибронизатор ВР-201,Паронит ПМБ 1,5*500*500, ГОСТ 481-80,Соединение НСВ 14*М20 ТУ 36.1104-82,Соединение НСН 14*М20 ТУ 36.1104-82,Фланец специальный 492-ТА1-ТМ4 Н100,Фланец квадратный 492-ТА1-ТМ4 Н101,Кольцо 492-ТА1-ТМ4 Н102,Основание виброизолятора 492-ТА1-ТМ4 Н103, Накладка 492-ТА1-ТМ4 Н104,Планка резьбовая 492-ТА1-ТМ4 Н105,Шайба 16 ГОСТ 10906-78,Шайба 24 ГОСТ 10906-78,Шайба 20 ГОСТ 10906-78,Шайба С36.01.10 ГОСТ 11371-78,Шайба С30.01.11 ГОСТ 11371-78,Шайба С6.01.12 ГОСТ 11371-78,Шайба С24.01.13 ГОСТ 11371-78,Шайба С20.01.14 ГОСТ 11371-78,Шайба С16.01.15 ГОСТ 11371-78,Шайба 106.01.16 ГОСТ 11371-78,Шайба 12 ГОСТ 6958-78,Шпилька 36*500 ГОСТ 22032-76,Шпилька 36*240 ГОСТ 22032-76,Шпилька 24*120 ГОСТ 22032-76,Шпилька 24*130 ГОСТ 22032-76,Шпилька 20*60 ГОСТ 22032-76,Блок подвески 31 ОСТ 34-10-724-93 104У,Блок подвески 29 ОСТ 34-10-724-94 57У,Блок подвески 05 ОСТ 34-10-724-95 89У,Блок подвески с проушиной 02 ОСТ 34-10-729-93,Болт М16*70 ГОСТ Р ИСО 4014-2013,Гайка М16 ГОСТ ISO 4032,Заглушка 1-50-4,0 ст20 АТК 24.200.02-90,Заглушка 1-65-4,0 ст20 АТК 24.200.02-90,Заглушка 1-80-4,0 ст20 АТК 24.200.02-90,Опора 07 ОСТ 34-10-616-93 108У,Опора 05 ОСТ 34-10-616-94 89У,Опора 03 ОСТ 34-10-616-95 76У,Опора 01 ОСТ 34-10-616-96 57У,Опора 07 ОСТ 34-10-616-97 159У,Паронит ГОСТ 481-80, ПОН-Б 2*1000*1500,Переход ПК ГОСТ 17378-2001,Переход  ПК ГОСТ 17378-2001,Проушина 1-01 ОСТ 34-10-733-93,Соединение 3-14-м20*1,5 ГОСТ 24488-80,Тройник П 57*3 ГОСТ 17376-01,Ушко 1-01 ОСТ 34-10-729-93,Фланец 50-25-01-1- в Ст 20 ГОСТ 33259-2015,Фланец 65-25-01-1- в Ст 21 ГОСТ 33259-2015,Фланец 80-25-01-1- в Ст 22 ГОСТ 33259-2015,Шайба С16.01.10 ГОСТ 11371-78,Штуцер 084 ОСТ 34 10.761-97 ст 20,Штуцер 084 ОСТ 34 10.761-97 ст 20,Штуцер 084 ОСТ 34 10.761-97 ст 20,Штуцер 084 ОСТ 34 10.761-97 ст 20]6Штуцер 084 ОСТ 34 10.761-97 ст 20,Отвод П30 ГОСТ 17375-2001,Штуцер 118 ОСТ 34 10.761-97 ст 20,Отвод П30 ГОСТ 17375-2001,Штуцер 118 ОСТ 34 10.761-97 ст 20,Болт М16*65 ГОСТ Р ИСО 4014-</w:t>
      </w:r>
      <w:r w:rsidRPr="008D0F55">
        <w:rPr>
          <w:rFonts w:ascii="Times New Roman" w:hAnsi="Times New Roman" w:cs="Times New Roman"/>
          <w:sz w:val="24"/>
          <w:szCs w:val="24"/>
        </w:rPr>
        <w:lastRenderedPageBreak/>
        <w:t>2013,Болт М12*50 ГОСТ Р ИСО 4014-2013,Гайка М16 ГОСТ ISO 4032,Гайка М12 ГОСТ ISO 4032,Патрубок переходный Dn150 492-ТА1-ТМ80 Н100,Переход 28*2-25*2,5 492-ТА1-ТМ80 Н101,Шайба С16.01.10  ГОСТ 11371-78,Шайба С12.01.10  ГОСТ 11371-78, Шпилька 16*45 ГОСТ 22032-76,Болт М20*90 ГОСТ Р ИСО 4014-2013,Болт М12*50 ГОСТ Р ИСО 4014-2013,Гайка М20 ГОСТ ISO 4032,Гайка М12 ГОСТ ISO 4032,Фланец 300-10-01-1-В Ст 20 ГОСТ 33259-2015,Шайба С20.01.10 ГОСТ 11371-78,Шайба С12.01.10 ГОСТ 11371-78,Штуцер 57*3-200,250 086 ОСТ 34-10-761,Фланец 250-25-01-1 ГОСТ 33259-2015,Опора 273У 41 ОСТ 31-10-729-93,Блок подвески с проушиной 02 ОСТ 34-10-729-93,Плавник с накладкой 15 ОСТ 43-10-734-93,Ушко 1-02 ОСТ 34-10-729-93,Ушко 1-01 ОСТ 34-10-729-93,Тяга 2-05 ОСТ 34-10-734-93,Тяга 2-04 ОСТ 34-10-734-93,Блок пружинный  02 ОСТ 34-10-734-93,Блок пружинный 14 ОСТ 34-10-734-93,Болт 27*110,Гайка 27,Шайба 27 в количестве 298 упаковок</w:t>
      </w:r>
      <w:bookmarkEnd w:id="0"/>
    </w:p>
    <w:sectPr w:rsidR="00D45963" w:rsidRPr="008D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05"/>
    <w:rsid w:val="000B5A8F"/>
    <w:rsid w:val="00331648"/>
    <w:rsid w:val="00483238"/>
    <w:rsid w:val="008D0F55"/>
    <w:rsid w:val="00925378"/>
    <w:rsid w:val="00C05B65"/>
    <w:rsid w:val="00D45963"/>
    <w:rsid w:val="00DF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3024"/>
  <w15:chartTrackingRefBased/>
  <w15:docId w15:val="{56483911-4FD7-4AD7-B59E-DF455A3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73472512F2C14E8CCB2A391532C3EC" ma:contentTypeVersion="12" ma:contentTypeDescription="Создание документа." ma:contentTypeScope="" ma:versionID="cce63843ddc5a433aae7f7d2eb0b7064">
  <xsd:schema xmlns:xsd="http://www.w3.org/2001/XMLSchema" xmlns:xs="http://www.w3.org/2001/XMLSchema" xmlns:p="http://schemas.microsoft.com/office/2006/metadata/properties" xmlns:ns2="e80d98f0-2cb7-493e-a6b0-d4fb386f1b5a" xmlns:ns3="ffa2446e-11c7-46a9-8531-fb6140f61ccc" targetNamespace="http://schemas.microsoft.com/office/2006/metadata/properties" ma:root="true" ma:fieldsID="dc3d2ba697d971bdddbf8dd511c6765f" ns2:_="" ns3:_="">
    <xsd:import namespace="e80d98f0-2cb7-493e-a6b0-d4fb386f1b5a"/>
    <xsd:import namespace="ffa2446e-11c7-46a9-8531-fb6140f61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98f0-2cb7-493e-a6b0-d4fb386f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2446e-11c7-46a9-8531-fb6140f61c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E65C8-AFC4-497F-8D72-ADB5C4B4B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57BBB-EA8F-47E2-9729-83F06515B3A1}">
  <ds:schemaRefs>
    <ds:schemaRef ds:uri="http://schemas.microsoft.com/sharepoint/v3/contenttype/forms"/>
  </ds:schemaRefs>
</ds:datastoreItem>
</file>

<file path=customXml/itemProps3.xml><?xml version="1.0" encoding="utf-8"?>
<ds:datastoreItem xmlns:ds="http://schemas.openxmlformats.org/officeDocument/2006/customXml" ds:itemID="{FA189AE3-4E3C-4AC5-A87B-2DEE61E2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d98f0-2cb7-493e-a6b0-d4fb386f1b5a"/>
    <ds:schemaRef ds:uri="ffa2446e-11c7-46a9-8531-fb6140f61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Дмитрий Анатольевич</dc:creator>
  <cp:keywords/>
  <dc:description/>
  <cp:lastModifiedBy>Никонов Алексей Владиславович</cp:lastModifiedBy>
  <cp:revision>2</cp:revision>
  <dcterms:created xsi:type="dcterms:W3CDTF">2021-09-09T12:37:00Z</dcterms:created>
  <dcterms:modified xsi:type="dcterms:W3CDTF">2021-09-09T12:37:00Z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0x0101007A73472512F2C14E8CCB2A391532C3EC</vt:lpwstr>
  </property>
</Properties>
</file>