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EA7D5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b/>
          <w:szCs w:val="24"/>
        </w:rPr>
      </w:pPr>
      <w:r>
        <w:rPr>
          <w:b/>
          <w:szCs w:val="24"/>
        </w:rPr>
        <w:t>ДОГОВОР</w:t>
      </w:r>
    </w:p>
    <w:p w14:paraId="025953C0" w14:textId="07F6DDC3" w:rsidR="00AF1619" w:rsidRDefault="000A6171" w:rsidP="0039105A">
      <w:pPr>
        <w:spacing w:after="0" w:line="240" w:lineRule="auto"/>
        <w:ind w:firstLine="567"/>
        <w:jc w:val="center"/>
        <w:rPr>
          <w:szCs w:val="24"/>
        </w:rPr>
      </w:pPr>
      <w:r>
        <w:rPr>
          <w:b/>
          <w:szCs w:val="24"/>
        </w:rPr>
        <w:t>купли-продажи имущества</w:t>
      </w:r>
      <w:r w:rsidR="00AF1619" w:rsidRPr="007A1B49">
        <w:rPr>
          <w:b/>
          <w:szCs w:val="24"/>
        </w:rPr>
        <w:t xml:space="preserve"> </w:t>
      </w:r>
    </w:p>
    <w:p w14:paraId="37EE9729" w14:textId="77777777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</w:p>
    <w:p w14:paraId="5729D264" w14:textId="3F01A8E9" w:rsidR="00AF1619" w:rsidRPr="007A1B49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A1B49">
        <w:rPr>
          <w:szCs w:val="24"/>
        </w:rPr>
        <w:t>г</w:t>
      </w:r>
      <w:r>
        <w:rPr>
          <w:szCs w:val="24"/>
        </w:rPr>
        <w:t>.</w:t>
      </w:r>
      <w:r w:rsidRPr="007A1B49">
        <w:rPr>
          <w:szCs w:val="24"/>
        </w:rPr>
        <w:t xml:space="preserve"> </w:t>
      </w:r>
      <w:r>
        <w:rPr>
          <w:szCs w:val="24"/>
        </w:rPr>
        <w:t>Санкт-Петербург</w:t>
      </w:r>
      <w:r w:rsidRPr="007A1B49">
        <w:rPr>
          <w:szCs w:val="24"/>
        </w:rPr>
        <w:t xml:space="preserve"> </w:t>
      </w:r>
      <w:r w:rsidRPr="007A1B49">
        <w:rPr>
          <w:szCs w:val="24"/>
        </w:rPr>
        <w:tab/>
      </w:r>
      <w:r w:rsidRPr="007A1B49">
        <w:rPr>
          <w:szCs w:val="24"/>
        </w:rPr>
        <w:tab/>
      </w:r>
      <w:r w:rsidRPr="007A1B49">
        <w:rPr>
          <w:szCs w:val="24"/>
        </w:rPr>
        <w:tab/>
      </w:r>
      <w:r>
        <w:rPr>
          <w:szCs w:val="24"/>
        </w:rPr>
        <w:t xml:space="preserve">                                   </w:t>
      </w:r>
      <w:r>
        <w:rPr>
          <w:szCs w:val="24"/>
        </w:rPr>
        <w:tab/>
        <w:t>«_</w:t>
      </w:r>
      <w:proofErr w:type="gramStart"/>
      <w:r>
        <w:rPr>
          <w:szCs w:val="24"/>
        </w:rPr>
        <w:t>_»_</w:t>
      </w:r>
      <w:proofErr w:type="gramEnd"/>
      <w:r>
        <w:rPr>
          <w:szCs w:val="24"/>
        </w:rPr>
        <w:t>_____________ 20</w:t>
      </w:r>
      <w:r w:rsidR="000A6171">
        <w:rPr>
          <w:szCs w:val="24"/>
        </w:rPr>
        <w:t>2</w:t>
      </w:r>
      <w:r w:rsidR="00224127">
        <w:rPr>
          <w:szCs w:val="24"/>
        </w:rPr>
        <w:t>1</w:t>
      </w:r>
      <w:r w:rsidRPr="007A1B49">
        <w:rPr>
          <w:szCs w:val="24"/>
        </w:rPr>
        <w:t> г.</w:t>
      </w:r>
    </w:p>
    <w:p w14:paraId="7A7936A4" w14:textId="77777777" w:rsidR="00AF1619" w:rsidRPr="00DF440D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F4DDD9D" w14:textId="407541B1" w:rsidR="00AC70CB" w:rsidRPr="00AC70CB" w:rsidRDefault="00B12B86" w:rsidP="00AC70CB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>Ак</w:t>
      </w:r>
      <w:r w:rsidRPr="00B12B86">
        <w:rPr>
          <w:rFonts w:eastAsia="Times New Roman"/>
          <w:b/>
          <w:lang w:eastAsia="ru-RU"/>
        </w:rPr>
        <w:t>ционерное общество «Лонас технология</w:t>
      </w:r>
      <w:r w:rsidR="00CF4DCA" w:rsidRPr="00350A1A">
        <w:rPr>
          <w:rFonts w:eastAsia="Times New Roman"/>
          <w:b/>
          <w:lang w:eastAsia="ru-RU"/>
        </w:rPr>
        <w:t xml:space="preserve">», </w:t>
      </w:r>
      <w:r w:rsidRPr="00B12B86">
        <w:rPr>
          <w:rFonts w:eastAsia="Times New Roman"/>
          <w:lang w:eastAsia="ru-RU"/>
        </w:rPr>
        <w:t>ОГРН 1037808021228, ИНН 7804033778</w:t>
      </w:r>
      <w:r w:rsidR="00CF4DCA" w:rsidRPr="00350A1A">
        <w:rPr>
          <w:rFonts w:eastAsia="Times New Roman"/>
          <w:lang w:eastAsia="ru-RU"/>
        </w:rPr>
        <w:t xml:space="preserve">, КПП: </w:t>
      </w:r>
      <w:r w:rsidRPr="00B12B86">
        <w:rPr>
          <w:rFonts w:eastAsia="Times New Roman"/>
          <w:lang w:eastAsia="ru-RU"/>
        </w:rPr>
        <w:t>781101001</w:t>
      </w:r>
      <w:r w:rsidR="00CF4DCA" w:rsidRPr="00350A1A">
        <w:rPr>
          <w:rFonts w:eastAsia="Times New Roman"/>
          <w:lang w:eastAsia="ru-RU"/>
        </w:rPr>
        <w:t xml:space="preserve">, зарегистрированное </w:t>
      </w:r>
      <w:r w:rsidR="00AC70CB" w:rsidRPr="00AC70CB">
        <w:rPr>
          <w:rFonts w:eastAsia="Times New Roman"/>
          <w:lang w:eastAsia="ru-RU"/>
        </w:rPr>
        <w:t>Администраци</w:t>
      </w:r>
      <w:r w:rsidR="00AC70CB">
        <w:rPr>
          <w:rFonts w:eastAsia="Times New Roman"/>
          <w:lang w:eastAsia="ru-RU"/>
        </w:rPr>
        <w:t>ей</w:t>
      </w:r>
      <w:r w:rsidR="00AC70CB" w:rsidRPr="00AC70CB">
        <w:rPr>
          <w:rFonts w:eastAsia="Times New Roman"/>
          <w:lang w:eastAsia="ru-RU"/>
        </w:rPr>
        <w:t xml:space="preserve"> Калининского района</w:t>
      </w:r>
    </w:p>
    <w:p w14:paraId="17323C7F" w14:textId="76A40BCB" w:rsidR="00CF4DCA" w:rsidRPr="00350A1A" w:rsidRDefault="00AC70CB" w:rsidP="00AC70CB">
      <w:pPr>
        <w:spacing w:after="0" w:line="240" w:lineRule="auto"/>
        <w:jc w:val="both"/>
        <w:rPr>
          <w:rFonts w:eastAsia="Times New Roman"/>
          <w:lang w:eastAsia="ru-RU"/>
        </w:rPr>
      </w:pPr>
      <w:r w:rsidRPr="00AC70CB">
        <w:rPr>
          <w:rFonts w:eastAsia="Times New Roman"/>
          <w:lang w:eastAsia="ru-RU"/>
        </w:rPr>
        <w:t>мэрии Санкт-Петербурга</w:t>
      </w:r>
      <w:r w:rsidR="00CF4DCA" w:rsidRPr="00350A1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28.01.1993 </w:t>
      </w:r>
      <w:r w:rsidR="00CF4DCA" w:rsidRPr="00350A1A">
        <w:rPr>
          <w:rFonts w:eastAsia="Times New Roman"/>
          <w:lang w:eastAsia="ru-RU"/>
        </w:rPr>
        <w:t xml:space="preserve">года, место нахождения: </w:t>
      </w:r>
      <w:r w:rsidR="00B12B86" w:rsidRPr="00B12B86">
        <w:rPr>
          <w:rFonts w:eastAsia="Times New Roman"/>
          <w:lang w:eastAsia="ru-RU"/>
        </w:rPr>
        <w:t>192029, Санкт-Петербург, пр. Елизарова, д.</w:t>
      </w:r>
      <w:r>
        <w:rPr>
          <w:rFonts w:eastAsia="Times New Roman"/>
          <w:lang w:eastAsia="ru-RU"/>
        </w:rPr>
        <w:t xml:space="preserve"> </w:t>
      </w:r>
      <w:r w:rsidR="00B12B86" w:rsidRPr="00B12B86">
        <w:rPr>
          <w:rFonts w:eastAsia="Times New Roman"/>
          <w:lang w:eastAsia="ru-RU"/>
        </w:rPr>
        <w:t>17, лит. А</w:t>
      </w:r>
      <w:r w:rsidR="00CF4DCA" w:rsidRPr="00350A1A">
        <w:rPr>
          <w:rFonts w:eastAsia="Times New Roman"/>
          <w:lang w:eastAsia="ru-RU"/>
        </w:rPr>
        <w:t xml:space="preserve">, в лице </w:t>
      </w:r>
      <w:r w:rsidR="00CF4DCA" w:rsidRPr="00350A1A">
        <w:rPr>
          <w:rFonts w:eastAsia="Times New Roman"/>
          <w:b/>
          <w:lang w:eastAsia="ru-RU"/>
        </w:rPr>
        <w:t xml:space="preserve">конкурсного управляющего </w:t>
      </w:r>
      <w:r w:rsidR="009B77B8" w:rsidRPr="00714424">
        <w:rPr>
          <w:bCs/>
          <w:i/>
          <w:szCs w:val="24"/>
        </w:rPr>
        <w:t>(</w:t>
      </w:r>
      <w:r w:rsidR="009B77B8" w:rsidRPr="001B6FB0">
        <w:rPr>
          <w:bCs/>
          <w:i/>
          <w:szCs w:val="24"/>
        </w:rPr>
        <w:t>фамилия, имя, отчество</w:t>
      </w:r>
      <w:r w:rsidR="009B77B8" w:rsidRPr="00714424">
        <w:rPr>
          <w:bCs/>
          <w:szCs w:val="24"/>
        </w:rPr>
        <w:t>)</w:t>
      </w:r>
      <w:r w:rsidR="00CF4DCA" w:rsidRPr="00350A1A">
        <w:rPr>
          <w:rFonts w:eastAsia="Times New Roman"/>
          <w:lang w:eastAsia="ru-RU"/>
        </w:rPr>
        <w:t xml:space="preserve">, действующего на основании </w:t>
      </w:r>
      <w:r w:rsidR="009B77B8" w:rsidRPr="001B6FB0">
        <w:rPr>
          <w:bCs/>
          <w:i/>
          <w:szCs w:val="24"/>
        </w:rPr>
        <w:t>(</w:t>
      </w:r>
      <w:r w:rsidR="009B77B8" w:rsidRPr="00714424">
        <w:rPr>
          <w:bCs/>
          <w:i/>
          <w:szCs w:val="24"/>
        </w:rPr>
        <w:t>документ, подтверждающи</w:t>
      </w:r>
      <w:r w:rsidR="009B77B8">
        <w:rPr>
          <w:bCs/>
          <w:i/>
          <w:szCs w:val="24"/>
        </w:rPr>
        <w:t>й</w:t>
      </w:r>
      <w:r w:rsidR="009B77B8" w:rsidRPr="00714424">
        <w:rPr>
          <w:bCs/>
          <w:i/>
          <w:szCs w:val="24"/>
        </w:rPr>
        <w:t xml:space="preserve"> полномочия)</w:t>
      </w:r>
      <w:r w:rsidR="009B77B8">
        <w:rPr>
          <w:b/>
          <w:bCs/>
          <w:szCs w:val="24"/>
        </w:rPr>
        <w:t xml:space="preserve">, </w:t>
      </w:r>
      <w:r w:rsidR="00CF4DCA" w:rsidRPr="00350A1A">
        <w:rPr>
          <w:rFonts w:eastAsia="Times New Roman"/>
          <w:lang w:eastAsia="ru-RU"/>
        </w:rPr>
        <w:t xml:space="preserve">именуемое в дальнейшем </w:t>
      </w:r>
      <w:r w:rsidR="00CF4DCA" w:rsidRPr="00350A1A">
        <w:rPr>
          <w:rFonts w:eastAsia="Times New Roman"/>
          <w:b/>
          <w:lang w:eastAsia="ru-RU"/>
        </w:rPr>
        <w:t>«</w:t>
      </w:r>
      <w:r w:rsidR="000A6171">
        <w:rPr>
          <w:rFonts w:eastAsia="Times New Roman"/>
          <w:b/>
          <w:lang w:eastAsia="ru-RU"/>
        </w:rPr>
        <w:t>Продавец</w:t>
      </w:r>
      <w:r w:rsidR="00CF4DCA" w:rsidRPr="00350A1A">
        <w:rPr>
          <w:rFonts w:eastAsia="Times New Roman"/>
          <w:b/>
          <w:lang w:eastAsia="ru-RU"/>
        </w:rPr>
        <w:t>»</w:t>
      </w:r>
      <w:r w:rsidR="00CF4DCA" w:rsidRPr="00350A1A">
        <w:rPr>
          <w:rFonts w:eastAsia="Times New Roman"/>
          <w:lang w:eastAsia="ru-RU"/>
        </w:rPr>
        <w:t xml:space="preserve"> с одной стороны, и </w:t>
      </w:r>
      <w:r w:rsidR="00CA6AA2">
        <w:rPr>
          <w:rFonts w:eastAsia="Times New Roman"/>
          <w:lang w:eastAsia="ru-RU"/>
        </w:rPr>
        <w:t xml:space="preserve"> </w:t>
      </w:r>
    </w:p>
    <w:p w14:paraId="7D47A4FB" w14:textId="77777777" w:rsidR="00AF1619" w:rsidRPr="00DF440D" w:rsidRDefault="00AF1619" w:rsidP="00CF4DCA">
      <w:pPr>
        <w:spacing w:after="0" w:line="240" w:lineRule="auto"/>
        <w:jc w:val="both"/>
        <w:rPr>
          <w:rFonts w:eastAsia="Times New Roman"/>
          <w:lang w:eastAsia="ru-RU"/>
        </w:rPr>
      </w:pPr>
    </w:p>
    <w:p w14:paraId="40913103" w14:textId="43C85F78" w:rsidR="00AF1619" w:rsidRPr="00714424" w:rsidRDefault="00AF1619" w:rsidP="0039105A">
      <w:pPr>
        <w:spacing w:after="0" w:line="240" w:lineRule="auto"/>
        <w:ind w:firstLine="567"/>
        <w:jc w:val="both"/>
        <w:rPr>
          <w:szCs w:val="24"/>
        </w:rPr>
      </w:pPr>
      <w:r w:rsidRPr="00714424">
        <w:rPr>
          <w:szCs w:val="24"/>
        </w:rPr>
        <w:t xml:space="preserve">и </w:t>
      </w:r>
      <w:r w:rsidRPr="00714424">
        <w:rPr>
          <w:bCs/>
          <w:i/>
          <w:szCs w:val="24"/>
        </w:rPr>
        <w:t>(</w:t>
      </w:r>
      <w:r w:rsidR="00163915" w:rsidRPr="001B6FB0">
        <w:rPr>
          <w:bCs/>
          <w:i/>
          <w:szCs w:val="24"/>
        </w:rPr>
        <w:t>полное наименовани</w:t>
      </w:r>
      <w:r w:rsidR="00163915">
        <w:rPr>
          <w:bCs/>
          <w:i/>
          <w:szCs w:val="24"/>
        </w:rPr>
        <w:t>е</w:t>
      </w:r>
      <w:r w:rsidR="00163915" w:rsidRPr="001B6FB0">
        <w:rPr>
          <w:bCs/>
          <w:i/>
          <w:szCs w:val="24"/>
        </w:rPr>
        <w:t>/фамилия, имя, отчество</w:t>
      </w:r>
      <w:r w:rsidRPr="00714424">
        <w:rPr>
          <w:bCs/>
          <w:szCs w:val="24"/>
        </w:rPr>
        <w:t>), именуемое</w:t>
      </w:r>
      <w:r w:rsidR="00163915">
        <w:rPr>
          <w:bCs/>
          <w:szCs w:val="24"/>
        </w:rPr>
        <w:t xml:space="preserve"> (-</w:t>
      </w:r>
      <w:proofErr w:type="spellStart"/>
      <w:r w:rsidR="00163915">
        <w:rPr>
          <w:bCs/>
          <w:szCs w:val="24"/>
        </w:rPr>
        <w:t>ый</w:t>
      </w:r>
      <w:proofErr w:type="spellEnd"/>
      <w:r w:rsidR="00163915">
        <w:rPr>
          <w:bCs/>
          <w:szCs w:val="24"/>
        </w:rPr>
        <w:t>)</w:t>
      </w:r>
      <w:r w:rsidRPr="00714424">
        <w:rPr>
          <w:bCs/>
          <w:szCs w:val="24"/>
        </w:rPr>
        <w:t xml:space="preserve"> в дальнейшем </w:t>
      </w:r>
      <w:r>
        <w:rPr>
          <w:bCs/>
          <w:szCs w:val="24"/>
        </w:rPr>
        <w:t>«</w:t>
      </w:r>
      <w:r w:rsidR="000A6171">
        <w:rPr>
          <w:b/>
          <w:szCs w:val="24"/>
        </w:rPr>
        <w:t>Покупатель</w:t>
      </w:r>
      <w:r>
        <w:rPr>
          <w:b/>
          <w:szCs w:val="24"/>
        </w:rPr>
        <w:t>»</w:t>
      </w:r>
      <w:r w:rsidRPr="00714424">
        <w:rPr>
          <w:szCs w:val="24"/>
        </w:rPr>
        <w:t xml:space="preserve">, </w:t>
      </w:r>
      <w:r w:rsidRPr="00714424">
        <w:rPr>
          <w:bCs/>
          <w:szCs w:val="24"/>
        </w:rPr>
        <w:t>в лице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i/>
          <w:szCs w:val="24"/>
        </w:rPr>
        <w:t>(уполномоченное лицо)</w:t>
      </w:r>
      <w:r>
        <w:rPr>
          <w:bCs/>
          <w:i/>
          <w:szCs w:val="24"/>
        </w:rPr>
        <w:t>,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действующ</w:t>
      </w:r>
      <w:r>
        <w:rPr>
          <w:bCs/>
          <w:szCs w:val="24"/>
        </w:rPr>
        <w:t>его</w:t>
      </w:r>
      <w:r w:rsidRPr="00714424">
        <w:rPr>
          <w:bCs/>
          <w:szCs w:val="24"/>
        </w:rPr>
        <w:t xml:space="preserve"> на основании</w:t>
      </w:r>
      <w:r w:rsidRPr="00714424">
        <w:rPr>
          <w:b/>
          <w:bCs/>
          <w:szCs w:val="24"/>
        </w:rPr>
        <w:t xml:space="preserve"> </w:t>
      </w:r>
      <w:r w:rsidR="001B6FB0" w:rsidRPr="001B6FB0">
        <w:rPr>
          <w:bCs/>
          <w:i/>
          <w:szCs w:val="24"/>
        </w:rPr>
        <w:t>(</w:t>
      </w:r>
      <w:r w:rsidRPr="00714424">
        <w:rPr>
          <w:bCs/>
          <w:i/>
          <w:szCs w:val="24"/>
        </w:rPr>
        <w:t>документ, подтверждающи</w:t>
      </w:r>
      <w:r w:rsidR="001B6FB0">
        <w:rPr>
          <w:bCs/>
          <w:i/>
          <w:szCs w:val="24"/>
        </w:rPr>
        <w:t>й</w:t>
      </w:r>
      <w:r w:rsidRPr="00714424">
        <w:rPr>
          <w:bCs/>
          <w:i/>
          <w:szCs w:val="24"/>
        </w:rPr>
        <w:t xml:space="preserve"> полномочия)</w:t>
      </w:r>
      <w:r w:rsidRPr="00714424">
        <w:rPr>
          <w:b/>
          <w:bCs/>
          <w:szCs w:val="24"/>
        </w:rPr>
        <w:t xml:space="preserve"> </w:t>
      </w:r>
      <w:r w:rsidRPr="00714424">
        <w:rPr>
          <w:bCs/>
          <w:szCs w:val="24"/>
        </w:rPr>
        <w:t>с другой стороны</w:t>
      </w:r>
      <w:r w:rsidRPr="00714424">
        <w:rPr>
          <w:szCs w:val="24"/>
        </w:rPr>
        <w:t xml:space="preserve">, далее совместно именуемые </w:t>
      </w:r>
      <w:r>
        <w:rPr>
          <w:b/>
          <w:szCs w:val="24"/>
        </w:rPr>
        <w:t>«</w:t>
      </w:r>
      <w:r w:rsidRPr="00714424">
        <w:rPr>
          <w:b/>
          <w:szCs w:val="24"/>
        </w:rPr>
        <w:t>Стороны</w:t>
      </w:r>
      <w:r>
        <w:rPr>
          <w:b/>
          <w:szCs w:val="24"/>
        </w:rPr>
        <w:t>»</w:t>
      </w:r>
      <w:r w:rsidRPr="00714424">
        <w:rPr>
          <w:szCs w:val="24"/>
        </w:rPr>
        <w:t>, заключили настоящий договор о нижеследующем:</w:t>
      </w:r>
    </w:p>
    <w:p w14:paraId="1D121570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2C40CD4E" w14:textId="25B06E10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ПРЕДМЕТ ДОГОВОРА</w:t>
      </w:r>
    </w:p>
    <w:p w14:paraId="1CB314EB" w14:textId="5705B9A3" w:rsidR="00F539D5" w:rsidRPr="00615A13" w:rsidRDefault="004D1E5D" w:rsidP="00615A13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>
        <w:rPr>
          <w:szCs w:val="24"/>
        </w:rPr>
        <w:t>Продавец обязуется передать в собственность Покупателю, а Покупатель обязуется принять и оплатить имущество, а именно:</w:t>
      </w:r>
      <w:r w:rsidR="00CF3274">
        <w:rPr>
          <w:szCs w:val="24"/>
        </w:rPr>
        <w:t xml:space="preserve"> ___________________________________________</w:t>
      </w:r>
      <w:r w:rsidR="00615A13">
        <w:rPr>
          <w:szCs w:val="24"/>
        </w:rPr>
        <w:t xml:space="preserve"> </w:t>
      </w:r>
      <w:r w:rsidR="00CF3274">
        <w:rPr>
          <w:b/>
          <w:szCs w:val="24"/>
        </w:rPr>
        <w:t xml:space="preserve">__________________________________________________________________________________________________________________________________  </w:t>
      </w:r>
      <w:r w:rsidR="00615A13" w:rsidRPr="00AC64FC">
        <w:rPr>
          <w:szCs w:val="24"/>
        </w:rPr>
        <w:t xml:space="preserve"> </w:t>
      </w:r>
      <w:r w:rsidR="00DF1978" w:rsidRPr="00615A13">
        <w:rPr>
          <w:color w:val="000000"/>
          <w:szCs w:val="24"/>
        </w:rPr>
        <w:t xml:space="preserve">(далее по тексту </w:t>
      </w:r>
      <w:r w:rsidRPr="00615A13">
        <w:rPr>
          <w:color w:val="000000"/>
          <w:szCs w:val="24"/>
        </w:rPr>
        <w:t>–</w:t>
      </w:r>
      <w:r w:rsidR="00DF1978" w:rsidRPr="00615A13">
        <w:rPr>
          <w:color w:val="000000"/>
          <w:szCs w:val="24"/>
        </w:rPr>
        <w:t xml:space="preserve"> </w:t>
      </w:r>
      <w:r w:rsidRPr="00615A13">
        <w:rPr>
          <w:color w:val="000000"/>
          <w:szCs w:val="24"/>
        </w:rPr>
        <w:t>Имущество)</w:t>
      </w:r>
      <w:r w:rsidR="00AF1619" w:rsidRPr="00615A13">
        <w:rPr>
          <w:color w:val="000000"/>
          <w:szCs w:val="24"/>
        </w:rPr>
        <w:t>.</w:t>
      </w:r>
    </w:p>
    <w:p w14:paraId="64A710C9" w14:textId="50D88EB8" w:rsidR="00F539D5" w:rsidRPr="00615A13" w:rsidRDefault="00F539D5" w:rsidP="00F539D5">
      <w:pPr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4"/>
        </w:rPr>
      </w:pPr>
      <w:r w:rsidRPr="00615A13">
        <w:rPr>
          <w:rFonts w:eastAsiaTheme="minorHAnsi"/>
          <w:szCs w:val="24"/>
        </w:rPr>
        <w:t>Приобретаемое Покупателем имущество является бывшим в употреблении.</w:t>
      </w:r>
      <w:r w:rsidR="00432793" w:rsidRPr="00615A13">
        <w:rPr>
          <w:rFonts w:eastAsiaTheme="minorHAnsi"/>
          <w:szCs w:val="24"/>
        </w:rPr>
        <w:t xml:space="preserve"> Покупатель гарантирует, что на момент подписания настоящего договора Имущество им ос</w:t>
      </w:r>
      <w:r w:rsidR="00E55315">
        <w:rPr>
          <w:rFonts w:eastAsiaTheme="minorHAnsi"/>
          <w:szCs w:val="24"/>
        </w:rPr>
        <w:t xml:space="preserve">мотрено, проверено, претензий к техническому состоянию Имущества, его </w:t>
      </w:r>
      <w:r w:rsidR="00432793" w:rsidRPr="00615A13">
        <w:rPr>
          <w:rFonts w:eastAsiaTheme="minorHAnsi"/>
          <w:szCs w:val="24"/>
        </w:rPr>
        <w:t>качеству и комплектности у Покупателя нет.</w:t>
      </w:r>
      <w:r w:rsidR="00557B3F">
        <w:rPr>
          <w:rFonts w:eastAsiaTheme="minorHAnsi"/>
          <w:szCs w:val="24"/>
        </w:rPr>
        <w:t xml:space="preserve"> </w:t>
      </w:r>
    </w:p>
    <w:p w14:paraId="38DCCD73" w14:textId="40C4FC67" w:rsidR="0044651E" w:rsidRDefault="0044651E" w:rsidP="0039105A">
      <w:pPr>
        <w:pStyle w:val="a7"/>
        <w:numPr>
          <w:ilvl w:val="1"/>
          <w:numId w:val="1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Продавец гарантирует, что до заключения </w:t>
      </w:r>
      <w:r w:rsidR="00F539D5">
        <w:rPr>
          <w:rFonts w:ascii="Times New Roman" w:hAnsi="Times New Roman"/>
          <w:sz w:val="24"/>
          <w:szCs w:val="24"/>
        </w:rPr>
        <w:t>настоящего д</w:t>
      </w:r>
      <w:r>
        <w:rPr>
          <w:rFonts w:ascii="Times New Roman" w:hAnsi="Times New Roman"/>
          <w:sz w:val="24"/>
          <w:szCs w:val="24"/>
        </w:rPr>
        <w:t xml:space="preserve">оговора Имущество никому не отчуждено, в отношении него отсутствует какой-либо спор, в доверительное управление, в аренду, в качестве вклада в уставный капитал юридических лиц Имущество не передано. </w:t>
      </w:r>
    </w:p>
    <w:p w14:paraId="7EC61E30" w14:textId="5DAC9A74" w:rsidR="00594DD1" w:rsidRDefault="00AF1619" w:rsidP="00D879EE">
      <w:pPr>
        <w:pStyle w:val="a7"/>
        <w:tabs>
          <w:tab w:val="left" w:pos="284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1.</w:t>
      </w:r>
      <w:r w:rsidR="00432793">
        <w:rPr>
          <w:rFonts w:ascii="Times New Roman" w:hAnsi="Times New Roman"/>
          <w:sz w:val="24"/>
          <w:szCs w:val="24"/>
        </w:rPr>
        <w:t>4</w:t>
      </w:r>
      <w:r w:rsidRPr="00714424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Настоящий договор заключен по результатам проведения</w:t>
      </w:r>
      <w:r w:rsidR="000950B4">
        <w:rPr>
          <w:rFonts w:ascii="Times New Roman" w:hAnsi="Times New Roman"/>
          <w:sz w:val="24"/>
          <w:szCs w:val="24"/>
        </w:rPr>
        <w:t xml:space="preserve"> </w:t>
      </w:r>
      <w:r w:rsidR="001C6F22">
        <w:rPr>
          <w:rFonts w:ascii="Times New Roman" w:hAnsi="Times New Roman"/>
          <w:sz w:val="24"/>
          <w:szCs w:val="24"/>
        </w:rPr>
        <w:t xml:space="preserve">повторных </w:t>
      </w:r>
      <w:r w:rsidR="00EA57AC">
        <w:rPr>
          <w:rFonts w:ascii="Times New Roman" w:hAnsi="Times New Roman"/>
          <w:sz w:val="24"/>
          <w:szCs w:val="24"/>
        </w:rPr>
        <w:t xml:space="preserve">открытых торгов </w:t>
      </w:r>
      <w:r w:rsidR="005B04AD">
        <w:rPr>
          <w:rFonts w:ascii="Times New Roman" w:hAnsi="Times New Roman"/>
          <w:sz w:val="24"/>
          <w:szCs w:val="24"/>
        </w:rPr>
        <w:t>2</w:t>
      </w:r>
      <w:r w:rsidR="009B77B8">
        <w:rPr>
          <w:rFonts w:ascii="Times New Roman" w:hAnsi="Times New Roman"/>
          <w:sz w:val="24"/>
          <w:szCs w:val="24"/>
        </w:rPr>
        <w:t>0</w:t>
      </w:r>
      <w:r w:rsidR="00EA57AC">
        <w:rPr>
          <w:rFonts w:ascii="Times New Roman" w:hAnsi="Times New Roman"/>
          <w:sz w:val="24"/>
          <w:szCs w:val="24"/>
        </w:rPr>
        <w:t>.</w:t>
      </w:r>
      <w:r w:rsidR="009B77B8"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EA57AC">
        <w:rPr>
          <w:rFonts w:ascii="Times New Roman" w:hAnsi="Times New Roman"/>
          <w:sz w:val="24"/>
          <w:szCs w:val="24"/>
        </w:rPr>
        <w:t>.202</w:t>
      </w:r>
      <w:r w:rsidR="00CA4EEB">
        <w:rPr>
          <w:rFonts w:ascii="Times New Roman" w:hAnsi="Times New Roman"/>
          <w:sz w:val="24"/>
          <w:szCs w:val="24"/>
        </w:rPr>
        <w:t>1</w:t>
      </w:r>
      <w:r w:rsidR="00EA57AC">
        <w:rPr>
          <w:rFonts w:ascii="Times New Roman" w:hAnsi="Times New Roman"/>
          <w:sz w:val="24"/>
          <w:szCs w:val="24"/>
        </w:rPr>
        <w:t xml:space="preserve"> года в форме открытого аукциона в электронной форме с использованием открытой формы подачи предложений о цене имущества</w:t>
      </w:r>
      <w:r w:rsidR="00CA4EEB">
        <w:rPr>
          <w:rFonts w:ascii="Times New Roman" w:hAnsi="Times New Roman"/>
          <w:sz w:val="24"/>
          <w:szCs w:val="24"/>
        </w:rPr>
        <w:t xml:space="preserve"> А</w:t>
      </w:r>
      <w:r w:rsidR="00CA6AA2">
        <w:rPr>
          <w:rFonts w:ascii="Times New Roman" w:hAnsi="Times New Roman"/>
          <w:sz w:val="24"/>
          <w:szCs w:val="24"/>
        </w:rPr>
        <w:t>О «</w:t>
      </w:r>
      <w:r w:rsidR="00CA4EEB">
        <w:rPr>
          <w:rFonts w:ascii="Times New Roman" w:hAnsi="Times New Roman"/>
          <w:sz w:val="24"/>
          <w:szCs w:val="24"/>
        </w:rPr>
        <w:t>Лонас технология</w:t>
      </w:r>
      <w:r w:rsidR="00CA6AA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в соответствии со ст. 448 ГК РФ, ст. ст. 110, 111, 139</w:t>
      </w:r>
      <w:r w:rsidR="00DF1978">
        <w:rPr>
          <w:rFonts w:ascii="Times New Roman" w:hAnsi="Times New Roman"/>
          <w:sz w:val="24"/>
          <w:szCs w:val="24"/>
        </w:rPr>
        <w:t>, 140</w:t>
      </w:r>
      <w:r>
        <w:rPr>
          <w:rFonts w:ascii="Times New Roman" w:hAnsi="Times New Roman"/>
          <w:sz w:val="24"/>
          <w:szCs w:val="24"/>
        </w:rPr>
        <w:t xml:space="preserve"> Федерального закона «О несостоятельности (банкротстве)» от 26.10.2002 №127-ФЗ (далее – Закон о банкротстве), Приказом Минэкономразвития России от 23.07.2015 №</w:t>
      </w:r>
      <w:r w:rsidRPr="00097082">
        <w:rPr>
          <w:rFonts w:ascii="Times New Roman" w:hAnsi="Times New Roman"/>
          <w:sz w:val="24"/>
          <w:szCs w:val="24"/>
        </w:rPr>
        <w:t xml:space="preserve">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097082">
        <w:rPr>
          <w:rFonts w:ascii="Times New Roman" w:hAnsi="Times New Roman"/>
          <w:sz w:val="24"/>
          <w:szCs w:val="24"/>
        </w:rPr>
        <w:t xml:space="preserve"> 178 и признании утратившими силу некоторых приказов Минэкономразвития</w:t>
      </w:r>
      <w:r>
        <w:rPr>
          <w:rFonts w:ascii="Times New Roman" w:hAnsi="Times New Roman"/>
          <w:sz w:val="24"/>
          <w:szCs w:val="24"/>
        </w:rPr>
        <w:t xml:space="preserve"> России» (далее - Приказ № 495</w:t>
      </w:r>
      <w:r w:rsidR="001C6F22">
        <w:rPr>
          <w:rFonts w:ascii="Times New Roman" w:hAnsi="Times New Roman"/>
          <w:sz w:val="24"/>
          <w:szCs w:val="24"/>
        </w:rPr>
        <w:t>), в соответствии с</w:t>
      </w:r>
      <w:r>
        <w:rPr>
          <w:rFonts w:ascii="Times New Roman" w:hAnsi="Times New Roman"/>
          <w:sz w:val="24"/>
          <w:szCs w:val="24"/>
        </w:rPr>
        <w:t xml:space="preserve"> протокол</w:t>
      </w:r>
      <w:r w:rsidR="001C6F2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№ _____ от __. __. 20</w:t>
      </w:r>
      <w:r w:rsidR="00594DD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74C061F" w14:textId="77777777" w:rsidR="00CA4EEB" w:rsidRPr="00714424" w:rsidRDefault="00CA4EEB" w:rsidP="00CA4EEB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F44DB8" w14:textId="3B656954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ЦЕНА ДОГОВОРА</w:t>
      </w:r>
      <w:r w:rsidR="005D1F43">
        <w:rPr>
          <w:rStyle w:val="a8"/>
          <w:rFonts w:ascii="Times New Roman" w:hAnsi="Times New Roman"/>
          <w:sz w:val="24"/>
          <w:szCs w:val="24"/>
        </w:rPr>
        <w:t xml:space="preserve"> И ПОРЯДОК РАСЧЕТОВ</w:t>
      </w:r>
    </w:p>
    <w:p w14:paraId="77918863" w14:textId="41A390C9" w:rsidR="005D1F43" w:rsidRDefault="005D1F43" w:rsidP="005D1F43">
      <w:pPr>
        <w:pStyle w:val="a7"/>
        <w:widowControl w:val="0"/>
        <w:numPr>
          <w:ilvl w:val="1"/>
          <w:numId w:val="1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С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тоимость </w:t>
      </w:r>
      <w:r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по</w:t>
      </w:r>
      <w:r w:rsidR="00AF1619" w:rsidRPr="00B6338D">
        <w:rPr>
          <w:rStyle w:val="a8"/>
        </w:rPr>
        <w:t xml:space="preserve">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результатам </w:t>
      </w:r>
      <w:r w:rsidR="001C6F22">
        <w:rPr>
          <w:rStyle w:val="a8"/>
          <w:rFonts w:ascii="Times New Roman" w:hAnsi="Times New Roman"/>
          <w:b w:val="0"/>
          <w:sz w:val="24"/>
          <w:szCs w:val="24"/>
        </w:rPr>
        <w:t xml:space="preserve">повторных 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торгов 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составляет ______________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руб.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, 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(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>НДС не облагается</w:t>
      </w:r>
      <w:r w:rsidR="00B6338D">
        <w:rPr>
          <w:rStyle w:val="a8"/>
          <w:rFonts w:ascii="Times New Roman" w:hAnsi="Times New Roman"/>
          <w:b w:val="0"/>
          <w:sz w:val="24"/>
          <w:szCs w:val="24"/>
        </w:rPr>
        <w:t>), из которой:</w:t>
      </w:r>
      <w:r w:rsidR="00D55147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</w:p>
    <w:p w14:paraId="5CBDE2A6" w14:textId="3E4961F5" w:rsidR="005D1F43" w:rsidRDefault="00B6338D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lastRenderedPageBreak/>
        <w:t>С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умма задатка, внесенного Покупателем, которая засчитывается в счет оплаты по </w:t>
      </w:r>
      <w:r>
        <w:rPr>
          <w:rStyle w:val="a8"/>
          <w:rFonts w:ascii="Times New Roman" w:hAnsi="Times New Roman"/>
          <w:b w:val="0"/>
          <w:sz w:val="24"/>
          <w:szCs w:val="24"/>
        </w:rPr>
        <w:t>настоящему д</w:t>
      </w:r>
      <w:r w:rsidRPr="00B6338D">
        <w:rPr>
          <w:rStyle w:val="a8"/>
          <w:rFonts w:ascii="Times New Roman" w:hAnsi="Times New Roman"/>
          <w:b w:val="0"/>
          <w:sz w:val="24"/>
          <w:szCs w:val="24"/>
        </w:rPr>
        <w:t>оговору,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составляет _________ руб.;</w:t>
      </w:r>
    </w:p>
    <w:p w14:paraId="6C650D42" w14:textId="0DA6546A" w:rsidR="005D1F43" w:rsidRPr="005D1F43" w:rsidRDefault="005D1F43" w:rsidP="00594DD1">
      <w:pPr>
        <w:pStyle w:val="a7"/>
        <w:widowControl w:val="0"/>
        <w:numPr>
          <w:ilvl w:val="2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Оставшаяся стоимость Имущества, подлежащая оплате Покупателем, </w:t>
      </w:r>
      <w:r w:rsidR="00B6338D">
        <w:rPr>
          <w:rFonts w:ascii="Times New Roman" w:hAnsi="Times New Roman"/>
          <w:bCs/>
          <w:sz w:val="24"/>
          <w:szCs w:val="24"/>
        </w:rPr>
        <w:t xml:space="preserve">с учетом указанного выше задатка, </w:t>
      </w:r>
      <w:r>
        <w:rPr>
          <w:rFonts w:ascii="Times New Roman" w:hAnsi="Times New Roman"/>
          <w:bCs/>
          <w:sz w:val="24"/>
          <w:szCs w:val="24"/>
        </w:rPr>
        <w:t xml:space="preserve">составляет ____________ руб. </w:t>
      </w:r>
    </w:p>
    <w:p w14:paraId="00161D81" w14:textId="46B8B9DE" w:rsidR="00AF1619" w:rsidRDefault="00AF1619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Оплата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 xml:space="preserve">оставшейся 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стоимости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должна быть произведена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в размере, указанном в п. 2.1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.2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оговора, в </w:t>
      </w:r>
      <w:r>
        <w:rPr>
          <w:rStyle w:val="a8"/>
          <w:rFonts w:ascii="Times New Roman" w:hAnsi="Times New Roman"/>
          <w:b w:val="0"/>
          <w:sz w:val="24"/>
          <w:szCs w:val="24"/>
        </w:rPr>
        <w:t>срок не позднее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D311FB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47283E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дней </w:t>
      </w:r>
      <w:r>
        <w:rPr>
          <w:rStyle w:val="a8"/>
          <w:rFonts w:ascii="Times New Roman" w:hAnsi="Times New Roman"/>
          <w:b w:val="0"/>
          <w:sz w:val="24"/>
          <w:szCs w:val="24"/>
        </w:rPr>
        <w:t>со дня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подписания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оговора путем перечисления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Покупателем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денежных средств на расчетный счет </w:t>
      </w:r>
      <w:r w:rsidR="005D1F43">
        <w:rPr>
          <w:rStyle w:val="a8"/>
          <w:rFonts w:ascii="Times New Roman" w:hAnsi="Times New Roman"/>
          <w:b w:val="0"/>
          <w:sz w:val="24"/>
          <w:szCs w:val="24"/>
        </w:rPr>
        <w:t>Продавца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по реквизитам, указанным в разделе 8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оговора.</w:t>
      </w:r>
    </w:p>
    <w:p w14:paraId="15A13096" w14:textId="2D11EDB6" w:rsidR="00870D4C" w:rsidRDefault="00870D4C" w:rsidP="00015677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Оплата считается произведенной надлежащим образом с момента зачисления денежных средств на расчетный счет Продавца, указанный в разделе 8 настоящего Договора.</w:t>
      </w:r>
    </w:p>
    <w:p w14:paraId="6B7693F6" w14:textId="77777777" w:rsidR="00AF1619" w:rsidRDefault="00AF1619" w:rsidP="00870D4C">
      <w:pPr>
        <w:pStyle w:val="a7"/>
        <w:ind w:firstLine="567"/>
        <w:jc w:val="center"/>
        <w:rPr>
          <w:rStyle w:val="a8"/>
          <w:rFonts w:ascii="Times New Roman" w:hAnsi="Times New Roman"/>
          <w:b w:val="0"/>
          <w:sz w:val="24"/>
          <w:szCs w:val="24"/>
        </w:rPr>
      </w:pPr>
    </w:p>
    <w:p w14:paraId="75C36D11" w14:textId="3BA06FE7" w:rsidR="00AF1619" w:rsidRPr="00D879EE" w:rsidRDefault="00AF1619" w:rsidP="00D879EE">
      <w:pPr>
        <w:pStyle w:val="a7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 xml:space="preserve">ПЕРЕДАЧА </w:t>
      </w:r>
      <w:r w:rsidR="005D1F43">
        <w:rPr>
          <w:rFonts w:ascii="Times New Roman" w:hAnsi="Times New Roman"/>
          <w:b/>
          <w:sz w:val="24"/>
          <w:szCs w:val="24"/>
        </w:rPr>
        <w:t>ИМУЩЕСТВА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D1F43">
        <w:rPr>
          <w:rFonts w:ascii="Times New Roman" w:hAnsi="Times New Roman"/>
          <w:b/>
          <w:sz w:val="24"/>
          <w:szCs w:val="24"/>
        </w:rPr>
        <w:t>ПОКУПАТЕЛЮ</w:t>
      </w:r>
    </w:p>
    <w:p w14:paraId="53FBDFD1" w14:textId="367FEF50" w:rsidR="006A7000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3.1</w:t>
      </w:r>
      <w:r w:rsidR="006E003B">
        <w:rPr>
          <w:rFonts w:ascii="Times New Roman" w:hAnsi="Times New Roman"/>
          <w:sz w:val="24"/>
          <w:szCs w:val="24"/>
        </w:rPr>
        <w:t>.</w:t>
      </w:r>
      <w:r w:rsidRPr="00714424">
        <w:rPr>
          <w:rFonts w:ascii="Times New Roman" w:hAnsi="Times New Roman"/>
          <w:sz w:val="24"/>
          <w:szCs w:val="24"/>
        </w:rPr>
        <w:tab/>
      </w:r>
      <w:r w:rsidR="006A7000">
        <w:rPr>
          <w:rFonts w:ascii="Times New Roman" w:hAnsi="Times New Roman"/>
          <w:sz w:val="24"/>
          <w:szCs w:val="24"/>
        </w:rPr>
        <w:t xml:space="preserve">Право собственности на </w:t>
      </w:r>
      <w:r w:rsidR="001C6F22">
        <w:rPr>
          <w:rFonts w:ascii="Times New Roman" w:hAnsi="Times New Roman"/>
          <w:sz w:val="24"/>
          <w:szCs w:val="24"/>
        </w:rPr>
        <w:t>Имущество</w:t>
      </w:r>
      <w:r w:rsidR="006A7000">
        <w:rPr>
          <w:rFonts w:ascii="Times New Roman" w:hAnsi="Times New Roman"/>
          <w:sz w:val="24"/>
          <w:szCs w:val="24"/>
        </w:rPr>
        <w:t xml:space="preserve"> и риск его случайной гибели переходят к Покупателю с момента оплаты Покупателем стоимости имущества в размере, указанном в п. 2.1.2 настоящего договора. </w:t>
      </w:r>
    </w:p>
    <w:p w14:paraId="4454709B" w14:textId="26EF85CD" w:rsidR="006A7000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D1F43">
        <w:rPr>
          <w:rFonts w:ascii="Times New Roman" w:hAnsi="Times New Roman"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 считается исполнившим обязанность по передаче Имущества Покупателю в момент предоставления Имущества в месте его нахождения. Моментом предоставления имущества является дата оплаты Покупателем стоимости имущества в размере, указанном в п. 2.1.2 настоящего договора.</w:t>
      </w:r>
    </w:p>
    <w:p w14:paraId="653C09BA" w14:textId="37BF41A8" w:rsidR="00BC79C3" w:rsidRDefault="006A7000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="00AF1619" w:rsidRPr="00714424">
        <w:rPr>
          <w:rFonts w:ascii="Times New Roman" w:hAnsi="Times New Roman"/>
          <w:sz w:val="24"/>
          <w:szCs w:val="24"/>
        </w:rPr>
        <w:t xml:space="preserve"> </w:t>
      </w:r>
      <w:r w:rsidR="005D1F43">
        <w:rPr>
          <w:rFonts w:ascii="Times New Roman" w:hAnsi="Times New Roman"/>
          <w:sz w:val="24"/>
          <w:szCs w:val="24"/>
        </w:rPr>
        <w:t>Покупатель обязуется принять Имущество</w:t>
      </w:r>
      <w:r w:rsidR="00615A13">
        <w:rPr>
          <w:rFonts w:ascii="Times New Roman" w:hAnsi="Times New Roman"/>
          <w:sz w:val="24"/>
          <w:szCs w:val="24"/>
        </w:rPr>
        <w:t xml:space="preserve"> и вывезти</w:t>
      </w:r>
      <w:r w:rsidR="001D6477">
        <w:rPr>
          <w:rFonts w:ascii="Times New Roman" w:hAnsi="Times New Roman"/>
          <w:sz w:val="24"/>
          <w:szCs w:val="24"/>
        </w:rPr>
        <w:t xml:space="preserve"> его</w:t>
      </w:r>
      <w:r w:rsidR="00615A13">
        <w:rPr>
          <w:rFonts w:ascii="Times New Roman" w:hAnsi="Times New Roman"/>
          <w:sz w:val="24"/>
          <w:szCs w:val="24"/>
        </w:rPr>
        <w:t xml:space="preserve"> с </w:t>
      </w:r>
      <w:r w:rsidR="001D6477">
        <w:rPr>
          <w:rFonts w:ascii="Times New Roman" w:hAnsi="Times New Roman"/>
          <w:sz w:val="24"/>
          <w:szCs w:val="24"/>
        </w:rPr>
        <w:t>места</w:t>
      </w:r>
      <w:r w:rsidR="00615A13">
        <w:rPr>
          <w:rFonts w:ascii="Times New Roman" w:hAnsi="Times New Roman"/>
          <w:sz w:val="24"/>
          <w:szCs w:val="24"/>
        </w:rPr>
        <w:t xml:space="preserve"> хранения</w:t>
      </w:r>
      <w:r w:rsidR="005D1F43">
        <w:rPr>
          <w:rFonts w:ascii="Times New Roman" w:hAnsi="Times New Roman"/>
          <w:sz w:val="24"/>
          <w:szCs w:val="24"/>
        </w:rPr>
        <w:t xml:space="preserve">, в течение </w:t>
      </w:r>
      <w:r w:rsidR="00870D4C">
        <w:rPr>
          <w:rFonts w:ascii="Times New Roman" w:hAnsi="Times New Roman"/>
          <w:sz w:val="24"/>
          <w:szCs w:val="24"/>
        </w:rPr>
        <w:t xml:space="preserve">2 (двух) календарных </w:t>
      </w:r>
      <w:r w:rsidR="005D1F43">
        <w:rPr>
          <w:rFonts w:ascii="Times New Roman" w:hAnsi="Times New Roman"/>
          <w:sz w:val="24"/>
          <w:szCs w:val="24"/>
        </w:rPr>
        <w:t xml:space="preserve">дней с момента оплаты Покупателем стоимости имущества в размере, указанном в п. 2.1.2 настоящего </w:t>
      </w:r>
      <w:r w:rsidR="00F539D5">
        <w:rPr>
          <w:rFonts w:ascii="Times New Roman" w:hAnsi="Times New Roman"/>
          <w:sz w:val="24"/>
          <w:szCs w:val="24"/>
        </w:rPr>
        <w:t>д</w:t>
      </w:r>
      <w:r w:rsidR="001D6477">
        <w:rPr>
          <w:rFonts w:ascii="Times New Roman" w:hAnsi="Times New Roman"/>
          <w:sz w:val="24"/>
          <w:szCs w:val="24"/>
        </w:rPr>
        <w:t>оговора.</w:t>
      </w:r>
      <w:r>
        <w:rPr>
          <w:rFonts w:ascii="Times New Roman" w:hAnsi="Times New Roman"/>
          <w:sz w:val="24"/>
          <w:szCs w:val="24"/>
        </w:rPr>
        <w:t xml:space="preserve"> </w:t>
      </w:r>
      <w:r w:rsidR="001D64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BF3782" w14:textId="77777777" w:rsidR="00CC1CB2" w:rsidRDefault="00CC1CB2" w:rsidP="00CC1CB2">
      <w:pPr>
        <w:pStyle w:val="a7"/>
        <w:tabs>
          <w:tab w:val="left" w:pos="426"/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Имущество передается от Продавца Покупателю </w:t>
      </w:r>
      <w:r w:rsidRPr="001D6477">
        <w:rPr>
          <w:rFonts w:ascii="Times New Roman" w:hAnsi="Times New Roman"/>
          <w:sz w:val="24"/>
          <w:szCs w:val="24"/>
        </w:rPr>
        <w:t>по акту приема-передачи</w:t>
      </w:r>
      <w:r>
        <w:rPr>
          <w:rFonts w:ascii="Times New Roman" w:hAnsi="Times New Roman"/>
          <w:sz w:val="24"/>
          <w:szCs w:val="24"/>
        </w:rPr>
        <w:t>.</w:t>
      </w:r>
    </w:p>
    <w:p w14:paraId="638C65D3" w14:textId="716A653A" w:rsidR="005D1F43" w:rsidRDefault="005D1F43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1D6477">
        <w:rPr>
          <w:rStyle w:val="a8"/>
          <w:rFonts w:ascii="Times New Roman" w:hAnsi="Times New Roman"/>
          <w:b w:val="0"/>
          <w:sz w:val="24"/>
          <w:szCs w:val="24"/>
        </w:rPr>
        <w:t>3.</w:t>
      </w:r>
      <w:r w:rsidR="00CC1CB2">
        <w:rPr>
          <w:rStyle w:val="a8"/>
          <w:rFonts w:ascii="Times New Roman" w:hAnsi="Times New Roman"/>
          <w:b w:val="0"/>
          <w:sz w:val="24"/>
          <w:szCs w:val="24"/>
        </w:rPr>
        <w:t>5</w:t>
      </w:r>
      <w:r w:rsidRPr="001D6477">
        <w:rPr>
          <w:rStyle w:val="a8"/>
          <w:rFonts w:ascii="Times New Roman" w:hAnsi="Times New Roman"/>
          <w:b w:val="0"/>
          <w:sz w:val="24"/>
          <w:szCs w:val="24"/>
        </w:rPr>
        <w:t xml:space="preserve">. Погрузка и </w:t>
      </w:r>
      <w:r w:rsidR="00F539D5" w:rsidRPr="001D6477">
        <w:rPr>
          <w:rStyle w:val="a8"/>
          <w:rFonts w:ascii="Times New Roman" w:hAnsi="Times New Roman"/>
          <w:b w:val="0"/>
          <w:sz w:val="24"/>
          <w:szCs w:val="24"/>
        </w:rPr>
        <w:t>вывоз Имущества с места хранения осуществляется силами и за счет Покупателя.</w:t>
      </w:r>
    </w:p>
    <w:p w14:paraId="110B6C94" w14:textId="77583E15" w:rsidR="001D6477" w:rsidRDefault="00AF1619" w:rsidP="006A7000">
      <w:pPr>
        <w:pStyle w:val="ConsPlusNormal"/>
        <w:tabs>
          <w:tab w:val="left" w:pos="284"/>
        </w:tabs>
        <w:ind w:firstLine="567"/>
        <w:jc w:val="both"/>
        <w:rPr>
          <w:rStyle w:val="a8"/>
          <w:b w:val="0"/>
        </w:rPr>
      </w:pPr>
      <w:r>
        <w:t>3.</w:t>
      </w:r>
      <w:r w:rsidR="00CC1CB2">
        <w:t>6</w:t>
      </w:r>
      <w:r>
        <w:t>. </w:t>
      </w:r>
      <w:r w:rsidR="001D6477" w:rsidRPr="006A7000">
        <w:rPr>
          <w:rStyle w:val="a8"/>
          <w:b w:val="0"/>
        </w:rPr>
        <w:t xml:space="preserve">В случае уклонения Покупателя от приемки и/или вывоза </w:t>
      </w:r>
      <w:r w:rsidR="006A7000" w:rsidRPr="006A7000">
        <w:rPr>
          <w:rStyle w:val="a8"/>
          <w:b w:val="0"/>
        </w:rPr>
        <w:t>Имущества по истечении срока, указанного в п. 3.</w:t>
      </w:r>
      <w:r w:rsidR="00CC1CB2">
        <w:rPr>
          <w:rStyle w:val="a8"/>
          <w:b w:val="0"/>
        </w:rPr>
        <w:t>3</w:t>
      </w:r>
      <w:r w:rsidR="006A7000" w:rsidRPr="006A7000">
        <w:rPr>
          <w:rStyle w:val="a8"/>
          <w:b w:val="0"/>
        </w:rPr>
        <w:t xml:space="preserve"> настоящего договора, </w:t>
      </w:r>
      <w:r w:rsidR="001D6477" w:rsidRPr="006A7000">
        <w:rPr>
          <w:rStyle w:val="a8"/>
          <w:b w:val="0"/>
        </w:rPr>
        <w:t>Продавец вправе по</w:t>
      </w:r>
      <w:r w:rsidR="006A7000" w:rsidRPr="006A7000">
        <w:rPr>
          <w:rStyle w:val="a8"/>
          <w:b w:val="0"/>
        </w:rPr>
        <w:t>дписать акт-приема-передачи Имущества в одностороннем порядке. С момента подписания акта приема-передачи Продавцом</w:t>
      </w:r>
      <w:r w:rsidR="00CC1CB2">
        <w:rPr>
          <w:rStyle w:val="a8"/>
          <w:b w:val="0"/>
        </w:rPr>
        <w:t xml:space="preserve"> в одностороннем порядке и направления его Покупателю, Покупатель несет все расходы на хранение Имущества.</w:t>
      </w:r>
    </w:p>
    <w:p w14:paraId="66DB0B22" w14:textId="77777777" w:rsidR="00AF1619" w:rsidRPr="00714424" w:rsidRDefault="00AF1619" w:rsidP="0039105A">
      <w:pPr>
        <w:pStyle w:val="ConsPlusNormal"/>
        <w:tabs>
          <w:tab w:val="left" w:pos="284"/>
        </w:tabs>
        <w:ind w:firstLine="567"/>
        <w:jc w:val="both"/>
      </w:pPr>
    </w:p>
    <w:p w14:paraId="4C5A0B89" w14:textId="0D79F1E7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ОТВЕТСТВЕННОСТЬ СТОРОН</w:t>
      </w:r>
    </w:p>
    <w:p w14:paraId="35796D33" w14:textId="77777777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4.1.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>В случае невыполнения или ненадлежащего выполнения одной из сторон обязательств по настоящему договору стороны несут ответственность в соответствии с действующим законодательством.</w:t>
      </w:r>
    </w:p>
    <w:p w14:paraId="0E5EFC9F" w14:textId="36A3271F" w:rsidR="00AF1619" w:rsidRPr="00714424" w:rsidRDefault="00AF1619" w:rsidP="0039105A">
      <w:pPr>
        <w:pStyle w:val="a7"/>
        <w:tabs>
          <w:tab w:val="left" w:pos="426"/>
          <w:tab w:val="left" w:pos="993"/>
        </w:tabs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4.2.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ab/>
        <w:t xml:space="preserve">В случае неоплаты стоимости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имущества</w:t>
      </w:r>
      <w:r>
        <w:rPr>
          <w:rStyle w:val="a8"/>
          <w:rFonts w:ascii="Times New Roman" w:hAnsi="Times New Roman"/>
          <w:b w:val="0"/>
          <w:sz w:val="24"/>
          <w:szCs w:val="24"/>
        </w:rPr>
        <w:t>, указанной в п. 2.1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.2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 настоящего </w:t>
      </w:r>
      <w:r w:rsidR="00F539D5">
        <w:rPr>
          <w:rStyle w:val="a8"/>
          <w:rFonts w:ascii="Times New Roman" w:hAnsi="Times New Roman"/>
          <w:b w:val="0"/>
          <w:sz w:val="24"/>
          <w:szCs w:val="24"/>
        </w:rPr>
        <w:t>д</w:t>
      </w:r>
      <w:r>
        <w:rPr>
          <w:rStyle w:val="a8"/>
          <w:rFonts w:ascii="Times New Roman" w:hAnsi="Times New Roman"/>
          <w:b w:val="0"/>
          <w:sz w:val="24"/>
          <w:szCs w:val="24"/>
        </w:rPr>
        <w:t xml:space="preserve">оговора,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в течение </w:t>
      </w:r>
      <w:r w:rsidR="00163915">
        <w:rPr>
          <w:rStyle w:val="a8"/>
          <w:rFonts w:ascii="Times New Roman" w:hAnsi="Times New Roman"/>
          <w:b w:val="0"/>
          <w:sz w:val="24"/>
          <w:szCs w:val="24"/>
        </w:rPr>
        <w:t>30</w:t>
      </w:r>
      <w:r w:rsidR="00EB03CA">
        <w:rPr>
          <w:rStyle w:val="a8"/>
          <w:rFonts w:ascii="Times New Roman" w:hAnsi="Times New Roman"/>
          <w:b w:val="0"/>
          <w:sz w:val="24"/>
          <w:szCs w:val="24"/>
        </w:rPr>
        <w:t xml:space="preserve"> календарных</w:t>
      </w:r>
      <w:r w:rsidR="00BC79C3">
        <w:rPr>
          <w:rStyle w:val="a8"/>
          <w:rFonts w:ascii="Times New Roman" w:hAnsi="Times New Roman"/>
          <w:b w:val="0"/>
          <w:sz w:val="24"/>
          <w:szCs w:val="24"/>
        </w:rPr>
        <w:t xml:space="preserve"> 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>дней после подписания настоящего договора</w:t>
      </w:r>
      <w:r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 договор считается незаключенным в соответствии с пунктом 7 статьи 449.1 Гражданского кодекса РФ. Заключение соглашения о расторжении договора не требуется.</w:t>
      </w:r>
    </w:p>
    <w:p w14:paraId="6D0E10FD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7958480C" w14:textId="2E41E4C6" w:rsidR="00AF1619" w:rsidRPr="00D879EE" w:rsidRDefault="00AF1619" w:rsidP="00D879EE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ИЗМЕНЕНИЕ И РАСТОРЖЕНИЕ ДОГОВОРА</w:t>
      </w:r>
    </w:p>
    <w:p w14:paraId="4AD0DDB5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5.1.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В настоящий договор сторонами могут быть внесены изменения и дополнения, которые вступают в силу с момента их подписания сторонами и являются неотъемлемой частью данного договора.</w:t>
      </w:r>
    </w:p>
    <w:p w14:paraId="49D65194" w14:textId="77777777" w:rsidR="00AF1619" w:rsidRPr="00714424" w:rsidRDefault="00AF1619" w:rsidP="003910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Cs w:val="24"/>
          <w:lang w:eastAsia="ru-RU"/>
        </w:rPr>
      </w:pPr>
      <w:r w:rsidRPr="00714424">
        <w:rPr>
          <w:rFonts w:eastAsia="Times New Roman"/>
          <w:szCs w:val="24"/>
          <w:lang w:eastAsia="ru-RU"/>
        </w:rPr>
        <w:t>5.2.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3E047907" w14:textId="77777777" w:rsidR="00AF1619" w:rsidRPr="00714424" w:rsidRDefault="00AF1619" w:rsidP="003910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4"/>
        </w:rPr>
      </w:pPr>
      <w:r w:rsidRPr="00714424">
        <w:rPr>
          <w:rFonts w:eastAsia="Times New Roman"/>
          <w:szCs w:val="24"/>
          <w:lang w:eastAsia="ru-RU"/>
        </w:rPr>
        <w:t>5.3.</w:t>
      </w:r>
      <w:r>
        <w:rPr>
          <w:rFonts w:eastAsia="Times New Roman"/>
          <w:szCs w:val="24"/>
          <w:lang w:eastAsia="ru-RU"/>
        </w:rPr>
        <w:t> </w:t>
      </w:r>
      <w:r w:rsidRPr="00714424">
        <w:rPr>
          <w:rFonts w:eastAsia="Times New Roman"/>
          <w:szCs w:val="24"/>
          <w:lang w:eastAsia="ru-RU"/>
        </w:rPr>
        <w:t>Изменение условий или прекращение действия одного или нескольких пунктов настоящего договора не прекращает действия договора в целом.</w:t>
      </w:r>
    </w:p>
    <w:p w14:paraId="4CA3C85A" w14:textId="77777777" w:rsidR="00AF1619" w:rsidRDefault="00AF1619" w:rsidP="0039105A">
      <w:pPr>
        <w:pStyle w:val="a7"/>
        <w:widowControl w:val="0"/>
        <w:numPr>
          <w:ilvl w:val="1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ind w:left="0"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714424">
        <w:rPr>
          <w:rStyle w:val="a8"/>
          <w:rFonts w:ascii="Times New Roman" w:hAnsi="Times New Roman"/>
          <w:b w:val="0"/>
          <w:sz w:val="24"/>
          <w:szCs w:val="24"/>
        </w:rPr>
        <w:t>Порядок расторжения договора определяется действующим законодательством.</w:t>
      </w:r>
    </w:p>
    <w:p w14:paraId="2D3D1A4F" w14:textId="467A8C37" w:rsidR="00D879EE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31F21A" w14:textId="77777777" w:rsidR="00D879EE" w:rsidRPr="00AC6248" w:rsidRDefault="00D879EE" w:rsidP="0039105A">
      <w:pPr>
        <w:pStyle w:val="a7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CD38102" w14:textId="59E97A45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lastRenderedPageBreak/>
        <w:t>РАЗРЕШЕНИЕ СПОРОВ</w:t>
      </w:r>
    </w:p>
    <w:p w14:paraId="590927FB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24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eastAsia="Times New Roman" w:hAnsi="Times New Roman"/>
          <w:sz w:val="24"/>
          <w:szCs w:val="24"/>
          <w:lang w:eastAsia="ru-RU"/>
        </w:rPr>
        <w:t>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4F4FA492" w14:textId="05B50C9E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 </w:t>
      </w:r>
      <w:r w:rsidRPr="00243310">
        <w:rPr>
          <w:rFonts w:ascii="Times New Roman" w:hAnsi="Times New Roman"/>
          <w:sz w:val="24"/>
          <w:szCs w:val="24"/>
        </w:rPr>
        <w:t xml:space="preserve">Стороны пришли к соглашению, что все не разрешенные в претензионном порядке споры, связанные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Pr="00243310">
        <w:rPr>
          <w:rFonts w:ascii="Times New Roman" w:hAnsi="Times New Roman"/>
          <w:sz w:val="24"/>
          <w:szCs w:val="24"/>
        </w:rPr>
        <w:t xml:space="preserve">оговором, в частности связанные с его действительностью (недействительностью) или с действительностью (недействительностью) его отдельных условий, а также с его исполнением, нарушением, толкованием, расторжением или прекращением по любым основаниям, а также с правоотношениями, возникшими на основании или в связи с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включая споры о присуждении к исполнению обязательства в натуре, взыскание неуплаченных денежных средств по </w:t>
      </w:r>
      <w:r w:rsidR="00EF6B38">
        <w:rPr>
          <w:rFonts w:ascii="Times New Roman" w:hAnsi="Times New Roman"/>
          <w:sz w:val="24"/>
          <w:szCs w:val="24"/>
        </w:rPr>
        <w:t>настоящему д</w:t>
      </w:r>
      <w:r w:rsidR="00EF6B38" w:rsidRPr="00243310">
        <w:rPr>
          <w:rFonts w:ascii="Times New Roman" w:hAnsi="Times New Roman"/>
          <w:sz w:val="24"/>
          <w:szCs w:val="24"/>
        </w:rPr>
        <w:t>оговор</w:t>
      </w:r>
      <w:r w:rsidR="00EF6B38">
        <w:rPr>
          <w:rFonts w:ascii="Times New Roman" w:hAnsi="Times New Roman"/>
          <w:sz w:val="24"/>
          <w:szCs w:val="24"/>
        </w:rPr>
        <w:t>у</w:t>
      </w:r>
      <w:r w:rsidRPr="00243310">
        <w:rPr>
          <w:rFonts w:ascii="Times New Roman" w:hAnsi="Times New Roman"/>
          <w:sz w:val="24"/>
          <w:szCs w:val="24"/>
        </w:rPr>
        <w:t xml:space="preserve">, взыскание убытков, обусловленных неисполнением или ненадлежащим исполнением обязательств Сторон по </w:t>
      </w:r>
      <w:r w:rsidR="00EF6B38">
        <w:rPr>
          <w:rFonts w:ascii="Times New Roman" w:hAnsi="Times New Roman"/>
          <w:sz w:val="24"/>
          <w:szCs w:val="24"/>
        </w:rPr>
        <w:t>настоящим д</w:t>
      </w:r>
      <w:r w:rsidR="00EF6B38" w:rsidRPr="00243310">
        <w:rPr>
          <w:rFonts w:ascii="Times New Roman" w:hAnsi="Times New Roman"/>
          <w:sz w:val="24"/>
          <w:szCs w:val="24"/>
        </w:rPr>
        <w:t>оговором</w:t>
      </w:r>
      <w:r w:rsidRPr="00243310">
        <w:rPr>
          <w:rFonts w:ascii="Times New Roman" w:hAnsi="Times New Roman"/>
          <w:sz w:val="24"/>
          <w:szCs w:val="24"/>
        </w:rPr>
        <w:t xml:space="preserve">, взыскание неустоек (пени, штрафов), неосновательного обогащения или процентов за пользование чужими денежными средствами и т.п., подлежат разрешению в Арбитражном суде города Санкт-Петербурга и Ленинградской области </w:t>
      </w:r>
      <w:r w:rsidR="00BF0919" w:rsidRPr="00BF0919">
        <w:rPr>
          <w:rFonts w:ascii="Times New Roman" w:hAnsi="Times New Roman"/>
          <w:sz w:val="24"/>
          <w:szCs w:val="24"/>
        </w:rPr>
        <w:t>в суде по месту нахождения организатора торгов</w:t>
      </w:r>
      <w:r w:rsidRPr="00BF0919">
        <w:rPr>
          <w:rFonts w:ascii="Times New Roman" w:hAnsi="Times New Roman"/>
          <w:sz w:val="24"/>
          <w:szCs w:val="24"/>
        </w:rPr>
        <w:t xml:space="preserve"> </w:t>
      </w:r>
      <w:r w:rsidRPr="00243310">
        <w:rPr>
          <w:rFonts w:ascii="Times New Roman" w:hAnsi="Times New Roman"/>
          <w:sz w:val="24"/>
          <w:szCs w:val="24"/>
        </w:rPr>
        <w:t>в зависимости от применимых положений законодательства РФ о подведомственности рассматриваемых споров, если иное не установлено нормами действующего законодательства РФ об иск</w:t>
      </w:r>
      <w:r>
        <w:rPr>
          <w:rFonts w:ascii="Times New Roman" w:hAnsi="Times New Roman"/>
          <w:sz w:val="24"/>
          <w:szCs w:val="24"/>
        </w:rPr>
        <w:t>лючительной подсудности споров.</w:t>
      </w:r>
      <w:r w:rsidRPr="00243310">
        <w:rPr>
          <w:rFonts w:ascii="Times New Roman" w:hAnsi="Times New Roman"/>
          <w:sz w:val="24"/>
          <w:szCs w:val="24"/>
        </w:rPr>
        <w:t xml:space="preserve"> Указанное условие сохраняет свою силу в том числе в случае признания настоящего </w:t>
      </w:r>
      <w:r w:rsidR="00EF6B38">
        <w:rPr>
          <w:rFonts w:ascii="Times New Roman" w:hAnsi="Times New Roman"/>
          <w:sz w:val="24"/>
          <w:szCs w:val="24"/>
        </w:rPr>
        <w:t>д</w:t>
      </w:r>
      <w:r w:rsidRPr="00243310">
        <w:rPr>
          <w:rFonts w:ascii="Times New Roman" w:hAnsi="Times New Roman"/>
          <w:sz w:val="24"/>
          <w:szCs w:val="24"/>
        </w:rPr>
        <w:t>оговора недействительным или незаключенным.</w:t>
      </w:r>
    </w:p>
    <w:p w14:paraId="3D694D74" w14:textId="77777777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C64BC9C" w14:textId="567320FC" w:rsidR="00AF1619" w:rsidRPr="00D879EE" w:rsidRDefault="00AF1619" w:rsidP="00D879EE">
      <w:pPr>
        <w:pStyle w:val="a7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14424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14:paraId="1FA49A25" w14:textId="0A284F7B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> </w:t>
      </w:r>
      <w:r w:rsidRPr="00714424">
        <w:rPr>
          <w:rFonts w:ascii="Times New Roman" w:hAnsi="Times New Roman"/>
          <w:sz w:val="24"/>
          <w:szCs w:val="24"/>
        </w:rPr>
        <w:t xml:space="preserve">Настоящий договор вступает в силу со дня его подписания </w:t>
      </w:r>
      <w:r w:rsidR="00F539D5">
        <w:rPr>
          <w:rFonts w:ascii="Times New Roman" w:hAnsi="Times New Roman"/>
          <w:sz w:val="24"/>
          <w:szCs w:val="24"/>
        </w:rPr>
        <w:t>сторонами</w:t>
      </w:r>
      <w:r w:rsidRPr="00714424">
        <w:rPr>
          <w:rFonts w:ascii="Times New Roman" w:hAnsi="Times New Roman"/>
          <w:sz w:val="24"/>
          <w:szCs w:val="24"/>
        </w:rPr>
        <w:t xml:space="preserve"> и действует до полного исполнения ими своих обязательств.</w:t>
      </w:r>
    </w:p>
    <w:p w14:paraId="08BA3F62" w14:textId="2F043790" w:rsidR="00AF1619" w:rsidRPr="00714424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 Настоящий договор составлен в </w:t>
      </w:r>
      <w:r w:rsidR="000A6171">
        <w:rPr>
          <w:rFonts w:ascii="Times New Roman" w:hAnsi="Times New Roman"/>
          <w:sz w:val="24"/>
          <w:szCs w:val="24"/>
        </w:rPr>
        <w:t>2</w:t>
      </w:r>
      <w:r w:rsidRPr="00714424">
        <w:rPr>
          <w:rFonts w:ascii="Times New Roman" w:hAnsi="Times New Roman"/>
          <w:sz w:val="24"/>
          <w:szCs w:val="24"/>
        </w:rPr>
        <w:t>-х экземплярах</w:t>
      </w:r>
      <w:r w:rsidR="000A6171">
        <w:rPr>
          <w:rFonts w:ascii="Times New Roman" w:hAnsi="Times New Roman"/>
          <w:sz w:val="24"/>
          <w:szCs w:val="24"/>
        </w:rPr>
        <w:t xml:space="preserve"> на русском языке</w:t>
      </w:r>
      <w:r w:rsidR="00F539D5">
        <w:rPr>
          <w:rFonts w:ascii="Times New Roman" w:hAnsi="Times New Roman"/>
          <w:sz w:val="24"/>
          <w:szCs w:val="24"/>
        </w:rPr>
        <w:t>,</w:t>
      </w:r>
      <w:r w:rsidR="000A6171">
        <w:rPr>
          <w:rFonts w:ascii="Times New Roman" w:hAnsi="Times New Roman"/>
          <w:sz w:val="24"/>
          <w:szCs w:val="24"/>
        </w:rPr>
        <w:t xml:space="preserve"> имеющих равную юридическую силу</w:t>
      </w:r>
      <w:r w:rsidR="00F539D5">
        <w:rPr>
          <w:rFonts w:ascii="Times New Roman" w:hAnsi="Times New Roman"/>
          <w:sz w:val="24"/>
          <w:szCs w:val="24"/>
        </w:rPr>
        <w:t>, п</w:t>
      </w:r>
      <w:r w:rsidR="000A6171">
        <w:rPr>
          <w:rFonts w:ascii="Times New Roman" w:hAnsi="Times New Roman"/>
          <w:sz w:val="24"/>
          <w:szCs w:val="24"/>
        </w:rPr>
        <w:t xml:space="preserve">о одному для каждой из сторон. </w:t>
      </w:r>
    </w:p>
    <w:p w14:paraId="442CE983" w14:textId="77777777" w:rsidR="00AF1619" w:rsidRPr="00714424" w:rsidRDefault="00AF1619" w:rsidP="0039105A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14:paraId="4D153D69" w14:textId="10D56868" w:rsidR="00AF1619" w:rsidRPr="00D879EE" w:rsidRDefault="00AF1619" w:rsidP="00D879EE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  <w:sz w:val="24"/>
          <w:szCs w:val="24"/>
        </w:rPr>
      </w:pPr>
      <w:r w:rsidRPr="00714424">
        <w:rPr>
          <w:rStyle w:val="a8"/>
          <w:rFonts w:ascii="Times New Roman" w:hAnsi="Times New Roman"/>
          <w:sz w:val="24"/>
          <w:szCs w:val="24"/>
        </w:rPr>
        <w:t>АДРЕСА И РЕКВИЗИТЫ СТОРОН</w:t>
      </w:r>
    </w:p>
    <w:p w14:paraId="42E1C295" w14:textId="53D4CE19" w:rsidR="00AF1619" w:rsidRPr="00AC6248" w:rsidRDefault="00F539D5" w:rsidP="0039105A">
      <w:pPr>
        <w:pStyle w:val="a7"/>
        <w:ind w:firstLine="567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Продавец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9F29502" w14:textId="77777777" w:rsidR="00AF1619" w:rsidRPr="00714424" w:rsidRDefault="00AF1619" w:rsidP="0039105A">
      <w:pPr>
        <w:pStyle w:val="a7"/>
        <w:ind w:firstLine="567"/>
        <w:rPr>
          <w:rStyle w:val="a8"/>
          <w:rFonts w:ascii="Times New Roman" w:hAnsi="Times New Roman"/>
          <w:b w:val="0"/>
          <w:sz w:val="24"/>
          <w:szCs w:val="24"/>
        </w:rPr>
      </w:pPr>
    </w:p>
    <w:p w14:paraId="1A4B677D" w14:textId="7CBB7171" w:rsidR="00AF1619" w:rsidRPr="00714424" w:rsidRDefault="00CA4EEB" w:rsidP="0039105A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714424">
        <w:rPr>
          <w:rStyle w:val="a8"/>
          <w:rFonts w:ascii="Times New Roman" w:hAnsi="Times New Roman"/>
          <w:b w:val="0"/>
          <w:sz w:val="24"/>
          <w:szCs w:val="24"/>
        </w:rPr>
        <w:t xml:space="preserve">О 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«</w:t>
      </w:r>
      <w:r>
        <w:rPr>
          <w:rStyle w:val="a8"/>
          <w:rFonts w:ascii="Times New Roman" w:hAnsi="Times New Roman"/>
          <w:b w:val="0"/>
          <w:sz w:val="24"/>
          <w:szCs w:val="24"/>
        </w:rPr>
        <w:t>Лонас технология</w:t>
      </w:r>
      <w:r w:rsidR="00AF1619">
        <w:rPr>
          <w:rStyle w:val="a8"/>
          <w:rFonts w:ascii="Times New Roman" w:hAnsi="Times New Roman"/>
          <w:b w:val="0"/>
          <w:sz w:val="24"/>
          <w:szCs w:val="24"/>
        </w:rPr>
        <w:t>»</w:t>
      </w:r>
    </w:p>
    <w:p w14:paraId="59CDE041" w14:textId="445D36F7" w:rsidR="007B4F24" w:rsidRPr="00B6338D" w:rsidRDefault="00CA4EEB" w:rsidP="007B4F24">
      <w:pPr>
        <w:pStyle w:val="a7"/>
        <w:ind w:firstLine="567"/>
        <w:jc w:val="both"/>
        <w:rPr>
          <w:rStyle w:val="a8"/>
          <w:rFonts w:ascii="Times New Roman" w:hAnsi="Times New Roman"/>
          <w:bCs w:val="0"/>
          <w:sz w:val="24"/>
          <w:szCs w:val="24"/>
        </w:rPr>
      </w:pPr>
      <w:r w:rsidRPr="00CA4EEB">
        <w:rPr>
          <w:rStyle w:val="a8"/>
          <w:rFonts w:ascii="Times New Roman" w:hAnsi="Times New Roman"/>
          <w:b w:val="0"/>
          <w:sz w:val="24"/>
          <w:szCs w:val="24"/>
        </w:rPr>
        <w:t>ОГРН 1037808021228, ИНН 7804033778, КПП: 781101001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>,</w:t>
      </w:r>
      <w:r w:rsidR="00AF1619" w:rsidRPr="00B6338D">
        <w:rPr>
          <w:rStyle w:val="a8"/>
          <w:rFonts w:ascii="Times New Roman" w:hAnsi="Times New Roman"/>
          <w:bCs w:val="0"/>
          <w:sz w:val="24"/>
          <w:szCs w:val="24"/>
        </w:rPr>
        <w:t xml:space="preserve"> </w:t>
      </w:r>
    </w:p>
    <w:p w14:paraId="4A210025" w14:textId="099801D5" w:rsidR="007B4F24" w:rsidRPr="00B6338D" w:rsidRDefault="007B4F24" w:rsidP="007B4F24">
      <w:pPr>
        <w:pStyle w:val="a7"/>
        <w:ind w:firstLine="567"/>
        <w:jc w:val="both"/>
        <w:rPr>
          <w:rStyle w:val="a8"/>
          <w:rFonts w:ascii="Times New Roman" w:hAnsi="Times New Roman"/>
          <w:b w:val="0"/>
          <w:sz w:val="24"/>
          <w:szCs w:val="24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А</w:t>
      </w:r>
      <w:r w:rsidR="00AF1619" w:rsidRPr="00B6338D">
        <w:rPr>
          <w:rStyle w:val="a8"/>
          <w:rFonts w:ascii="Times New Roman" w:hAnsi="Times New Roman"/>
          <w:b w:val="0"/>
          <w:sz w:val="24"/>
          <w:szCs w:val="24"/>
        </w:rPr>
        <w:t xml:space="preserve">дрес: </w:t>
      </w:r>
      <w:r w:rsidR="009140A5" w:rsidRPr="009140A5">
        <w:rPr>
          <w:rStyle w:val="a8"/>
          <w:rFonts w:ascii="Times New Roman" w:hAnsi="Times New Roman"/>
          <w:b w:val="0"/>
          <w:sz w:val="24"/>
          <w:szCs w:val="24"/>
        </w:rPr>
        <w:t>192029, Санкт-Петербург, пр. Елизарова, д.17, лит. А</w:t>
      </w:r>
    </w:p>
    <w:p w14:paraId="05158262" w14:textId="77777777" w:rsidR="001820EB" w:rsidRPr="00B6338D" w:rsidRDefault="00AF1619" w:rsidP="001820EB">
      <w:pPr>
        <w:pStyle w:val="a7"/>
        <w:ind w:firstLine="567"/>
        <w:jc w:val="both"/>
        <w:rPr>
          <w:rStyle w:val="a8"/>
        </w:rPr>
      </w:pPr>
      <w:r w:rsidRPr="00B6338D">
        <w:rPr>
          <w:rStyle w:val="a8"/>
          <w:rFonts w:ascii="Times New Roman" w:hAnsi="Times New Roman"/>
          <w:b w:val="0"/>
          <w:sz w:val="24"/>
          <w:szCs w:val="24"/>
        </w:rPr>
        <w:t>Банковские реквизиты</w:t>
      </w:r>
      <w:r w:rsidRPr="00B6338D">
        <w:rPr>
          <w:rStyle w:val="a8"/>
        </w:rPr>
        <w:t xml:space="preserve">: </w:t>
      </w:r>
    </w:p>
    <w:p w14:paraId="4F10B6C9" w14:textId="77777777" w:rsidR="009140A5" w:rsidRDefault="001820EB" w:rsidP="009140A5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р/с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40702810755100000273 в филиале Северо-Западный ПАО Сбербанк</w:t>
      </w:r>
      <w:r w:rsidRPr="00CA6AA2">
        <w:rPr>
          <w:rFonts w:ascii="Times New Roman" w:hAnsi="Times New Roman"/>
          <w:sz w:val="24"/>
          <w:szCs w:val="24"/>
        </w:rPr>
        <w:t xml:space="preserve">, </w:t>
      </w:r>
    </w:p>
    <w:p w14:paraId="62B37697" w14:textId="1D528235" w:rsidR="00163915" w:rsidRDefault="001820EB" w:rsidP="009140A5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A6AA2">
        <w:rPr>
          <w:rFonts w:ascii="Times New Roman" w:hAnsi="Times New Roman"/>
          <w:color w:val="000000"/>
          <w:sz w:val="24"/>
          <w:szCs w:val="24"/>
        </w:rPr>
        <w:t xml:space="preserve">БИК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044030653</w:t>
      </w:r>
      <w:r w:rsidRPr="00CA6AA2">
        <w:rPr>
          <w:rFonts w:ascii="Times New Roman" w:hAnsi="Times New Roman"/>
          <w:color w:val="000000"/>
          <w:sz w:val="24"/>
          <w:szCs w:val="24"/>
        </w:rPr>
        <w:t>, к/с</w:t>
      </w:r>
      <w:r w:rsidR="009140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40A5" w:rsidRPr="009140A5">
        <w:rPr>
          <w:rFonts w:ascii="Times New Roman" w:hAnsi="Times New Roman"/>
          <w:color w:val="000000"/>
          <w:sz w:val="24"/>
          <w:szCs w:val="24"/>
        </w:rPr>
        <w:t>30101810500000000653</w:t>
      </w:r>
    </w:p>
    <w:p w14:paraId="0159F091" w14:textId="77777777" w:rsidR="00D879EE" w:rsidRPr="009140A5" w:rsidRDefault="00D879EE" w:rsidP="009140A5">
      <w:pPr>
        <w:pStyle w:val="a7"/>
        <w:ind w:firstLine="567"/>
        <w:jc w:val="both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</w:rPr>
      </w:pPr>
    </w:p>
    <w:p w14:paraId="3BDB7645" w14:textId="61ABDAF6" w:rsidR="00AF1619" w:rsidRPr="00AC6248" w:rsidRDefault="00F539D5" w:rsidP="0039105A">
      <w:pPr>
        <w:pStyle w:val="a7"/>
        <w:ind w:firstLine="567"/>
        <w:jc w:val="both"/>
        <w:rPr>
          <w:rStyle w:val="a8"/>
          <w:rFonts w:ascii="Times New Roman" w:hAnsi="Times New Roman"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>Покупатель</w:t>
      </w:r>
      <w:r w:rsidR="00AF1619" w:rsidRPr="00AC6248">
        <w:rPr>
          <w:rStyle w:val="a8"/>
          <w:rFonts w:ascii="Times New Roman" w:hAnsi="Times New Roman"/>
          <w:sz w:val="24"/>
          <w:szCs w:val="24"/>
        </w:rPr>
        <w:t>:</w:t>
      </w:r>
    </w:p>
    <w:p w14:paraId="6D550876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  <w:r w:rsidRPr="000B10C4">
        <w:rPr>
          <w:rStyle w:val="a8"/>
          <w:rFonts w:ascii="Times New Roman" w:hAnsi="Times New Roman"/>
        </w:rPr>
        <w:t>___________________________________________________</w:t>
      </w:r>
      <w:r>
        <w:rPr>
          <w:rStyle w:val="a8"/>
          <w:rFonts w:ascii="Times New Roman" w:hAnsi="Times New Roman"/>
        </w:rPr>
        <w:t>___________________________</w:t>
      </w:r>
    </w:p>
    <w:p w14:paraId="72327713" w14:textId="77777777" w:rsidR="00AF1619" w:rsidRPr="000B10C4" w:rsidRDefault="00AF1619" w:rsidP="0039105A">
      <w:pPr>
        <w:pStyle w:val="a7"/>
        <w:ind w:firstLine="567"/>
        <w:jc w:val="both"/>
        <w:rPr>
          <w:rStyle w:val="a8"/>
          <w:rFonts w:ascii="Times New Roman" w:hAnsi="Times New Roman"/>
        </w:rPr>
      </w:pPr>
    </w:p>
    <w:p w14:paraId="150EF670" w14:textId="77777777" w:rsidR="00AF1619" w:rsidRDefault="00AF1619" w:rsidP="0039105A">
      <w:pPr>
        <w:pStyle w:val="a7"/>
        <w:numPr>
          <w:ilvl w:val="0"/>
          <w:numId w:val="2"/>
        </w:numPr>
        <w:ind w:left="0" w:firstLine="567"/>
        <w:jc w:val="center"/>
        <w:rPr>
          <w:rStyle w:val="a8"/>
          <w:rFonts w:ascii="Times New Roman" w:hAnsi="Times New Roman"/>
        </w:rPr>
      </w:pPr>
      <w:r>
        <w:rPr>
          <w:rStyle w:val="a8"/>
          <w:rFonts w:ascii="Times New Roman" w:hAnsi="Times New Roman"/>
        </w:rPr>
        <w:t>ПОДПИСИ СТОРОН</w:t>
      </w:r>
    </w:p>
    <w:p w14:paraId="7A10D4C4" w14:textId="77777777" w:rsidR="00AF1619" w:rsidRPr="000B10C4" w:rsidRDefault="00AF1619" w:rsidP="0039105A">
      <w:pPr>
        <w:pStyle w:val="a7"/>
        <w:ind w:firstLine="567"/>
        <w:rPr>
          <w:rStyle w:val="a8"/>
          <w:rFonts w:ascii="Times New Roman" w:hAnsi="Times New Roman"/>
        </w:rPr>
      </w:pPr>
    </w:p>
    <w:p w14:paraId="72BF583D" w14:textId="57454B34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</w:t>
      </w:r>
      <w:r w:rsidR="00AF1619" w:rsidRPr="00AC6AF8">
        <w:rPr>
          <w:rFonts w:ascii="Times New Roman" w:hAnsi="Times New Roman"/>
          <w:b/>
          <w:sz w:val="24"/>
          <w:szCs w:val="24"/>
        </w:rPr>
        <w:t xml:space="preserve">: </w:t>
      </w:r>
    </w:p>
    <w:p w14:paraId="31A911E0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1F7FA3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59707212" w14:textId="77777777" w:rsidR="00AF1619" w:rsidRPr="00AC6248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D4FEEB" w14:textId="4253F0CA" w:rsidR="00AF1619" w:rsidRPr="00AC6AF8" w:rsidRDefault="00F539D5" w:rsidP="0039105A">
      <w:pPr>
        <w:pStyle w:val="a7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Покупатель</w:t>
      </w:r>
      <w:r w:rsidR="00AF1619" w:rsidRPr="00AC6AF8">
        <w:rPr>
          <w:rFonts w:ascii="Times New Roman" w:hAnsi="Times New Roman"/>
          <w:b/>
          <w:sz w:val="24"/>
          <w:szCs w:val="24"/>
        </w:rPr>
        <w:t>:</w:t>
      </w:r>
    </w:p>
    <w:p w14:paraId="0B446A2C" w14:textId="77777777" w:rsidR="00AF1619" w:rsidRDefault="00AF1619" w:rsidP="0039105A">
      <w:pPr>
        <w:pStyle w:val="a7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C08A9C" w14:textId="19AF3469" w:rsidR="00984781" w:rsidRDefault="00AF1619" w:rsidP="00CA6AA2">
      <w:pPr>
        <w:pStyle w:val="a7"/>
        <w:ind w:firstLine="567"/>
        <w:jc w:val="both"/>
      </w:pPr>
      <w:r w:rsidRPr="00AC6248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sectPr w:rsidR="00984781" w:rsidSect="00015677">
      <w:footerReference w:type="default" r:id="rId7"/>
      <w:headerReference w:type="first" r:id="rId8"/>
      <w:pgSz w:w="11906" w:h="16838"/>
      <w:pgMar w:top="1134" w:right="850" w:bottom="567" w:left="1560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5B1EA" w14:textId="77777777" w:rsidR="00D52B8B" w:rsidRDefault="00D52B8B" w:rsidP="0010670E">
      <w:pPr>
        <w:spacing w:after="0" w:line="240" w:lineRule="auto"/>
      </w:pPr>
      <w:r>
        <w:separator/>
      </w:r>
    </w:p>
  </w:endnote>
  <w:endnote w:type="continuationSeparator" w:id="0">
    <w:p w14:paraId="22908136" w14:textId="77777777" w:rsidR="00D52B8B" w:rsidRDefault="00D52B8B" w:rsidP="00106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68748970"/>
      <w:docPartObj>
        <w:docPartGallery w:val="Page Numbers (Bottom of Page)"/>
        <w:docPartUnique/>
      </w:docPartObj>
    </w:sdtPr>
    <w:sdtEndPr/>
    <w:sdtContent>
      <w:p w14:paraId="7352AE83" w14:textId="216B984B" w:rsidR="0010670E" w:rsidRPr="00CA4EEB" w:rsidRDefault="0010670E">
        <w:pPr>
          <w:pStyle w:val="a5"/>
          <w:jc w:val="center"/>
          <w:rPr>
            <w:sz w:val="20"/>
            <w:szCs w:val="20"/>
          </w:rPr>
        </w:pPr>
        <w:r w:rsidRPr="00CA4EEB">
          <w:rPr>
            <w:sz w:val="20"/>
            <w:szCs w:val="20"/>
          </w:rPr>
          <w:fldChar w:fldCharType="begin"/>
        </w:r>
        <w:r w:rsidRPr="00CA4EEB">
          <w:rPr>
            <w:sz w:val="20"/>
            <w:szCs w:val="20"/>
          </w:rPr>
          <w:instrText>PAGE   \* MERGEFORMAT</w:instrText>
        </w:r>
        <w:r w:rsidRPr="00CA4EEB">
          <w:rPr>
            <w:sz w:val="20"/>
            <w:szCs w:val="20"/>
          </w:rPr>
          <w:fldChar w:fldCharType="separate"/>
        </w:r>
        <w:r w:rsidR="009B77B8">
          <w:rPr>
            <w:noProof/>
            <w:sz w:val="20"/>
            <w:szCs w:val="20"/>
          </w:rPr>
          <w:t>2</w:t>
        </w:r>
        <w:r w:rsidRPr="00CA4EEB">
          <w:rPr>
            <w:sz w:val="20"/>
            <w:szCs w:val="20"/>
          </w:rPr>
          <w:fldChar w:fldCharType="end"/>
        </w:r>
      </w:p>
    </w:sdtContent>
  </w:sdt>
  <w:p w14:paraId="45FDD82B" w14:textId="77777777" w:rsidR="000A5BCF" w:rsidRPr="00097082" w:rsidRDefault="009B77B8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3CD6C" w14:textId="77777777" w:rsidR="00D52B8B" w:rsidRDefault="00D52B8B" w:rsidP="0010670E">
      <w:pPr>
        <w:spacing w:after="0" w:line="240" w:lineRule="auto"/>
      </w:pPr>
      <w:r>
        <w:separator/>
      </w:r>
    </w:p>
  </w:footnote>
  <w:footnote w:type="continuationSeparator" w:id="0">
    <w:p w14:paraId="505A0082" w14:textId="77777777" w:rsidR="00D52B8B" w:rsidRDefault="00D52B8B" w:rsidP="00106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EBB7" w14:textId="77777777" w:rsidR="00D21988" w:rsidRDefault="009B77B8" w:rsidP="00D219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C08E5"/>
    <w:multiLevelType w:val="hybridMultilevel"/>
    <w:tmpl w:val="052CB1C8"/>
    <w:lvl w:ilvl="0" w:tplc="BE5C43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E592E"/>
    <w:multiLevelType w:val="multilevel"/>
    <w:tmpl w:val="59023C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288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074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auto"/>
      </w:rPr>
    </w:lvl>
  </w:abstractNum>
  <w:abstractNum w:abstractNumId="2" w15:restartNumberingAfterBreak="0">
    <w:nsid w:val="5F4B0F6D"/>
    <w:multiLevelType w:val="multilevel"/>
    <w:tmpl w:val="025000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ED"/>
    <w:rsid w:val="00015677"/>
    <w:rsid w:val="000950B4"/>
    <w:rsid w:val="000A6171"/>
    <w:rsid w:val="000F7F0D"/>
    <w:rsid w:val="0010670E"/>
    <w:rsid w:val="00122347"/>
    <w:rsid w:val="00163915"/>
    <w:rsid w:val="001820EB"/>
    <w:rsid w:val="0018485C"/>
    <w:rsid w:val="001A366B"/>
    <w:rsid w:val="001B0D90"/>
    <w:rsid w:val="001B6FB0"/>
    <w:rsid w:val="001C6F22"/>
    <w:rsid w:val="001D6477"/>
    <w:rsid w:val="00201DED"/>
    <w:rsid w:val="00224127"/>
    <w:rsid w:val="00265E8C"/>
    <w:rsid w:val="002D3E84"/>
    <w:rsid w:val="002D59FC"/>
    <w:rsid w:val="0039105A"/>
    <w:rsid w:val="00432793"/>
    <w:rsid w:val="0044651E"/>
    <w:rsid w:val="0047283E"/>
    <w:rsid w:val="004B5120"/>
    <w:rsid w:val="004D1E5D"/>
    <w:rsid w:val="00557B3F"/>
    <w:rsid w:val="00594DD1"/>
    <w:rsid w:val="005B04AD"/>
    <w:rsid w:val="005D1F43"/>
    <w:rsid w:val="00615A13"/>
    <w:rsid w:val="006A7000"/>
    <w:rsid w:val="006E003B"/>
    <w:rsid w:val="00772A6F"/>
    <w:rsid w:val="007B27E0"/>
    <w:rsid w:val="007B4F24"/>
    <w:rsid w:val="007C6967"/>
    <w:rsid w:val="00802172"/>
    <w:rsid w:val="00870D4C"/>
    <w:rsid w:val="009140A5"/>
    <w:rsid w:val="00923AFF"/>
    <w:rsid w:val="00984781"/>
    <w:rsid w:val="009B77B8"/>
    <w:rsid w:val="00A34643"/>
    <w:rsid w:val="00A63A8A"/>
    <w:rsid w:val="00A85C58"/>
    <w:rsid w:val="00AA1BE7"/>
    <w:rsid w:val="00AA7DDC"/>
    <w:rsid w:val="00AC64FC"/>
    <w:rsid w:val="00AC70CB"/>
    <w:rsid w:val="00AF1619"/>
    <w:rsid w:val="00B12B86"/>
    <w:rsid w:val="00B315ED"/>
    <w:rsid w:val="00B6338D"/>
    <w:rsid w:val="00BC79C3"/>
    <w:rsid w:val="00BF0919"/>
    <w:rsid w:val="00C16E8E"/>
    <w:rsid w:val="00C35725"/>
    <w:rsid w:val="00C5290D"/>
    <w:rsid w:val="00C70814"/>
    <w:rsid w:val="00CA4EEB"/>
    <w:rsid w:val="00CA6AA2"/>
    <w:rsid w:val="00CC1CB2"/>
    <w:rsid w:val="00CF3274"/>
    <w:rsid w:val="00CF4DCA"/>
    <w:rsid w:val="00D311FB"/>
    <w:rsid w:val="00D52B8B"/>
    <w:rsid w:val="00D55147"/>
    <w:rsid w:val="00D879EE"/>
    <w:rsid w:val="00DF1978"/>
    <w:rsid w:val="00E55315"/>
    <w:rsid w:val="00EA57AC"/>
    <w:rsid w:val="00EB03CA"/>
    <w:rsid w:val="00EC0512"/>
    <w:rsid w:val="00EF6B38"/>
    <w:rsid w:val="00F5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8D0CBEC"/>
  <w15:chartTrackingRefBased/>
  <w15:docId w15:val="{02E3CCBF-E162-444B-BB7F-C543A97B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19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F1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619"/>
    <w:rPr>
      <w:rFonts w:ascii="Times New Roman" w:eastAsia="Calibri" w:hAnsi="Times New Roman" w:cs="Times New Roman"/>
      <w:sz w:val="24"/>
    </w:rPr>
  </w:style>
  <w:style w:type="paragraph" w:styleId="a7">
    <w:name w:val="No Spacing"/>
    <w:uiPriority w:val="1"/>
    <w:qFormat/>
    <w:rsid w:val="00AF1619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qFormat/>
    <w:rsid w:val="00AF1619"/>
    <w:rPr>
      <w:b/>
      <w:bCs/>
    </w:rPr>
  </w:style>
  <w:style w:type="paragraph" w:customStyle="1" w:styleId="ConsPlusNormal">
    <w:name w:val="ConsPlusNormal"/>
    <w:rsid w:val="00AF16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E003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C6967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F197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F197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F1978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F197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F1978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List Paragraph"/>
    <w:basedOn w:val="a"/>
    <w:uiPriority w:val="34"/>
    <w:qFormat/>
    <w:rsid w:val="00F5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73472512F2C14E8CCB2A391532C3EC" ma:contentTypeVersion="12" ma:contentTypeDescription="Создание документа." ma:contentTypeScope="" ma:versionID="cce63843ddc5a433aae7f7d2eb0b7064">
  <xsd:schema xmlns:xsd="http://www.w3.org/2001/XMLSchema" xmlns:xs="http://www.w3.org/2001/XMLSchema" xmlns:p="http://schemas.microsoft.com/office/2006/metadata/properties" xmlns:ns2="e80d98f0-2cb7-493e-a6b0-d4fb386f1b5a" xmlns:ns3="ffa2446e-11c7-46a9-8531-fb6140f61ccc" targetNamespace="http://schemas.microsoft.com/office/2006/metadata/properties" ma:root="true" ma:fieldsID="dc3d2ba697d971bdddbf8dd511c6765f" ns2:_="" ns3:_="">
    <xsd:import namespace="e80d98f0-2cb7-493e-a6b0-d4fb386f1b5a"/>
    <xsd:import namespace="ffa2446e-11c7-46a9-8531-fb6140f61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d98f0-2cb7-493e-a6b0-d4fb386f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446e-11c7-46a9-8531-fb6140f61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A98330-1B2F-4A98-9510-7AA0D7DE6662}"/>
</file>

<file path=customXml/itemProps2.xml><?xml version="1.0" encoding="utf-8"?>
<ds:datastoreItem xmlns:ds="http://schemas.openxmlformats.org/officeDocument/2006/customXml" ds:itemID="{4A2AAD93-0EC6-479E-8F9B-01FF8F8C2FF5}"/>
</file>

<file path=customXml/itemProps3.xml><?xml version="1.0" encoding="utf-8"?>
<ds:datastoreItem xmlns:ds="http://schemas.openxmlformats.org/officeDocument/2006/customXml" ds:itemID="{969801C1-90EA-4A88-9F96-A19458D25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IrinaBu</dc:creator>
  <cp:keywords/>
  <dc:description/>
  <cp:lastModifiedBy>Ksenia Selevtsova</cp:lastModifiedBy>
  <cp:revision>8</cp:revision>
  <cp:lastPrinted>2021-02-01T17:53:00Z</cp:lastPrinted>
  <dcterms:created xsi:type="dcterms:W3CDTF">2021-02-01T18:21:00Z</dcterms:created>
  <dcterms:modified xsi:type="dcterms:W3CDTF">2021-09-09T10:04:00Z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0x0101007A73472512F2C14E8CCB2A391532C3EC</vt:lpwstr>
  </property>
</Properties>
</file>