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0DD33DF7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ED0" w:rsidRPr="00CE3ED0">
        <w:rPr>
          <w:rFonts w:ascii="Times New Roman" w:hAnsi="Times New Roman" w:cs="Times New Roman"/>
          <w:b/>
          <w:bCs/>
          <w:iCs/>
          <w:sz w:val="24"/>
          <w:szCs w:val="24"/>
        </w:rPr>
        <w:t>ЗАО «Газстройкомплект»</w:t>
      </w:r>
      <w:r w:rsidR="00877E05" w:rsidRPr="00877E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E3ED0" w:rsidRPr="00CE3ED0">
        <w:rPr>
          <w:rFonts w:ascii="Times New Roman" w:hAnsi="Times New Roman" w:cs="Times New Roman"/>
          <w:iCs/>
          <w:sz w:val="24"/>
          <w:szCs w:val="24"/>
        </w:rPr>
        <w:t>(ИНН 6660121443, ОГРН 1026604968785, место нахождения: 620000, Свердловская область, г. Екатеринбург, ул. Начдива Васильева, д.3А)</w:t>
      </w:r>
      <w:r w:rsidR="00377D16" w:rsidRPr="00877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CE3ED0" w:rsidRPr="00CE3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Шалаевой  Анастасии  Валерьевны </w:t>
      </w:r>
      <w:r w:rsidR="00CE3ED0" w:rsidRPr="00CE3ED0">
        <w:rPr>
          <w:rFonts w:ascii="Times New Roman" w:hAnsi="Times New Roman" w:cs="Times New Roman"/>
          <w:color w:val="000000"/>
          <w:sz w:val="24"/>
          <w:szCs w:val="24"/>
        </w:rPr>
        <w:t>(ИНН 772408398160,  СНИЛС 174-304-833 59) - лен Саморегулируемой организации Союза арбитражных управляющих «Авангард» ( ИНН 772408398160, регистрационный номер в сводном государственном реестре арбитражных управляющих – 18611; адрес для направления корреспонденции: 117628, г. Москва, а/я 42 ), действующий на основании Решения Арбитражного суда Свердловской области от 17.12.2020 г. (резолютивная часть объявлена 10.12.2020 г.) по делу №А60-52626/2019</w:t>
      </w:r>
      <w:r w:rsidR="00CE3ED0" w:rsidRPr="00CE3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6B0B9C01" w14:textId="77777777" w:rsidR="00CE3ED0" w:rsidRDefault="00426913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CE3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Имущественный комплекс: </w:t>
      </w:r>
    </w:p>
    <w:p w14:paraId="62AC0F75" w14:textId="77777777" w:rsid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t>Земельный участок, категория земель: Земли населенных пунктов, общая долевая собственность: 241032/493831, кадастровый номер: 66:41:0304024:7, площадь: 1797 +/- 15 кв.м., адрес: г. Екатеринбург, ул. Начдива Васильева, в 50 метрах на юго-восток от ориентира строения № 3, с неотделимыми улучшениями (цепной барьер).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FAA5EC" w14:textId="376CC41B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t>Нежилое помещение (Литер А), номер на поэтажном плане: 4 этаж: помещения №№ 1-32, общей площадью – 871,1 кв.м., кадастровый номер 66-66-01/216/2009-246, адрес нахождения: г. Екатеринбург, ул. Начдива Васильева, д. 3-а, с неотделимыми улучшениями (лестничные ограждения нерж сталь (инвен.№ 000000850), короб пожарного гидранта, система вентил. и кондицион., СКУД и система видеонаблюдения, узел учета тепловой энергии, ковровое покрытие Натура, наличник из искусств. камня, сантехнические перегородки).</w:t>
      </w:r>
    </w:p>
    <w:p w14:paraId="22BC2FFE" w14:textId="77777777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t>Нежилое помещение (Литер А), номер на плане: 5 этаж – помещения №№ 1-33, общей площадью – 886,2 кв.м., кадастровый номер 66-66-01/046/2009-649, адрес нахождения: г. Екатеринбург, ул. Начдива Васильева, д. 3-а, с неотделимыми улучшениями (лестничные ограждения нерж сталь (инвен. № 000000850), короб пожарного гидранта, система вентил. и кондицион., офисные перегородки, СКУД и система видеонаблюдения, витраж в технике Фьюзинг, сантехнические перегородки, узел учета тепловой энергии).</w:t>
      </w:r>
    </w:p>
    <w:p w14:paraId="2889F446" w14:textId="77777777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t>2/5 долей в праве общей долевой собственности на объект права: нежилые помещение (Литер А), номер на поэтажном плане: 3-5, этаж: подземный – подвал, общей площадью - 68,8 кв.м., кадастровый номер 66-66-01/658/2008-162, адрес нахождения: г. Екатеринбург, ул. Начдива Васильева, д. 3-а, с неотделимыми улучшениями (короб пожарного гидранта, узел учета тепловой энергии, система вентил.., система видеонаблюдения</w:t>
      </w:r>
    </w:p>
    <w:p w14:paraId="4F6CE278" w14:textId="77777777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t>2/3 долей в праве общей долевой собственности на объект права: помещение (Литер А), номер на поэтажном плане: 12-13 1-го этажа; 13 2-го этажа, 12 3-го этажа, общей площадью – 55,7 кв.м., кадастровый номер 66-66-01/658/2008-155, адрес нахождения: г. Екатеринбург, ул. Начдива Васильева, д. 3-а, с неотделимыми улучшениями (лестничные ограждения нерж сталь (инвен. № 000000839).</w:t>
      </w:r>
    </w:p>
    <w:p w14:paraId="1F38E28C" w14:textId="77777777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t>2/3 долей в праве общей долевой собственности на объект права: помещение (Литер А), номер на поэтажном плане: 1 этаж – помещения №№ 17-18, общей площадью – 31 кв.м., кадастровый номер 66-66-01/658/2008-159, адрес нахождения: г. Екатеринбург, ул. Начдива Васильева, д. 3-а с неотделимыми улучшениями (СКУД и система видеонаблюдения).</w:t>
      </w:r>
    </w:p>
    <w:p w14:paraId="6457DD3D" w14:textId="77777777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t>2/3 долей в праве общей долевой собственности на объект права: помещение (Литер А), номер на поэтажном плане: 1 этаж – помещения №№ 19-20; 2 этаж – помещения №№ 16; 3 этаж – помещения №№ 16, общей площадью – 46,3 кв.м., кадастровый номер 66-66-01/658/2008-157, адрес нахождения: г. Екатеринбург, ул. Начдива Васильева, д. 3-а, с неотделимыми улучшениями (лестничные ограждения нерж сталь (инвен. № 000000839).</w:t>
      </w:r>
    </w:p>
    <w:p w14:paraId="19CF58D6" w14:textId="77777777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lastRenderedPageBreak/>
        <w:t>2/5 долей в праве общей долевой собственности на объект права: нежилое помещение (Литер А), номер на поэтажном плане: 11, этаж: 1, общей площадью – 9,9 кв.м., кадастровый номер 66-66-01/658/2008-161, адрес нахождения: г. Екатеринбург, ул. Начдива Васильева, д. 3-а.</w:t>
      </w:r>
    </w:p>
    <w:p w14:paraId="428FBDE4" w14:textId="77777777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t>2/5 долей в праве общей долевой собственности на объект права: нежилые помещения (Литер А), номер на плане: технический этаж – помещения №№1-3, общей площадью – 48,9 кв.м., кадастровый номер 66-66-01/658/2008–163, адрес нахождения: г. Екатеринбург,ул. Начдива Васильева, д. 3-а.</w:t>
      </w:r>
    </w:p>
    <w:p w14:paraId="0B917D10" w14:textId="1F74BDDB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color w:val="000000"/>
          <w:sz w:val="24"/>
          <w:szCs w:val="24"/>
        </w:rPr>
        <w:t>Нежилое помещение (Литер А), номер на поэтажном плане: подземный – подвал, помещения №№ 1-2, 13, общей площадью – 513,3 кв.м., кадастровый номер 66-66-01/231/2009-230, адрес нахождения: г. Екатеринбург, ул. Начдива Васильева, д. 3-а, с неотделимыми улучшениями (короб пожарного гидранта, узел учета тепловой энергии, система вентил.., система видеонаблюдения).</w:t>
      </w:r>
    </w:p>
    <w:p w14:paraId="4FD48C3C" w14:textId="4814EE0D" w:rsidR="00847D9B" w:rsidRDefault="00D25213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0A2F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CE3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2F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115 500 000,00</w:t>
      </w:r>
      <w:r w:rsidRPr="00CE3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250838EA" w14:textId="57F1C473" w:rsidR="00CE3ED0" w:rsidRPr="00CE3ED0" w:rsidRDefault="00CE3ED0" w:rsidP="00CE3E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Обременения на имущество (за исключением земельного участка): </w:t>
      </w:r>
      <w:r w:rsidRPr="00CE3ED0">
        <w:rPr>
          <w:rFonts w:ascii="Times New Roman" w:hAnsi="Times New Roman" w:cs="Times New Roman"/>
          <w:color w:val="000000"/>
          <w:sz w:val="24"/>
          <w:szCs w:val="24"/>
        </w:rPr>
        <w:t>Залог в пользу АО «АК Банк»</w:t>
      </w:r>
    </w:p>
    <w:p w14:paraId="325F8955" w14:textId="22D661C9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6913">
        <w:rPr>
          <w:rFonts w:ascii="Times New Roman" w:hAnsi="Times New Roman" w:cs="Times New Roman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42691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913">
        <w:rPr>
          <w:color w:val="000000"/>
        </w:rPr>
        <w:t>Т</w:t>
      </w:r>
      <w:r w:rsidR="00B0260A" w:rsidRPr="00426913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426913">
        <w:t xml:space="preserve">5% </w:t>
      </w:r>
      <w:r w:rsidR="00B0260A" w:rsidRPr="00426913">
        <w:rPr>
          <w:color w:val="000000"/>
        </w:rPr>
        <w:t>от НЦ продажи соответствующего (далее-соотв-его) Лота.</w:t>
      </w:r>
    </w:p>
    <w:p w14:paraId="08C05779" w14:textId="2A8176B8" w:rsidR="00B0260A" w:rsidRPr="00426913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426913">
        <w:rPr>
          <w:color w:val="000000"/>
        </w:rPr>
        <w:t>Прием заявок на участие в Торгах осуществляется на ЭТП</w:t>
      </w:r>
      <w:r w:rsidRPr="00426913">
        <w:rPr>
          <w:b/>
          <w:bCs/>
          <w:color w:val="000000"/>
        </w:rPr>
        <w:t xml:space="preserve"> </w:t>
      </w:r>
      <w:bookmarkEnd w:id="1"/>
      <w:r w:rsidRPr="00426913">
        <w:rPr>
          <w:color w:val="000000"/>
        </w:rPr>
        <w:t xml:space="preserve">с 10:00 </w:t>
      </w:r>
      <w:r w:rsidR="001D6DDD">
        <w:rPr>
          <w:color w:val="000000"/>
        </w:rPr>
        <w:t>20</w:t>
      </w:r>
      <w:r w:rsidRPr="00426913">
        <w:rPr>
          <w:color w:val="000000"/>
        </w:rPr>
        <w:t>.</w:t>
      </w:r>
      <w:r w:rsidR="005841DA">
        <w:rPr>
          <w:color w:val="000000"/>
        </w:rPr>
        <w:t>09</w:t>
      </w:r>
      <w:r w:rsidRPr="00426913">
        <w:rPr>
          <w:color w:val="000000"/>
        </w:rPr>
        <w:t>.202</w:t>
      </w:r>
      <w:r w:rsidR="00872207" w:rsidRPr="00426913">
        <w:rPr>
          <w:color w:val="000000"/>
        </w:rPr>
        <w:t>1</w:t>
      </w:r>
      <w:r w:rsidRPr="00426913">
        <w:rPr>
          <w:color w:val="000000"/>
        </w:rPr>
        <w:t xml:space="preserve"> по </w:t>
      </w:r>
      <w:r w:rsidR="001D6DDD">
        <w:rPr>
          <w:color w:val="000000"/>
        </w:rPr>
        <w:t>22</w:t>
      </w:r>
      <w:r w:rsidRPr="00426913">
        <w:rPr>
          <w:color w:val="000000"/>
        </w:rPr>
        <w:t>.</w:t>
      </w:r>
      <w:r w:rsidR="00426913">
        <w:rPr>
          <w:color w:val="000000"/>
        </w:rPr>
        <w:t>10</w:t>
      </w:r>
      <w:r w:rsidR="0097236A" w:rsidRPr="00426913">
        <w:rPr>
          <w:color w:val="000000"/>
        </w:rPr>
        <w:t>.2</w:t>
      </w:r>
      <w:r w:rsidRPr="00426913">
        <w:rPr>
          <w:color w:val="000000"/>
        </w:rPr>
        <w:t>02</w:t>
      </w:r>
      <w:r w:rsidR="00872207" w:rsidRPr="00426913">
        <w:rPr>
          <w:color w:val="000000"/>
        </w:rPr>
        <w:t>1</w:t>
      </w:r>
      <w:r w:rsidRPr="00426913">
        <w:rPr>
          <w:color w:val="000000"/>
        </w:rPr>
        <w:t xml:space="preserve"> до </w:t>
      </w:r>
      <w:r w:rsidR="0097236A" w:rsidRPr="00426913">
        <w:rPr>
          <w:color w:val="000000"/>
        </w:rPr>
        <w:t>22</w:t>
      </w:r>
      <w:r w:rsidRPr="00426913">
        <w:rPr>
          <w:color w:val="000000"/>
        </w:rPr>
        <w:t>:00</w:t>
      </w:r>
      <w:bookmarkEnd w:id="2"/>
      <w:r w:rsidRPr="00426913">
        <w:rPr>
          <w:color w:val="000000"/>
        </w:rPr>
        <w:t>.</w:t>
      </w:r>
      <w:r w:rsidRPr="00426913">
        <w:rPr>
          <w:b/>
          <w:bCs/>
          <w:color w:val="000000"/>
        </w:rPr>
        <w:t xml:space="preserve"> </w:t>
      </w:r>
      <w:r w:rsidRPr="00426913">
        <w:rPr>
          <w:color w:val="000000"/>
        </w:rPr>
        <w:t>Определение участников торгов</w:t>
      </w:r>
      <w:r w:rsidR="00CE3ED0">
        <w:rPr>
          <w:color w:val="000000"/>
        </w:rPr>
        <w:t xml:space="preserve"> </w:t>
      </w:r>
      <w:r w:rsidRPr="00426913">
        <w:rPr>
          <w:color w:val="000000"/>
        </w:rPr>
        <w:t>–</w:t>
      </w:r>
      <w:r w:rsidR="00CE3ED0">
        <w:rPr>
          <w:color w:val="000000"/>
        </w:rPr>
        <w:t xml:space="preserve"> </w:t>
      </w:r>
      <w:r w:rsidR="001D6DDD">
        <w:rPr>
          <w:color w:val="000000"/>
        </w:rPr>
        <w:t>26</w:t>
      </w:r>
      <w:r w:rsidRPr="00426913">
        <w:rPr>
          <w:color w:val="000000"/>
        </w:rPr>
        <w:t>.</w:t>
      </w:r>
      <w:r w:rsidR="005841DA">
        <w:rPr>
          <w:color w:val="000000"/>
        </w:rPr>
        <w:t>10</w:t>
      </w:r>
      <w:r w:rsidRPr="00426913">
        <w:rPr>
          <w:color w:val="000000"/>
        </w:rPr>
        <w:t>.202</w:t>
      </w:r>
      <w:r w:rsidR="00872207" w:rsidRPr="00426913">
        <w:rPr>
          <w:color w:val="000000"/>
        </w:rPr>
        <w:t>1</w:t>
      </w:r>
      <w:r w:rsidRPr="00426913">
        <w:rPr>
          <w:color w:val="000000"/>
        </w:rPr>
        <w:t xml:space="preserve"> в 15:00</w:t>
      </w:r>
      <w:r w:rsidR="00426913">
        <w:rPr>
          <w:color w:val="000000"/>
        </w:rPr>
        <w:t>.</w:t>
      </w:r>
      <w:r w:rsidRPr="00426913">
        <w:rPr>
          <w:color w:val="000000"/>
        </w:rPr>
        <w:t xml:space="preserve"> </w:t>
      </w:r>
      <w:r w:rsidRPr="00426913">
        <w:rPr>
          <w:b/>
          <w:bCs/>
          <w:color w:val="000000"/>
        </w:rPr>
        <w:t xml:space="preserve">Проведение Торгов на ЭТП </w:t>
      </w:r>
      <w:r w:rsidR="001D6DDD">
        <w:rPr>
          <w:b/>
          <w:bCs/>
          <w:color w:val="000000"/>
        </w:rPr>
        <w:t>27</w:t>
      </w:r>
      <w:r w:rsidR="00872207" w:rsidRPr="00426913">
        <w:rPr>
          <w:b/>
          <w:bCs/>
          <w:color w:val="000000"/>
        </w:rPr>
        <w:t>.</w:t>
      </w:r>
      <w:r w:rsidR="00CE3ED0">
        <w:rPr>
          <w:b/>
          <w:bCs/>
          <w:color w:val="000000"/>
        </w:rPr>
        <w:t>10</w:t>
      </w:r>
      <w:r w:rsidRPr="00426913">
        <w:rPr>
          <w:b/>
          <w:bCs/>
          <w:color w:val="000000"/>
        </w:rPr>
        <w:t>.202</w:t>
      </w:r>
      <w:r w:rsidR="00872207" w:rsidRPr="00426913">
        <w:rPr>
          <w:b/>
          <w:bCs/>
          <w:color w:val="000000"/>
        </w:rPr>
        <w:t>1</w:t>
      </w:r>
      <w:r w:rsidRPr="00426913">
        <w:rPr>
          <w:b/>
          <w:bCs/>
          <w:color w:val="000000"/>
        </w:rPr>
        <w:t xml:space="preserve"> в 10:00 (МСК).</w:t>
      </w:r>
      <w:r w:rsidR="00426913">
        <w:rPr>
          <w:b/>
          <w:bCs/>
          <w:color w:val="000000"/>
        </w:rPr>
        <w:t xml:space="preserve"> </w:t>
      </w:r>
      <w:r w:rsidR="00426913" w:rsidRPr="00426913">
        <w:rPr>
          <w:color w:val="000000"/>
        </w:rPr>
        <w:t>Время в извещении-московское</w:t>
      </w:r>
      <w:r w:rsidRPr="00426913">
        <w:rPr>
          <w:b/>
          <w:bCs/>
          <w:color w:val="000000"/>
        </w:rPr>
        <w:t xml:space="preserve"> </w:t>
      </w:r>
    </w:p>
    <w:p w14:paraId="3E6235BC" w14:textId="3C5617E4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1B5E6C02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CE3ED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2BFDDFBF" w14:textId="1C471D10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423D186C" w14:textId="310A5074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60623B9F" w:rsidR="00B0260A" w:rsidRPr="00663E58" w:rsidRDefault="00B0260A" w:rsidP="00CE3E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 </w:t>
      </w:r>
      <w:r w:rsidR="00CE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ЗАО «Газстройкомплект»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 6660121443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 имущества, являющегося залогом: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3E58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р/с: 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40702810138000226892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Банк ПАО СБЕРБАНК г Москва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БИК 044525225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30101810400000000225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 имущества, не обремененного залогом: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р/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40702810938000224780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Банк ПАО СБЕРБАНК г Москва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БИК 044525225</w:t>
      </w:r>
      <w:r w:rsid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кор.сч</w:t>
      </w:r>
      <w:r w:rsidR="00CE3ED0" w:rsidRPr="00CE3E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30101810400000000225</w:t>
      </w:r>
    </w:p>
    <w:p w14:paraId="27308248" w14:textId="66876428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5EFEFD01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CE3ED0" w:rsidRPr="00CE3ED0">
        <w:rPr>
          <w:rFonts w:ascii="Times New Roman" w:hAnsi="Times New Roman" w:cs="Times New Roman"/>
          <w:sz w:val="24"/>
          <w:szCs w:val="24"/>
        </w:rPr>
        <w:t>+7 992 310 07 10</w:t>
      </w:r>
      <w:r w:rsidR="00CE3ED0">
        <w:rPr>
          <w:rFonts w:ascii="Times New Roman" w:hAnsi="Times New Roman" w:cs="Times New Roman"/>
          <w:sz w:val="24"/>
          <w:szCs w:val="24"/>
        </w:rPr>
        <w:t xml:space="preserve">, </w:t>
      </w:r>
      <w:r w:rsidR="000C569D" w:rsidRPr="000C569D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825FA9B" w14:textId="14F05F58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A2FEE"/>
    <w:rsid w:val="000C569D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D6DDD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3ED0"/>
    <w:rsid w:val="00CF11E1"/>
    <w:rsid w:val="00D079FD"/>
    <w:rsid w:val="00D25213"/>
    <w:rsid w:val="00D91178"/>
    <w:rsid w:val="00D91CF9"/>
    <w:rsid w:val="00DB0A7D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4</cp:revision>
  <cp:lastPrinted>2019-07-08T08:38:00Z</cp:lastPrinted>
  <dcterms:created xsi:type="dcterms:W3CDTF">2021-09-06T11:40:00Z</dcterms:created>
  <dcterms:modified xsi:type="dcterms:W3CDTF">2021-09-10T07:58:00Z</dcterms:modified>
</cp:coreProperties>
</file>