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61" w:rsidRPr="00435761" w:rsidRDefault="00546598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</w:t>
      </w:r>
      <w:r w:rsidR="00435761">
        <w:rPr>
          <w:rFonts w:ascii="Times New Roman" w:hAnsi="Times New Roman" w:cs="Times New Roman"/>
          <w:sz w:val="24"/>
          <w:szCs w:val="24"/>
        </w:rPr>
        <w:t xml:space="preserve">(АО «РАД») 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о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 xml:space="preserve">продлении периода приема заявок, </w:t>
      </w:r>
      <w:r w:rsidR="00D75F11" w:rsidRPr="00435761">
        <w:rPr>
          <w:rFonts w:ascii="Times New Roman" w:hAnsi="Times New Roman" w:cs="Times New Roman"/>
          <w:b/>
          <w:sz w:val="24"/>
          <w:szCs w:val="24"/>
        </w:rPr>
        <w:t>переносе</w:t>
      </w:r>
      <w:r w:rsidR="00B90285"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даты проведения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, 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921BD7">
        <w:rPr>
          <w:rFonts w:ascii="Times New Roman" w:hAnsi="Times New Roman" w:cs="Times New Roman"/>
          <w:sz w:val="24"/>
          <w:szCs w:val="24"/>
        </w:rPr>
        <w:t>17</w:t>
      </w:r>
      <w:r w:rsidR="00B5420B" w:rsidRPr="00435761">
        <w:rPr>
          <w:rFonts w:ascii="Times New Roman" w:hAnsi="Times New Roman" w:cs="Times New Roman"/>
          <w:sz w:val="24"/>
          <w:szCs w:val="24"/>
        </w:rPr>
        <w:t>.</w:t>
      </w:r>
      <w:r w:rsidR="00921BD7">
        <w:rPr>
          <w:rFonts w:ascii="Times New Roman" w:hAnsi="Times New Roman" w:cs="Times New Roman"/>
          <w:sz w:val="24"/>
          <w:szCs w:val="24"/>
        </w:rPr>
        <w:t>09</w:t>
      </w:r>
      <w:r w:rsidR="00B5420B" w:rsidRPr="00435761">
        <w:rPr>
          <w:rFonts w:ascii="Times New Roman" w:hAnsi="Times New Roman" w:cs="Times New Roman"/>
          <w:sz w:val="24"/>
          <w:szCs w:val="24"/>
        </w:rPr>
        <w:t>.202</w:t>
      </w:r>
      <w:r w:rsidR="00921BD7">
        <w:rPr>
          <w:rFonts w:ascii="Times New Roman" w:hAnsi="Times New Roman" w:cs="Times New Roman"/>
          <w:sz w:val="24"/>
          <w:szCs w:val="24"/>
        </w:rPr>
        <w:t>1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, по продаже </w:t>
      </w:r>
      <w:r w:rsidR="00435761" w:rsidRPr="00435761">
        <w:rPr>
          <w:rFonts w:ascii="Times New Roman" w:hAnsi="Times New Roman" w:cs="Times New Roman"/>
          <w:sz w:val="24"/>
          <w:szCs w:val="24"/>
        </w:rPr>
        <w:t xml:space="preserve">недвижимого имущества, принадлежащего частному собственнику (физическому лицу), 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код Лот</w:t>
      </w:r>
      <w:r w:rsidR="00921BD7">
        <w:rPr>
          <w:rFonts w:ascii="Times New Roman" w:hAnsi="Times New Roman" w:cs="Times New Roman"/>
          <w:b/>
          <w:sz w:val="24"/>
          <w:szCs w:val="24"/>
        </w:rPr>
        <w:t>а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: РАД-</w:t>
      </w:r>
      <w:r w:rsidR="00D632BE" w:rsidRPr="00D632BE">
        <w:rPr>
          <w:rFonts w:ascii="Times New Roman" w:hAnsi="Times New Roman" w:cs="Times New Roman"/>
          <w:b/>
          <w:sz w:val="24"/>
          <w:szCs w:val="24"/>
        </w:rPr>
        <w:t>264255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761" w:rsidRPr="00435761" w:rsidRDefault="00435761" w:rsidP="000F2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5761">
        <w:rPr>
          <w:rFonts w:ascii="Times New Roman" w:hAnsi="Times New Roman"/>
          <w:b/>
          <w:sz w:val="24"/>
          <w:szCs w:val="24"/>
        </w:rPr>
        <w:t>Сведения об Объект</w:t>
      </w:r>
      <w:r w:rsidR="00D632BE">
        <w:rPr>
          <w:rFonts w:ascii="Times New Roman" w:hAnsi="Times New Roman"/>
          <w:b/>
          <w:sz w:val="24"/>
          <w:szCs w:val="24"/>
        </w:rPr>
        <w:t>е</w:t>
      </w:r>
      <w:r w:rsidRPr="00435761">
        <w:rPr>
          <w:rFonts w:ascii="Times New Roman" w:hAnsi="Times New Roman"/>
          <w:b/>
          <w:sz w:val="24"/>
          <w:szCs w:val="24"/>
        </w:rPr>
        <w:t xml:space="preserve"> продажи, выставляем</w:t>
      </w:r>
      <w:r w:rsidR="00D632BE">
        <w:rPr>
          <w:rFonts w:ascii="Times New Roman" w:hAnsi="Times New Roman"/>
          <w:b/>
          <w:sz w:val="24"/>
          <w:szCs w:val="24"/>
        </w:rPr>
        <w:t>ом</w:t>
      </w:r>
      <w:r w:rsidRPr="00435761">
        <w:rPr>
          <w:rFonts w:ascii="Times New Roman" w:hAnsi="Times New Roman"/>
          <w:b/>
          <w:sz w:val="24"/>
          <w:szCs w:val="24"/>
        </w:rPr>
        <w:t xml:space="preserve"> на аукционе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632BE" w:rsidRPr="00E41105" w:rsidRDefault="00D632BE" w:rsidP="00D632BE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b/>
          <w:sz w:val="24"/>
          <w:szCs w:val="24"/>
        </w:rPr>
        <w:t xml:space="preserve">Земельный участок </w:t>
      </w:r>
      <w:r w:rsidRPr="00E41105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b/>
          <w:sz w:val="24"/>
          <w:szCs w:val="24"/>
        </w:rPr>
        <w:t>289</w:t>
      </w:r>
      <w:r w:rsidRPr="00E41105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000</w:t>
      </w:r>
      <w:r w:rsidRPr="00E41105">
        <w:rPr>
          <w:rFonts w:ascii="Times New Roman" w:hAnsi="Times New Roman"/>
          <w:sz w:val="24"/>
          <w:szCs w:val="24"/>
        </w:rPr>
        <w:t xml:space="preserve"> +/- </w:t>
      </w:r>
      <w:r>
        <w:rPr>
          <w:rFonts w:ascii="Times New Roman" w:hAnsi="Times New Roman"/>
          <w:sz w:val="24"/>
          <w:szCs w:val="24"/>
        </w:rPr>
        <w:t>37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>, местоположение которого установлено относите</w:t>
      </w:r>
      <w:r>
        <w:rPr>
          <w:rFonts w:ascii="Times New Roman" w:hAnsi="Times New Roman"/>
          <w:sz w:val="24"/>
          <w:szCs w:val="24"/>
        </w:rPr>
        <w:t>льно ориентира, расположенного за пределами</w:t>
      </w:r>
      <w:r w:rsidRPr="00E41105">
        <w:rPr>
          <w:rFonts w:ascii="Times New Roman" w:hAnsi="Times New Roman"/>
          <w:sz w:val="24"/>
          <w:szCs w:val="24"/>
        </w:rPr>
        <w:t xml:space="preserve"> участка. </w:t>
      </w:r>
      <w:r>
        <w:rPr>
          <w:rFonts w:ascii="Times New Roman" w:hAnsi="Times New Roman"/>
          <w:sz w:val="24"/>
          <w:szCs w:val="24"/>
        </w:rPr>
        <w:t xml:space="preserve">Ориентир 108-ой километровый </w:t>
      </w:r>
      <w:proofErr w:type="gramStart"/>
      <w:r>
        <w:rPr>
          <w:rFonts w:ascii="Times New Roman" w:hAnsi="Times New Roman"/>
          <w:sz w:val="24"/>
          <w:szCs w:val="24"/>
        </w:rPr>
        <w:t>столб</w:t>
      </w:r>
      <w:proofErr w:type="gramEnd"/>
      <w:r>
        <w:rPr>
          <w:rFonts w:ascii="Times New Roman" w:hAnsi="Times New Roman"/>
          <w:sz w:val="24"/>
          <w:szCs w:val="24"/>
        </w:rPr>
        <w:t xml:space="preserve"> а/д Вологда – Новая Ладога. Участок находится примерно в 14 м по направлению на запад от ориентира. </w:t>
      </w:r>
      <w:r w:rsidRPr="00E41105">
        <w:rPr>
          <w:rFonts w:ascii="Times New Roman" w:hAnsi="Times New Roman"/>
          <w:sz w:val="24"/>
          <w:szCs w:val="24"/>
        </w:rPr>
        <w:t xml:space="preserve">Почтовый адрес ориентира: </w:t>
      </w:r>
      <w:r>
        <w:rPr>
          <w:rFonts w:ascii="Times New Roman" w:hAnsi="Times New Roman"/>
          <w:b/>
          <w:sz w:val="24"/>
          <w:szCs w:val="24"/>
        </w:rPr>
        <w:t>Вологодс</w:t>
      </w:r>
      <w:r w:rsidRPr="00E41105">
        <w:rPr>
          <w:rFonts w:ascii="Times New Roman" w:hAnsi="Times New Roman"/>
          <w:b/>
          <w:sz w:val="24"/>
          <w:szCs w:val="24"/>
        </w:rPr>
        <w:t xml:space="preserve">кая обл., </w:t>
      </w:r>
      <w:r>
        <w:rPr>
          <w:rFonts w:ascii="Times New Roman" w:hAnsi="Times New Roman"/>
          <w:b/>
          <w:sz w:val="24"/>
          <w:szCs w:val="24"/>
        </w:rPr>
        <w:t xml:space="preserve">район Череповецкий, с/о </w:t>
      </w:r>
      <w:proofErr w:type="spellStart"/>
      <w:r>
        <w:rPr>
          <w:rFonts w:ascii="Times New Roman" w:hAnsi="Times New Roman"/>
          <w:b/>
          <w:sz w:val="24"/>
          <w:szCs w:val="24"/>
        </w:rPr>
        <w:t>Малечкинский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с/с, в районе д. </w:t>
      </w:r>
      <w:proofErr w:type="spellStart"/>
      <w:r>
        <w:rPr>
          <w:rFonts w:ascii="Times New Roman" w:hAnsi="Times New Roman"/>
          <w:b/>
          <w:sz w:val="24"/>
          <w:szCs w:val="24"/>
        </w:rPr>
        <w:t>Заякошье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.</w:t>
      </w:r>
      <w:r w:rsidRPr="00E41105">
        <w:rPr>
          <w:rFonts w:ascii="Times New Roman" w:hAnsi="Times New Roman"/>
          <w:sz w:val="24"/>
          <w:szCs w:val="24"/>
        </w:rPr>
        <w:t xml:space="preserve"> Кадастровый номер </w:t>
      </w:r>
      <w:r>
        <w:rPr>
          <w:rFonts w:ascii="Times New Roman" w:hAnsi="Times New Roman"/>
          <w:b/>
          <w:sz w:val="24"/>
          <w:szCs w:val="24"/>
        </w:rPr>
        <w:t>35</w:t>
      </w:r>
      <w:r w:rsidRPr="00E411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</w:t>
      </w:r>
      <w:r w:rsidRPr="00E41105">
        <w:rPr>
          <w:rFonts w:ascii="Times New Roman" w:hAnsi="Times New Roman"/>
          <w:b/>
          <w:sz w:val="24"/>
          <w:szCs w:val="24"/>
        </w:rPr>
        <w:t>2:0</w:t>
      </w:r>
      <w:r>
        <w:rPr>
          <w:rFonts w:ascii="Times New Roman" w:hAnsi="Times New Roman"/>
          <w:b/>
          <w:sz w:val="24"/>
          <w:szCs w:val="24"/>
        </w:rPr>
        <w:t>111042</w:t>
      </w:r>
      <w:r w:rsidRPr="00E411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365</w:t>
      </w:r>
      <w:r w:rsidRPr="00E41105">
        <w:rPr>
          <w:rFonts w:ascii="Times New Roman" w:hAnsi="Times New Roman"/>
          <w:sz w:val="24"/>
          <w:szCs w:val="24"/>
        </w:rPr>
        <w:t xml:space="preserve">, категория земель: земли </w:t>
      </w:r>
      <w:r>
        <w:rPr>
          <w:rFonts w:ascii="Times New Roman" w:hAnsi="Times New Roman"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411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вид </w:t>
      </w:r>
      <w:r w:rsidRPr="00E41105">
        <w:rPr>
          <w:rFonts w:ascii="Times New Roman" w:hAnsi="Times New Roman"/>
          <w:sz w:val="24"/>
          <w:szCs w:val="24"/>
        </w:rPr>
        <w:t>разрешенно</w:t>
      </w:r>
      <w:r>
        <w:rPr>
          <w:rFonts w:ascii="Times New Roman" w:hAnsi="Times New Roman"/>
          <w:sz w:val="24"/>
          <w:szCs w:val="24"/>
        </w:rPr>
        <w:t>го</w:t>
      </w:r>
      <w:r w:rsidRPr="00E41105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я</w:t>
      </w:r>
      <w:r w:rsidRPr="00E411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для размещения объектов дорожного сервиса, для размещения объектов транспорта</w:t>
      </w:r>
      <w:r w:rsidRPr="00E41105">
        <w:rPr>
          <w:rFonts w:ascii="Times New Roman" w:hAnsi="Times New Roman"/>
          <w:sz w:val="24"/>
          <w:szCs w:val="24"/>
        </w:rPr>
        <w:t>. Запись о государственной регистрации права собственности в Едином государственном реестре недвижимости (ЕГРН) № </w:t>
      </w:r>
      <w:r>
        <w:rPr>
          <w:rFonts w:ascii="Times New Roman" w:hAnsi="Times New Roman"/>
          <w:sz w:val="24"/>
          <w:szCs w:val="24"/>
        </w:rPr>
        <w:t>35</w:t>
      </w:r>
      <w:r w:rsidRPr="00E411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35</w:t>
      </w:r>
      <w:r w:rsidRPr="00E41105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22-35/122/004/</w:t>
      </w:r>
      <w:r w:rsidRPr="00E4110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E411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E4110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4/2 от 2</w:t>
      </w:r>
      <w:r w:rsidRPr="00E41105">
        <w:rPr>
          <w:rFonts w:ascii="Times New Roman" w:hAnsi="Times New Roman"/>
          <w:sz w:val="24"/>
          <w:szCs w:val="24"/>
        </w:rPr>
        <w:t>2.0</w:t>
      </w:r>
      <w:r>
        <w:rPr>
          <w:rFonts w:ascii="Times New Roman" w:hAnsi="Times New Roman"/>
          <w:sz w:val="24"/>
          <w:szCs w:val="24"/>
        </w:rPr>
        <w:t>4</w:t>
      </w:r>
      <w:r w:rsidRPr="00E4110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E4110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Объекты капитального строительства на Объекте отсутствуют. </w:t>
      </w:r>
      <w:r w:rsidRPr="00E41105">
        <w:rPr>
          <w:rFonts w:ascii="Times New Roman" w:hAnsi="Times New Roman"/>
          <w:sz w:val="24"/>
          <w:szCs w:val="24"/>
        </w:rPr>
        <w:t>(Далее – Земельный участок).</w:t>
      </w:r>
    </w:p>
    <w:p w:rsidR="00D632BE" w:rsidRPr="00E41105" w:rsidRDefault="00D632BE" w:rsidP="00D632BE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В соответствии со сведениями ЕГРН на дату </w:t>
      </w:r>
      <w:r>
        <w:rPr>
          <w:rFonts w:ascii="Times New Roman" w:hAnsi="Times New Roman"/>
          <w:sz w:val="24"/>
          <w:szCs w:val="24"/>
        </w:rPr>
        <w:t>публикации настоящего информационного сообщения</w:t>
      </w:r>
      <w:r w:rsidRPr="00E41105">
        <w:rPr>
          <w:rFonts w:ascii="Times New Roman" w:hAnsi="Times New Roman"/>
          <w:sz w:val="24"/>
          <w:szCs w:val="24"/>
        </w:rPr>
        <w:t xml:space="preserve"> Земельный участок </w:t>
      </w:r>
      <w:r>
        <w:rPr>
          <w:rFonts w:ascii="Times New Roman" w:hAnsi="Times New Roman"/>
          <w:sz w:val="24"/>
          <w:szCs w:val="24"/>
        </w:rPr>
        <w:t>расположен в зонах с особыми условиями использования территорий с реестровыми номерами: 35:22-6.249, 35:22-6.89, 35:22-6.174 и 35:00-6.256</w:t>
      </w:r>
      <w:r w:rsidRPr="00E41105">
        <w:rPr>
          <w:rFonts w:ascii="Times New Roman" w:hAnsi="Times New Roman"/>
          <w:sz w:val="24"/>
          <w:szCs w:val="24"/>
        </w:rPr>
        <w:t>.</w:t>
      </w:r>
    </w:p>
    <w:p w:rsidR="00435761" w:rsidRPr="00435761" w:rsidRDefault="00435761" w:rsidP="00F856A6">
      <w:pPr>
        <w:tabs>
          <w:tab w:val="left" w:pos="79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0285" w:rsidRPr="00435761" w:rsidRDefault="00B90285" w:rsidP="000F2825">
      <w:pPr>
        <w:pStyle w:val="a3"/>
        <w:widowControl w:val="0"/>
        <w:ind w:left="0" w:right="-1" w:firstLine="567"/>
        <w:rPr>
          <w:b/>
          <w:szCs w:val="24"/>
        </w:rPr>
      </w:pPr>
      <w:r w:rsidRPr="00435761">
        <w:rPr>
          <w:szCs w:val="24"/>
        </w:rPr>
        <w:t xml:space="preserve">Дата </w:t>
      </w:r>
      <w:r w:rsidRPr="00435761">
        <w:rPr>
          <w:rFonts w:eastAsiaTheme="minorHAnsi"/>
          <w:szCs w:val="24"/>
          <w:lang w:eastAsia="en-US"/>
        </w:rPr>
        <w:t>проведения</w:t>
      </w:r>
      <w:r w:rsidR="00435761">
        <w:rPr>
          <w:szCs w:val="24"/>
        </w:rPr>
        <w:t xml:space="preserve"> аукциона</w:t>
      </w:r>
      <w:r w:rsidRPr="00435761">
        <w:rPr>
          <w:szCs w:val="24"/>
        </w:rPr>
        <w:t xml:space="preserve"> и подведения </w:t>
      </w:r>
      <w:r w:rsidR="00435761">
        <w:rPr>
          <w:szCs w:val="24"/>
        </w:rPr>
        <w:t>его итогов</w:t>
      </w:r>
      <w:r w:rsidRPr="00435761">
        <w:rPr>
          <w:szCs w:val="24"/>
        </w:rPr>
        <w:t xml:space="preserve"> переносится на </w:t>
      </w:r>
      <w:r w:rsidR="00435761">
        <w:rPr>
          <w:b/>
          <w:szCs w:val="24"/>
        </w:rPr>
        <w:t>1</w:t>
      </w:r>
      <w:r w:rsidR="00F856A6">
        <w:rPr>
          <w:b/>
          <w:szCs w:val="24"/>
        </w:rPr>
        <w:t>7</w:t>
      </w:r>
      <w:r w:rsidRPr="00435761">
        <w:rPr>
          <w:b/>
          <w:szCs w:val="24"/>
        </w:rPr>
        <w:t xml:space="preserve"> </w:t>
      </w:r>
      <w:r w:rsidR="00F856A6">
        <w:rPr>
          <w:b/>
          <w:szCs w:val="24"/>
        </w:rPr>
        <w:t>декабря</w:t>
      </w:r>
      <w:r w:rsidRPr="00435761">
        <w:rPr>
          <w:b/>
          <w:szCs w:val="24"/>
        </w:rPr>
        <w:t xml:space="preserve"> 20</w:t>
      </w:r>
      <w:r w:rsidR="00435761">
        <w:rPr>
          <w:b/>
          <w:szCs w:val="24"/>
        </w:rPr>
        <w:t>2</w:t>
      </w:r>
      <w:r w:rsidR="00F856A6">
        <w:rPr>
          <w:b/>
          <w:szCs w:val="24"/>
        </w:rPr>
        <w:t>1 </w:t>
      </w:r>
      <w:r w:rsidRPr="00435761">
        <w:rPr>
          <w:b/>
          <w:szCs w:val="24"/>
        </w:rPr>
        <w:t>года с 10:00.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761">
        <w:rPr>
          <w:rFonts w:ascii="Times New Roman" w:hAnsi="Times New Roman" w:cs="Times New Roman"/>
          <w:b/>
          <w:sz w:val="24"/>
          <w:szCs w:val="24"/>
        </w:rPr>
        <w:t>Прием заявок на участие в аукционе на электронной площадке</w:t>
      </w:r>
      <w:r w:rsidR="00435761">
        <w:rPr>
          <w:rFonts w:ascii="Times New Roman" w:hAnsi="Times New Roman" w:cs="Times New Roman"/>
          <w:b/>
          <w:sz w:val="24"/>
          <w:szCs w:val="24"/>
        </w:rPr>
        <w:t xml:space="preserve"> АО «РАД»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435761">
          <w:rPr>
            <w:rStyle w:val="a4"/>
            <w:rFonts w:ascii="Times New Roman" w:hAnsi="Times New Roman"/>
            <w:b/>
            <w:bCs/>
            <w:sz w:val="24"/>
            <w:szCs w:val="24"/>
          </w:rPr>
          <w:t>www.lot-online.ru</w:t>
        </w:r>
      </w:hyperlink>
      <w:r w:rsidR="004357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осуществляется по </w:t>
      </w:r>
      <w:r w:rsidR="00435761">
        <w:rPr>
          <w:rFonts w:ascii="Times New Roman" w:hAnsi="Times New Roman" w:cs="Times New Roman"/>
          <w:b/>
          <w:sz w:val="24"/>
          <w:szCs w:val="24"/>
        </w:rPr>
        <w:t>1</w:t>
      </w:r>
      <w:r w:rsidR="00F856A6">
        <w:rPr>
          <w:rFonts w:ascii="Times New Roman" w:hAnsi="Times New Roman" w:cs="Times New Roman"/>
          <w:b/>
          <w:sz w:val="24"/>
          <w:szCs w:val="24"/>
        </w:rPr>
        <w:t>5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6A6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F856A6">
        <w:rPr>
          <w:rFonts w:ascii="Times New Roman" w:hAnsi="Times New Roman" w:cs="Times New Roman"/>
          <w:b/>
          <w:sz w:val="24"/>
          <w:szCs w:val="24"/>
        </w:rPr>
        <w:t>1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="00435761" w:rsidRPr="0043576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856A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6A6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F856A6">
        <w:rPr>
          <w:rFonts w:ascii="Times New Roman" w:hAnsi="Times New Roman" w:cs="Times New Roman"/>
          <w:b/>
          <w:sz w:val="24"/>
          <w:szCs w:val="24"/>
        </w:rPr>
        <w:t>1</w:t>
      </w:r>
      <w:r w:rsidRPr="00435761">
        <w:rPr>
          <w:rFonts w:ascii="Times New Roman" w:hAnsi="Times New Roman" w:cs="Times New Roman"/>
          <w:b/>
          <w:sz w:val="24"/>
          <w:szCs w:val="24"/>
        </w:rPr>
        <w:t>г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90285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35761">
        <w:rPr>
          <w:rFonts w:ascii="Times New Roman" w:hAnsi="Times New Roman" w:cs="Times New Roman"/>
          <w:b/>
          <w:sz w:val="24"/>
          <w:szCs w:val="24"/>
        </w:rPr>
        <w:t>1</w:t>
      </w:r>
      <w:r w:rsidR="00F856A6">
        <w:rPr>
          <w:rFonts w:ascii="Times New Roman" w:hAnsi="Times New Roman" w:cs="Times New Roman"/>
          <w:b/>
          <w:sz w:val="24"/>
          <w:szCs w:val="24"/>
        </w:rPr>
        <w:t>6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6A6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F856A6">
        <w:rPr>
          <w:rFonts w:ascii="Times New Roman" w:hAnsi="Times New Roman" w:cs="Times New Roman"/>
          <w:b/>
          <w:sz w:val="24"/>
          <w:szCs w:val="24"/>
        </w:rPr>
        <w:t>1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в 1</w:t>
      </w:r>
      <w:r w:rsidR="0043576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:00.</w:t>
      </w:r>
    </w:p>
    <w:p w:rsidR="00435761" w:rsidRPr="00435761" w:rsidRDefault="00435761" w:rsidP="004357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28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>информация о проведении электронного аукциона размещен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 xml:space="preserve"> на электронной</w:t>
      </w:r>
      <w:r w:rsidR="00B90285" w:rsidRPr="00AB4AF8">
        <w:rPr>
          <w:bCs/>
          <w:sz w:val="21"/>
          <w:szCs w:val="21"/>
        </w:rPr>
        <w:t xml:space="preserve"> 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>торговой площадке АО «Р</w:t>
      </w:r>
      <w:r>
        <w:rPr>
          <w:rFonts w:ascii="Times New Roman" w:hAnsi="Times New Roman" w:cs="Times New Roman"/>
          <w:bCs/>
          <w:sz w:val="24"/>
          <w:szCs w:val="24"/>
        </w:rPr>
        <w:t>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по адресу </w:t>
      </w:r>
      <w:hyperlink r:id="rId5" w:history="1"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lot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online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A48B9">
        <w:rPr>
          <w:rFonts w:ascii="Times New Roman" w:hAnsi="Times New Roman" w:cs="Times New Roman"/>
          <w:bCs/>
          <w:sz w:val="24"/>
          <w:szCs w:val="24"/>
        </w:rPr>
        <w:t>АО «РАД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6" w:history="1"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A48B9">
        <w:rPr>
          <w:rFonts w:ascii="Times New Roman" w:hAnsi="Times New Roman" w:cs="Times New Roman"/>
          <w:sz w:val="24"/>
          <w:szCs w:val="24"/>
        </w:rPr>
        <w:t>журнале «</w:t>
      </w:r>
      <w:r>
        <w:rPr>
          <w:rFonts w:ascii="Times New Roman" w:hAnsi="Times New Roman" w:cs="Times New Roman"/>
          <w:sz w:val="24"/>
          <w:szCs w:val="24"/>
        </w:rPr>
        <w:t xml:space="preserve">Каталог </w:t>
      </w:r>
      <w:r w:rsidR="006A48B9">
        <w:rPr>
          <w:rFonts w:ascii="Times New Roman" w:hAnsi="Times New Roman" w:cs="Times New Roman"/>
          <w:sz w:val="24"/>
          <w:szCs w:val="24"/>
        </w:rPr>
        <w:t xml:space="preserve">Российского аукционного дома» от </w:t>
      </w:r>
      <w:r w:rsidR="00391375">
        <w:rPr>
          <w:rFonts w:ascii="Times New Roman" w:hAnsi="Times New Roman" w:cs="Times New Roman"/>
          <w:sz w:val="24"/>
          <w:szCs w:val="24"/>
        </w:rPr>
        <w:t>1</w:t>
      </w:r>
      <w:r w:rsidR="00D632BE">
        <w:rPr>
          <w:rFonts w:ascii="Times New Roman" w:hAnsi="Times New Roman" w:cs="Times New Roman"/>
          <w:sz w:val="24"/>
          <w:szCs w:val="24"/>
        </w:rPr>
        <w:t>2</w:t>
      </w:r>
      <w:r w:rsidR="006A48B9">
        <w:rPr>
          <w:rFonts w:ascii="Times New Roman" w:hAnsi="Times New Roman" w:cs="Times New Roman"/>
          <w:sz w:val="24"/>
          <w:szCs w:val="24"/>
        </w:rPr>
        <w:t>.0</w:t>
      </w:r>
      <w:r w:rsidR="00D632BE">
        <w:rPr>
          <w:rFonts w:ascii="Times New Roman" w:hAnsi="Times New Roman" w:cs="Times New Roman"/>
          <w:sz w:val="24"/>
          <w:szCs w:val="24"/>
        </w:rPr>
        <w:t>7</w:t>
      </w:r>
      <w:r w:rsidR="006A48B9">
        <w:rPr>
          <w:rFonts w:ascii="Times New Roman" w:hAnsi="Times New Roman" w:cs="Times New Roman"/>
          <w:sz w:val="24"/>
          <w:szCs w:val="24"/>
        </w:rPr>
        <w:t>.202</w:t>
      </w:r>
      <w:r w:rsidR="00391375">
        <w:rPr>
          <w:rFonts w:ascii="Times New Roman" w:hAnsi="Times New Roman" w:cs="Times New Roman"/>
          <w:sz w:val="24"/>
          <w:szCs w:val="24"/>
        </w:rPr>
        <w:t>1</w:t>
      </w:r>
      <w:r w:rsidR="006A48B9">
        <w:rPr>
          <w:rFonts w:ascii="Times New Roman" w:hAnsi="Times New Roman" w:cs="Times New Roman"/>
          <w:sz w:val="24"/>
          <w:szCs w:val="24"/>
        </w:rPr>
        <w:t xml:space="preserve"> № 3</w:t>
      </w:r>
      <w:r w:rsidR="00D632BE">
        <w:rPr>
          <w:rFonts w:ascii="Times New Roman" w:hAnsi="Times New Roman" w:cs="Times New Roman"/>
          <w:sz w:val="24"/>
          <w:szCs w:val="24"/>
        </w:rPr>
        <w:t>0</w:t>
      </w:r>
      <w:r w:rsidR="006A48B9">
        <w:rPr>
          <w:rFonts w:ascii="Times New Roman" w:hAnsi="Times New Roman" w:cs="Times New Roman"/>
          <w:sz w:val="24"/>
          <w:szCs w:val="24"/>
        </w:rPr>
        <w:t xml:space="preserve"> (5</w:t>
      </w:r>
      <w:r w:rsidR="00D632BE">
        <w:rPr>
          <w:rFonts w:ascii="Times New Roman" w:hAnsi="Times New Roman" w:cs="Times New Roman"/>
          <w:sz w:val="24"/>
          <w:szCs w:val="24"/>
        </w:rPr>
        <w:t>75</w:t>
      </w:r>
      <w:r w:rsidR="006A48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 части, не затронутой настоящим сообщением, остается неизменной.</w:t>
      </w:r>
    </w:p>
    <w:p w:rsidR="000F282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0285" w:rsidRPr="000F2825" w:rsidRDefault="00B9028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825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переноса торгов: </w:t>
      </w:r>
      <w:r w:rsidR="000F2825" w:rsidRPr="000F2825">
        <w:rPr>
          <w:rFonts w:ascii="Times New Roman" w:hAnsi="Times New Roman" w:cs="Times New Roman"/>
          <w:bCs/>
          <w:sz w:val="24"/>
          <w:szCs w:val="24"/>
        </w:rPr>
        <w:t>решение собственника недвижимого имущества.</w:t>
      </w:r>
    </w:p>
    <w:p w:rsidR="00B90285" w:rsidRPr="000F2825" w:rsidRDefault="00B90285" w:rsidP="00D75F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90285" w:rsidRPr="000F2825" w:rsidSect="003913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11"/>
    <w:rsid w:val="000F2825"/>
    <w:rsid w:val="002E3469"/>
    <w:rsid w:val="00391375"/>
    <w:rsid w:val="00435761"/>
    <w:rsid w:val="004B4200"/>
    <w:rsid w:val="004F2694"/>
    <w:rsid w:val="00546598"/>
    <w:rsid w:val="006A48B9"/>
    <w:rsid w:val="007609B0"/>
    <w:rsid w:val="00921BD7"/>
    <w:rsid w:val="00B3775F"/>
    <w:rsid w:val="00B5420B"/>
    <w:rsid w:val="00B90285"/>
    <w:rsid w:val="00CC04AA"/>
    <w:rsid w:val="00D632BE"/>
    <w:rsid w:val="00D75F11"/>
    <w:rsid w:val="00DF7C95"/>
    <w:rsid w:val="00E57A65"/>
    <w:rsid w:val="00F7430B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8B61-238E-4932-B3BF-7C3CEBE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90285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B90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eyBfyZl7tnFSo8ZNeen0zLms5KDP1JhVdxtNhG5NkHw=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6tI8K8i7gl9ce5D5rMGRuOoZ6Ic1/mqEVamBclMZDg0=</DigestValue>
    </Reference>
  </SignedInfo>
  <SignatureValue>ajISYloDe/si1J6HBTqHh/lgD2KyFscWp7xBwuP/G1P8quoa1JGaSdm+112sCXZ8
rdS3eAwPQsE5LDpbzRCnng==</SignatureValue>
  <KeyInfo>
    <X509Data>
      <X509Certificate>MIILzjCCC3ugAwIBAgIQeLeOACWtx5pOGzUNw5v4ITAKBggqhQMHAQEDAjCCAYkx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ndCX0J7QoCIwHhcNMjEwNTExMDgyOTM3WhcNMjIwNTExMDgzOTM3WjCCAh8xRTBD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uNGPIOKEliDQodCkLzEyOC0zNTkyINC+0YIgMTcuMTAuMjAxODCCAWgGA1UdHwSC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vNGB0LLRj9C30Ywg0KDQvtGB0YHQuNC4ggph582qAAAAAAUaMB0GA1UdDgQWBBQb
tnWhLuiMdxdgwy3zOnn0t5fR1jAKBggqhQMHAQEDAgNBAPv51zLtPVEkz2YAkMSF
bi5Frb8yWrrnQXhDUR9vsw1nzidUR5MbQW9D3NN/yMJ7nLmDsdYjZEa9tKCrAkCh
Wqk=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FFR6wDnmL074EwDR/aE6ADCbC9s=</DigestValue>
      </Reference>
      <Reference URI="/word/document.xml?ContentType=application/vnd.openxmlformats-officedocument.wordprocessingml.document.main+xml">
        <DigestMethod Algorithm="http://www.w3.org/2000/09/xmldsig#sha1"/>
        <DigestValue>NB1t9Fju6du0DaeiHU0n147YZjM=</DigestValue>
      </Reference>
      <Reference URI="/word/fontTable.xml?ContentType=application/vnd.openxmlformats-officedocument.wordprocessingml.fontTable+xml">
        <DigestMethod Algorithm="http://www.w3.org/2000/09/xmldsig#sha1"/>
        <DigestValue>lCTysPzVh7eMEsLby0+MRWzr5C4=</DigestValue>
      </Reference>
      <Reference URI="/word/settings.xml?ContentType=application/vnd.openxmlformats-officedocument.wordprocessingml.settings+xml">
        <DigestMethod Algorithm="http://www.w3.org/2000/09/xmldsig#sha1"/>
        <DigestValue>qMKZ/o/bExMagtRbcys10UuAbA8=</DigestValue>
      </Reference>
      <Reference URI="/word/styles.xml?ContentType=application/vnd.openxmlformats-officedocument.wordprocessingml.styles+xml">
        <DigestMethod Algorithm="http://www.w3.org/2000/09/xmldsig#sha1"/>
        <DigestValue>IrRh9UARRY4f2TsX5pilnMqr6t8=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mtl/CjFdVeP1Xy2/VAnSWro+pFw=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2021-09-14T06:56:23Z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2021-09-14T06:56:23Z</xd:SigningTime>
          <xd:SigningCertificate>
            <xd:Cert>
              <xd:CertDigest>
                <DigestMethod Algorithm="http://www.w3.org/2000/09/xmldsig#sha1"/>
                <DigestValue>12nARuaTrtR6SlsTuIpxOAytHBA=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160460429933126528869218055864842975265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2021-09-14T06:56:00Z</dcterms:created>
  <dcterms:modified xsi:type="dcterms:W3CDTF">2021-09-14T06:56:00Z</dcterms:modified>
</cp:coreProperties>
</file>