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C5" w:rsidRDefault="00B31B03">
      <w:pPr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>(Проект) Договор купли-продажи</w:t>
      </w:r>
      <w:r w:rsidR="00CB2F1C"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>(дата, место заключения)</w:t>
      </w:r>
    </w:p>
    <w:p w:rsidR="008805C5" w:rsidRDefault="008805C5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8805C5" w:rsidRDefault="00B31B03">
      <w:pPr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Наименование Продавца, наименование Покупателя, договор о нижеследующем:</w:t>
      </w:r>
    </w:p>
    <w:p w:rsidR="008805C5" w:rsidRDefault="00B31B03">
      <w:p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1.Предмет Договора.</w:t>
      </w:r>
    </w:p>
    <w:p w:rsidR="008805C5" w:rsidRDefault="00B31B03">
      <w:p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2.Сумма Договора.</w:t>
      </w:r>
    </w:p>
    <w:p w:rsidR="008805C5" w:rsidRDefault="00B31B03">
      <w:p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bidi="ar-SA"/>
        </w:rPr>
        <w:t>3.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Обязанности сторон.</w:t>
      </w:r>
    </w:p>
    <w:p w:rsidR="008805C5" w:rsidRDefault="00B31B03">
      <w:p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bidi="ar-SA"/>
        </w:rPr>
        <w:t>4.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 xml:space="preserve"> Порядок расчетов.</w:t>
      </w:r>
    </w:p>
    <w:p w:rsidR="008805C5" w:rsidRDefault="00B31B03">
      <w:p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5. Ответственность сторон.</w:t>
      </w:r>
    </w:p>
    <w:p w:rsidR="008805C5" w:rsidRDefault="00B31B03">
      <w:p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bidi="ar-SA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Особые условия.</w:t>
      </w:r>
    </w:p>
    <w:p w:rsidR="008805C5" w:rsidRDefault="00B31B03">
      <w:p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7. Возникновение у Покупателя права собственности, владения и пользования.</w:t>
      </w:r>
    </w:p>
    <w:p w:rsidR="008805C5" w:rsidRDefault="00B31B03">
      <w:p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8. Заключительные положения.</w:t>
      </w:r>
    </w:p>
    <w:p w:rsidR="008805C5" w:rsidRDefault="00B31B03">
      <w:pP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9. Адреса и реквизиты сторон.</w:t>
      </w:r>
    </w:p>
    <w:p w:rsidR="00CB2F1C" w:rsidRDefault="00CB2F1C">
      <w:pPr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8805C5" w:rsidRDefault="00B31B03">
      <w:pP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Обязательными условиями договора купли-продажи имущества являются:</w:t>
      </w:r>
    </w:p>
    <w:p w:rsidR="00CB2F1C" w:rsidRDefault="00CB2F1C">
      <w:pPr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8805C5" w:rsidRDefault="00B31B03">
      <w:p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сведения об имуществе, его составе, характеристиках, описание имущества;</w:t>
      </w:r>
    </w:p>
    <w:p w:rsidR="00CB2F1C" w:rsidRDefault="00CB2F1C">
      <w:pP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</w:p>
    <w:p w:rsidR="008805C5" w:rsidRDefault="00B31B03">
      <w:p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цена продажи;</w:t>
      </w:r>
    </w:p>
    <w:p w:rsidR="00CB2F1C" w:rsidRDefault="00CB2F1C">
      <w:pP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</w:p>
    <w:p w:rsidR="008805C5" w:rsidRDefault="00B31B03">
      <w:pPr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порядок и срок передачи имущества покупателю;</w:t>
      </w:r>
    </w:p>
    <w:p w:rsidR="00CB2F1C" w:rsidRDefault="00CB2F1C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</w:p>
    <w:p w:rsidR="008805C5" w:rsidRDefault="00B31B03">
      <w:pPr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 w:rsidR="00CB2F1C" w:rsidRDefault="00CB2F1C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</w:p>
    <w:p w:rsidR="008805C5" w:rsidRDefault="00B31B03">
      <w:pPr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сведения о наличии или об отсутствии обременения в отношении имущества, в том числе публичного сервитута;</w:t>
      </w:r>
      <w:r w:rsidR="00CB2F1C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иные предусмотренные законодательством Российской Федерации условия.</w:t>
      </w:r>
    </w:p>
    <w:p w:rsidR="008805C5" w:rsidRDefault="008805C5">
      <w:pPr>
        <w:contextualSpacing/>
        <w:jc w:val="both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sectPr w:rsidR="008805C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autoHyphenation/>
  <w:characterSpacingControl w:val="doNotCompress"/>
  <w:compat>
    <w:compatSetting w:name="compatibilityMode" w:uri="http://schemas.microsoft.com/office/word" w:val="12"/>
  </w:compat>
  <w:rsids>
    <w:rsidRoot w:val="008805C5"/>
    <w:rsid w:val="003C0EBA"/>
    <w:rsid w:val="006E0613"/>
    <w:rsid w:val="008805C5"/>
    <w:rsid w:val="00B31B03"/>
    <w:rsid w:val="00CB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95AE1-F60A-4137-884B-7F584537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dc:description/>
  <cp:lastModifiedBy>Мякутина Виктория Николаевна</cp:lastModifiedBy>
  <cp:revision>2</cp:revision>
  <dcterms:created xsi:type="dcterms:W3CDTF">2021-09-14T06:19:00Z</dcterms:created>
  <dcterms:modified xsi:type="dcterms:W3CDTF">2021-09-14T06:19:00Z</dcterms:modified>
  <dc:language>ru-RU</dc:language>
</cp:coreProperties>
</file>