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542D614F" w:rsidR="00516C38" w:rsidRPr="00E904E5" w:rsidRDefault="008B2921" w:rsidP="00E904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6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="00DC4B3A" w:rsidRPr="003C496E">
        <w:rPr>
          <w:rFonts w:ascii="Times New Roman" w:hAnsi="Times New Roman" w:cs="Times New Roman"/>
          <w:sz w:val="24"/>
          <w:szCs w:val="24"/>
        </w:rPr>
        <w:t>7838430413;</w:t>
      </w:r>
      <w:r w:rsidRPr="003C496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3C496E">
        <w:rPr>
          <w:rFonts w:ascii="Times New Roman" w:hAnsi="Times New Roman" w:cs="Times New Roman"/>
          <w:sz w:val="24"/>
          <w:szCs w:val="24"/>
        </w:rPr>
        <w:t> </w:t>
      </w:r>
      <w:r w:rsidRPr="003C496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3C496E">
        <w:rPr>
          <w:rFonts w:ascii="Times New Roman" w:hAnsi="Times New Roman" w:cs="Times New Roman"/>
          <w:sz w:val="24"/>
          <w:szCs w:val="24"/>
        </w:rPr>
        <w:t xml:space="preserve"> </w:t>
      </w:r>
      <w:r w:rsidRPr="003C496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3C496E">
        <w:rPr>
          <w:rFonts w:ascii="Times New Roman" w:hAnsi="Times New Roman" w:cs="Times New Roman"/>
          <w:sz w:val="24"/>
          <w:szCs w:val="24"/>
        </w:rPr>
        <w:t>тел. +7</w:t>
      </w:r>
      <w:r w:rsidRPr="003C496E">
        <w:rPr>
          <w:rFonts w:ascii="Times New Roman" w:hAnsi="Times New Roman" w:cs="Times New Roman"/>
          <w:sz w:val="24"/>
          <w:szCs w:val="24"/>
        </w:rPr>
        <w:t>(</w:t>
      </w:r>
      <w:r w:rsidR="00443B1E" w:rsidRPr="003C496E">
        <w:rPr>
          <w:rFonts w:ascii="Times New Roman" w:hAnsi="Times New Roman" w:cs="Times New Roman"/>
          <w:sz w:val="24"/>
          <w:szCs w:val="24"/>
        </w:rPr>
        <w:t>800</w:t>
      </w:r>
      <w:r w:rsidRPr="003C496E">
        <w:rPr>
          <w:rFonts w:ascii="Times New Roman" w:hAnsi="Times New Roman" w:cs="Times New Roman"/>
          <w:sz w:val="24"/>
          <w:szCs w:val="24"/>
        </w:rPr>
        <w:t>)</w:t>
      </w:r>
      <w:r w:rsidR="00443B1E" w:rsidRPr="003C496E">
        <w:rPr>
          <w:rFonts w:ascii="Times New Roman" w:hAnsi="Times New Roman" w:cs="Times New Roman"/>
          <w:sz w:val="24"/>
          <w:szCs w:val="24"/>
        </w:rPr>
        <w:t>777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>-</w:t>
      </w:r>
      <w:r w:rsidR="00443B1E" w:rsidRPr="003C496E">
        <w:rPr>
          <w:rFonts w:ascii="Times New Roman" w:hAnsi="Times New Roman" w:cs="Times New Roman"/>
          <w:sz w:val="24"/>
          <w:szCs w:val="24"/>
        </w:rPr>
        <w:t>57</w:t>
      </w:r>
      <w:r w:rsidRPr="003C496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3C496E">
        <w:rPr>
          <w:rFonts w:ascii="Times New Roman" w:hAnsi="Times New Roman" w:cs="Times New Roman"/>
          <w:sz w:val="24"/>
          <w:szCs w:val="24"/>
        </w:rPr>
        <w:t>доб.</w:t>
      </w:r>
      <w:r w:rsidR="00DC4B3A" w:rsidRPr="003C496E">
        <w:rPr>
          <w:rFonts w:ascii="Times New Roman" w:hAnsi="Times New Roman" w:cs="Times New Roman"/>
          <w:sz w:val="24"/>
          <w:szCs w:val="24"/>
        </w:rPr>
        <w:t> </w:t>
      </w:r>
      <w:r w:rsidR="00443B1E" w:rsidRPr="003C496E">
        <w:rPr>
          <w:rFonts w:ascii="Times New Roman" w:hAnsi="Times New Roman" w:cs="Times New Roman"/>
          <w:sz w:val="24"/>
          <w:szCs w:val="24"/>
        </w:rPr>
        <w:t>597</w:t>
      </w:r>
      <w:r w:rsidR="00443B1E" w:rsidRPr="0089009D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9009D">
        <w:rPr>
          <w:rFonts w:ascii="Times New Roman" w:hAnsi="Times New Roman" w:cs="Times New Roman"/>
          <w:sz w:val="24"/>
          <w:szCs w:val="24"/>
        </w:rPr>
        <w:t>-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900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900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EF2F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EF2F43">
        <w:rPr>
          <w:rFonts w:ascii="Times New Roman" w:hAnsi="Times New Roman" w:cs="Times New Roman"/>
          <w:sz w:val="24"/>
          <w:szCs w:val="24"/>
        </w:rPr>
        <w:t xml:space="preserve">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EF2F43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EF2F43">
        <w:rPr>
          <w:rFonts w:ascii="Times New Roman" w:hAnsi="Times New Roman" w:cs="Times New Roman"/>
          <w:sz w:val="24"/>
          <w:szCs w:val="24"/>
        </w:rPr>
        <w:t xml:space="preserve">Организатор торгов, ОТ), </w:t>
      </w:r>
      <w:r w:rsidRPr="00F36D35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</w:t>
      </w:r>
      <w:r w:rsidR="00516C38" w:rsidRPr="00F36D35">
        <w:rPr>
          <w:rFonts w:ascii="Times New Roman" w:hAnsi="Times New Roman" w:cs="Times New Roman"/>
          <w:sz w:val="24"/>
          <w:szCs w:val="24"/>
        </w:rPr>
        <w:t xml:space="preserve"> с</w:t>
      </w:r>
      <w:r w:rsidRPr="00F36D35">
        <w:rPr>
          <w:rFonts w:ascii="Times New Roman" w:hAnsi="Times New Roman" w:cs="Times New Roman"/>
          <w:sz w:val="24"/>
          <w:szCs w:val="24"/>
        </w:rPr>
        <w:t xml:space="preserve"> </w:t>
      </w:r>
      <w:r w:rsidR="00E904E5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</w:t>
      </w:r>
      <w:r w:rsidR="00C42F22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ской</w:t>
      </w:r>
      <w:r w:rsidR="00E904E5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2F22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Майей</w:t>
      </w:r>
      <w:r w:rsidR="00E904E5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2F22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Семеновной</w:t>
      </w:r>
      <w:r w:rsidR="00E904E5" w:rsidRPr="00F36D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904E5" w:rsidRPr="00F36D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="00F36D35" w:rsidRPr="00F36D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 770203857330, СНИЛС 123-769-897 01,</w:t>
      </w:r>
      <w:r w:rsidR="00F36D35" w:rsidRPr="00F36D35">
        <w:rPr>
          <w:rFonts w:ascii="Times New Roman" w:hAnsi="Times New Roman" w:cs="Times New Roman"/>
          <w:sz w:val="24"/>
          <w:szCs w:val="24"/>
        </w:rPr>
        <w:t xml:space="preserve"> дата рождения: 23.05.1946, место рождения: г. Москва, место жительства: г. Москва, Рублевское шоссе, д. 22, корп. 1, кв. 117</w:t>
      </w:r>
      <w:r w:rsidR="00E904E5" w:rsidRPr="00F36D35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E904E5" w:rsidRPr="00F36D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04E5" w:rsidRPr="00395323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E904E5" w:rsidRPr="00395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proofErr w:type="spellStart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>Мировова</w:t>
      </w:r>
      <w:proofErr w:type="spellEnd"/>
      <w:r w:rsidR="00F36D35" w:rsidRPr="00F36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 Валерьевича </w:t>
      </w:r>
      <w:r w:rsidR="00F36D35" w:rsidRPr="00F36D35">
        <w:rPr>
          <w:rFonts w:ascii="Times New Roman" w:hAnsi="Times New Roman" w:cs="Times New Roman"/>
          <w:color w:val="000000"/>
          <w:sz w:val="24"/>
          <w:szCs w:val="24"/>
        </w:rPr>
        <w:t xml:space="preserve">(ИНН 691007550312; СНИЛС 112-534-151 05; рег. №: 6255, адрес: 170006, г. Тверь, ул. Брагина, д.6а, офис 310, пом.2 а/я 607), члена Ассоциации Саморегулируемая организация арбитражных управляющих «Межрегиональный центр экспертов и профессиональных управляющих» (Ассоциация СРО «МЦПУ», ИНН 7743069037, ОГРН 1027743016652; адрес: 123557, г. Москва, Большой Тишинский переулок, д. 38, пом. II, комн.35), действующего на основании Решения Арбитражного суда города Москвы от 19.10.2020 по делу № А40-261669/19-183-336 </w:t>
      </w:r>
      <w:r w:rsidR="00E904E5" w:rsidRPr="00F36D35">
        <w:rPr>
          <w:rFonts w:ascii="Times New Roman" w:hAnsi="Times New Roman" w:cs="Times New Roman"/>
          <w:sz w:val="24"/>
          <w:szCs w:val="24"/>
        </w:rPr>
        <w:t>(далее</w:t>
      </w:r>
      <w:r w:rsidR="00E904E5" w:rsidRPr="00395323">
        <w:rPr>
          <w:rFonts w:ascii="Times New Roman" w:hAnsi="Times New Roman" w:cs="Times New Roman"/>
          <w:sz w:val="24"/>
          <w:szCs w:val="24"/>
        </w:rPr>
        <w:t xml:space="preserve"> – </w:t>
      </w:r>
      <w:r w:rsidR="00E904E5">
        <w:rPr>
          <w:rFonts w:ascii="Times New Roman" w:hAnsi="Times New Roman" w:cs="Times New Roman"/>
          <w:sz w:val="24"/>
          <w:szCs w:val="24"/>
        </w:rPr>
        <w:t>ФУ)</w:t>
      </w:r>
      <w:r w:rsidRPr="0089009D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516C38" w:rsidRPr="0089009D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89009D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89009D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89009D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89009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890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03D15" w:rsidRPr="0089009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89009D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8900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F36D35" w:rsidRDefault="00516C38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3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F36D35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F36D35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696F14B0" w:rsidR="00516C38" w:rsidRPr="00F36D35" w:rsidRDefault="00F36D35" w:rsidP="009931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35">
        <w:rPr>
          <w:rFonts w:ascii="Times New Roman" w:hAnsi="Times New Roman" w:cs="Times New Roman"/>
          <w:b/>
          <w:sz w:val="24"/>
          <w:szCs w:val="24"/>
        </w:rPr>
        <w:t xml:space="preserve">Земельный участок, </w:t>
      </w:r>
      <w:r w:rsidRPr="00F36D3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 разрешенное использование: для ведения личного подсобного хозяйства, общая площадь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1833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6D35">
        <w:rPr>
          <w:rFonts w:ascii="Times New Roman" w:hAnsi="Times New Roman" w:cs="Times New Roman"/>
          <w:sz w:val="24"/>
          <w:szCs w:val="24"/>
        </w:rPr>
        <w:t>адрес объекта: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Костромская область,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Прискоковское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д. 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Русиново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, д. 18, </w:t>
      </w:r>
      <w:r w:rsidRPr="00F36D35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44:08:051701:121</w:t>
      </w:r>
      <w:r w:rsidR="00E904E5" w:rsidRPr="00F36D35">
        <w:rPr>
          <w:rFonts w:ascii="Times New Roman" w:hAnsi="Times New Roman" w:cs="Times New Roman"/>
          <w:sz w:val="24"/>
          <w:szCs w:val="24"/>
        </w:rPr>
        <w:t>;</w:t>
      </w:r>
      <w:r w:rsidR="00BA723A">
        <w:rPr>
          <w:rFonts w:ascii="Times New Roman" w:hAnsi="Times New Roman" w:cs="Times New Roman"/>
          <w:sz w:val="24"/>
          <w:szCs w:val="24"/>
        </w:rPr>
        <w:t xml:space="preserve"> 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Жилой дом, </w:t>
      </w:r>
      <w:r w:rsidRPr="00F36D35">
        <w:rPr>
          <w:rFonts w:ascii="Times New Roman" w:hAnsi="Times New Roman" w:cs="Times New Roman"/>
          <w:sz w:val="24"/>
          <w:szCs w:val="24"/>
        </w:rPr>
        <w:t>назначение: жилое, 3-этажный, общая площадь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326,9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6D35">
        <w:rPr>
          <w:rFonts w:ascii="Times New Roman" w:hAnsi="Times New Roman" w:cs="Times New Roman"/>
          <w:sz w:val="24"/>
          <w:szCs w:val="24"/>
        </w:rPr>
        <w:t>инв. № 4671, лит. А, подвал, мансарда, светелка, а, а1, а2, адрес объекта: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Костромская область,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Прискоковское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д. </w:t>
      </w:r>
      <w:proofErr w:type="spellStart"/>
      <w:r w:rsidRPr="00F36D35">
        <w:rPr>
          <w:rFonts w:ascii="Times New Roman" w:hAnsi="Times New Roman" w:cs="Times New Roman"/>
          <w:b/>
          <w:sz w:val="24"/>
          <w:szCs w:val="24"/>
        </w:rPr>
        <w:t>Русиново</w:t>
      </w:r>
      <w:proofErr w:type="spellEnd"/>
      <w:r w:rsidRPr="00F36D35">
        <w:rPr>
          <w:rFonts w:ascii="Times New Roman" w:hAnsi="Times New Roman" w:cs="Times New Roman"/>
          <w:b/>
          <w:sz w:val="24"/>
          <w:szCs w:val="24"/>
        </w:rPr>
        <w:t xml:space="preserve">, д. 18, </w:t>
      </w:r>
      <w:r w:rsidRPr="00F36D35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F36D35">
        <w:rPr>
          <w:rFonts w:ascii="Times New Roman" w:hAnsi="Times New Roman" w:cs="Times New Roman"/>
          <w:b/>
          <w:sz w:val="24"/>
          <w:szCs w:val="24"/>
        </w:rPr>
        <w:t xml:space="preserve"> 44:08:051701:178</w:t>
      </w:r>
      <w:r w:rsidR="00E904E5" w:rsidRPr="00F36D35">
        <w:rPr>
          <w:rFonts w:ascii="Times New Roman" w:hAnsi="Times New Roman" w:cs="Times New Roman"/>
          <w:sz w:val="24"/>
          <w:szCs w:val="24"/>
        </w:rPr>
        <w:t>.</w:t>
      </w:r>
      <w:r w:rsidR="00BA72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760A" w:rsidRPr="00F36D35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AA06BA" w:rsidRPr="00F36D35">
        <w:rPr>
          <w:rFonts w:ascii="Times New Roman" w:hAnsi="Times New Roman" w:cs="Times New Roman"/>
          <w:b/>
          <w:sz w:val="24"/>
          <w:szCs w:val="24"/>
        </w:rPr>
        <w:t xml:space="preserve"> наход</w:t>
      </w:r>
      <w:r w:rsidR="00C9760A" w:rsidRPr="00F36D35">
        <w:rPr>
          <w:rFonts w:ascii="Times New Roman" w:hAnsi="Times New Roman" w:cs="Times New Roman"/>
          <w:b/>
          <w:sz w:val="24"/>
          <w:szCs w:val="24"/>
        </w:rPr>
        <w:t>и</w:t>
      </w:r>
      <w:r w:rsidR="00EF367D" w:rsidRPr="00F36D35">
        <w:rPr>
          <w:rFonts w:ascii="Times New Roman" w:hAnsi="Times New Roman" w:cs="Times New Roman"/>
          <w:b/>
          <w:sz w:val="24"/>
          <w:szCs w:val="24"/>
        </w:rPr>
        <w:t xml:space="preserve">тся в залоге у </w:t>
      </w:r>
      <w:r w:rsidRPr="00F36D35">
        <w:rPr>
          <w:rFonts w:ascii="Times New Roman" w:hAnsi="Times New Roman" w:cs="Times New Roman"/>
          <w:b/>
          <w:sz w:val="24"/>
          <w:szCs w:val="24"/>
        </w:rPr>
        <w:t>КБ «Европейский трастовый банк» (ЗАО)</w:t>
      </w:r>
      <w:r w:rsidR="00EF367D" w:rsidRPr="00F36D35">
        <w:rPr>
          <w:rFonts w:ascii="Times New Roman" w:hAnsi="Times New Roman" w:cs="Times New Roman"/>
          <w:sz w:val="24"/>
          <w:szCs w:val="24"/>
        </w:rPr>
        <w:t>.</w:t>
      </w:r>
    </w:p>
    <w:p w14:paraId="3590D4FB" w14:textId="67D6B793" w:rsidR="0086536C" w:rsidRDefault="0086536C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Начальная цена Лота: </w:t>
      </w:r>
      <w:r w:rsidR="00F36D35">
        <w:rPr>
          <w:b/>
        </w:rPr>
        <w:t>11</w:t>
      </w:r>
      <w:r w:rsidRPr="0086536C">
        <w:rPr>
          <w:b/>
        </w:rPr>
        <w:t> 0</w:t>
      </w:r>
      <w:r w:rsidR="00F36D35">
        <w:rPr>
          <w:b/>
        </w:rPr>
        <w:t>8</w:t>
      </w:r>
      <w:r w:rsidRPr="0086536C">
        <w:rPr>
          <w:b/>
        </w:rPr>
        <w:t>0 000,00 рублей</w:t>
      </w:r>
      <w:r>
        <w:t>.</w:t>
      </w:r>
    </w:p>
    <w:p w14:paraId="602B86BE" w14:textId="1F45525B" w:rsidR="00516C38" w:rsidRPr="0089009D" w:rsidRDefault="00CB0627" w:rsidP="009931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9009D">
        <w:t>П</w:t>
      </w:r>
      <w:r w:rsidR="00516C38" w:rsidRPr="0089009D">
        <w:t>одробн</w:t>
      </w:r>
      <w:r w:rsidRPr="0089009D">
        <w:t>ая</w:t>
      </w:r>
      <w:r w:rsidR="00516C38" w:rsidRPr="0089009D">
        <w:t xml:space="preserve"> информаци</w:t>
      </w:r>
      <w:r w:rsidRPr="0089009D">
        <w:t>я</w:t>
      </w:r>
      <w:r w:rsidR="00516C38" w:rsidRPr="0089009D">
        <w:t xml:space="preserve"> о </w:t>
      </w:r>
      <w:r w:rsidR="00F32FD7" w:rsidRPr="0089009D">
        <w:t>Л</w:t>
      </w:r>
      <w:r w:rsidR="00516C38" w:rsidRPr="0089009D">
        <w:t>от</w:t>
      </w:r>
      <w:r w:rsidR="00C9760A">
        <w:t>е</w:t>
      </w:r>
      <w:r w:rsidR="00993180" w:rsidRPr="0089009D">
        <w:t>,</w:t>
      </w:r>
      <w:r w:rsidR="00985AF0" w:rsidRPr="0089009D">
        <w:t xml:space="preserve"> </w:t>
      </w:r>
      <w:r w:rsidR="00C9760A">
        <w:t>его</w:t>
      </w:r>
      <w:r w:rsidR="00993180" w:rsidRPr="0089009D">
        <w:t xml:space="preserve"> </w:t>
      </w:r>
      <w:r w:rsidR="00985AF0" w:rsidRPr="0089009D">
        <w:t>описани</w:t>
      </w:r>
      <w:r w:rsidR="00C9760A">
        <w:t>е</w:t>
      </w:r>
      <w:r w:rsidR="00947A7F" w:rsidRPr="0089009D">
        <w:t xml:space="preserve"> и полный текст информационного сообщения</w:t>
      </w:r>
      <w:r w:rsidRPr="0089009D">
        <w:t>:</w:t>
      </w:r>
      <w:r w:rsidR="00516C38" w:rsidRPr="0089009D">
        <w:t xml:space="preserve"> на сайте ОТ </w:t>
      </w:r>
      <w:hyperlink r:id="rId6" w:history="1">
        <w:r w:rsidR="00985AF0" w:rsidRPr="0089009D">
          <w:rPr>
            <w:rStyle w:val="a4"/>
            <w:color w:val="auto"/>
          </w:rPr>
          <w:t>http://www.auction-house.ru/</w:t>
        </w:r>
      </w:hyperlink>
      <w:r w:rsidR="00516C38" w:rsidRPr="0089009D">
        <w:t xml:space="preserve">, </w:t>
      </w:r>
      <w:r w:rsidR="00803D15" w:rsidRPr="0089009D">
        <w:t>ЕФРСБ (</w:t>
      </w:r>
      <w:hyperlink r:id="rId7" w:history="1">
        <w:r w:rsidR="00803D15" w:rsidRPr="0089009D">
          <w:rPr>
            <w:rStyle w:val="a4"/>
            <w:color w:val="auto"/>
          </w:rPr>
          <w:t>http://fedresurs.ru/</w:t>
        </w:r>
      </w:hyperlink>
      <w:r w:rsidR="00803D15" w:rsidRPr="0089009D">
        <w:t xml:space="preserve">) и </w:t>
      </w:r>
      <w:r w:rsidR="00516C38" w:rsidRPr="0089009D">
        <w:t>ЭП.</w:t>
      </w:r>
    </w:p>
    <w:p w14:paraId="00DD1BFE" w14:textId="6020E500" w:rsidR="00516C38" w:rsidRPr="0089009D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9009D">
        <w:t xml:space="preserve">Торги проводятся путем повышения начальной цены продажи </w:t>
      </w:r>
      <w:r w:rsidR="00985AF0" w:rsidRPr="0089009D">
        <w:t>Лот</w:t>
      </w:r>
      <w:r w:rsidR="00C9760A">
        <w:t>а</w:t>
      </w:r>
      <w:r w:rsidRPr="0089009D">
        <w:t xml:space="preserve"> на величину, кратную величине шага аукциона</w:t>
      </w:r>
      <w:r w:rsidRPr="0089009D">
        <w:rPr>
          <w:b/>
        </w:rPr>
        <w:t xml:space="preserve">. Шаг аукциона – </w:t>
      </w:r>
      <w:r w:rsidR="00A57F9C" w:rsidRPr="0089009D">
        <w:rPr>
          <w:b/>
        </w:rPr>
        <w:t>5</w:t>
      </w:r>
      <w:r w:rsidR="00BC7B2C" w:rsidRPr="0089009D">
        <w:rPr>
          <w:b/>
        </w:rPr>
        <w:t xml:space="preserve"> (</w:t>
      </w:r>
      <w:r w:rsidR="00A57F9C" w:rsidRPr="0089009D">
        <w:rPr>
          <w:b/>
        </w:rPr>
        <w:t>пят</w:t>
      </w:r>
      <w:r w:rsidR="00BC7B2C" w:rsidRPr="0089009D">
        <w:rPr>
          <w:b/>
        </w:rPr>
        <w:t xml:space="preserve">ь) </w:t>
      </w:r>
      <w:r w:rsidR="007E5975" w:rsidRPr="0089009D">
        <w:rPr>
          <w:b/>
        </w:rPr>
        <w:t>%</w:t>
      </w:r>
      <w:r w:rsidRPr="0089009D">
        <w:t xml:space="preserve"> от начальной цены продажи </w:t>
      </w:r>
      <w:r w:rsidR="00A57F9C" w:rsidRPr="0089009D">
        <w:t>Лота</w:t>
      </w:r>
      <w:r w:rsidRPr="0089009D">
        <w:t>.</w:t>
      </w:r>
    </w:p>
    <w:p w14:paraId="55DE9D1C" w14:textId="5EF18D9E" w:rsidR="000D2517" w:rsidRPr="00622698" w:rsidRDefault="00DB0A7D" w:rsidP="000D25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9009D">
        <w:rPr>
          <w:b/>
          <w:bCs/>
        </w:rPr>
        <w:t>Дата и время проведения Торгов</w:t>
      </w:r>
      <w:r w:rsidRPr="0089009D">
        <w:rPr>
          <w:bCs/>
        </w:rPr>
        <w:t>:</w:t>
      </w:r>
      <w:r w:rsidRPr="0089009D">
        <w:rPr>
          <w:b/>
          <w:bCs/>
        </w:rPr>
        <w:t xml:space="preserve"> </w:t>
      </w:r>
      <w:r w:rsidR="00F36D35">
        <w:rPr>
          <w:b/>
          <w:bCs/>
        </w:rPr>
        <w:t>25</w:t>
      </w:r>
      <w:r w:rsidRPr="0089009D">
        <w:rPr>
          <w:b/>
          <w:bCs/>
        </w:rPr>
        <w:t>.</w:t>
      </w:r>
      <w:r w:rsidR="00F36D35">
        <w:rPr>
          <w:b/>
          <w:bCs/>
        </w:rPr>
        <w:t>1</w:t>
      </w:r>
      <w:r w:rsidR="005A10C9">
        <w:rPr>
          <w:b/>
          <w:bCs/>
        </w:rPr>
        <w:t>0</w:t>
      </w:r>
      <w:r w:rsidRPr="0089009D">
        <w:rPr>
          <w:b/>
          <w:bCs/>
        </w:rPr>
        <w:t>.20</w:t>
      </w:r>
      <w:r w:rsidR="008D0EBC" w:rsidRPr="0089009D">
        <w:rPr>
          <w:b/>
          <w:bCs/>
        </w:rPr>
        <w:t>2</w:t>
      </w:r>
      <w:r w:rsidR="005A10C9">
        <w:rPr>
          <w:b/>
          <w:bCs/>
        </w:rPr>
        <w:t>1</w:t>
      </w:r>
      <w:r w:rsidR="008D0EBC" w:rsidRPr="0089009D">
        <w:rPr>
          <w:b/>
          <w:bCs/>
        </w:rPr>
        <w:t xml:space="preserve"> </w:t>
      </w:r>
      <w:r w:rsidRPr="0089009D">
        <w:rPr>
          <w:b/>
          <w:bCs/>
        </w:rPr>
        <w:t xml:space="preserve">г. </w:t>
      </w:r>
      <w:r w:rsidR="004F3380" w:rsidRPr="0089009D">
        <w:rPr>
          <w:b/>
          <w:bCs/>
        </w:rPr>
        <w:t>с</w:t>
      </w:r>
      <w:r w:rsidRPr="0089009D">
        <w:rPr>
          <w:b/>
          <w:bCs/>
        </w:rPr>
        <w:t xml:space="preserve"> </w:t>
      </w:r>
      <w:r w:rsidR="003154D9" w:rsidRPr="0089009D">
        <w:rPr>
          <w:b/>
          <w:bCs/>
        </w:rPr>
        <w:t>1</w:t>
      </w:r>
      <w:r w:rsidR="00F36D35">
        <w:rPr>
          <w:b/>
          <w:bCs/>
        </w:rPr>
        <w:t>0</w:t>
      </w:r>
      <w:r w:rsidRPr="0089009D">
        <w:rPr>
          <w:b/>
          <w:bCs/>
        </w:rPr>
        <w:t>:00</w:t>
      </w:r>
      <w:r w:rsidR="001762EF" w:rsidRPr="0089009D">
        <w:rPr>
          <w:b/>
          <w:bCs/>
        </w:rPr>
        <w:t xml:space="preserve"> </w:t>
      </w:r>
      <w:r w:rsidR="001762EF" w:rsidRPr="0089009D">
        <w:rPr>
          <w:bCs/>
        </w:rPr>
        <w:t xml:space="preserve">(время </w:t>
      </w:r>
      <w:r w:rsidR="000A1758" w:rsidRPr="0089009D">
        <w:rPr>
          <w:bCs/>
        </w:rPr>
        <w:t>здесь и далее</w:t>
      </w:r>
      <w:r w:rsidR="001762EF" w:rsidRPr="0089009D">
        <w:rPr>
          <w:bCs/>
        </w:rPr>
        <w:t xml:space="preserve"> - МСК)</w:t>
      </w:r>
      <w:r w:rsidRPr="0089009D">
        <w:rPr>
          <w:b/>
          <w:bCs/>
        </w:rPr>
        <w:t xml:space="preserve">. </w:t>
      </w:r>
      <w:bookmarkStart w:id="1" w:name="_Hlk13046011"/>
      <w:r w:rsidR="001A74F2" w:rsidRPr="0089009D">
        <w:rPr>
          <w:b/>
        </w:rPr>
        <w:t>Срок приема заявок на участие в Торгах</w:t>
      </w:r>
      <w:r w:rsidR="00576ED6" w:rsidRPr="0089009D">
        <w:rPr>
          <w:b/>
          <w:bCs/>
        </w:rPr>
        <w:t xml:space="preserve"> </w:t>
      </w:r>
      <w:r w:rsidR="00576ED6" w:rsidRPr="0089009D">
        <w:rPr>
          <w:b/>
        </w:rPr>
        <w:t xml:space="preserve">с </w:t>
      </w:r>
      <w:r w:rsidR="000D2517">
        <w:rPr>
          <w:b/>
        </w:rPr>
        <w:t>15</w:t>
      </w:r>
      <w:r w:rsidR="001A74F2" w:rsidRPr="0089009D">
        <w:rPr>
          <w:b/>
        </w:rPr>
        <w:t>.</w:t>
      </w:r>
      <w:r w:rsidR="005A10C9">
        <w:rPr>
          <w:b/>
        </w:rPr>
        <w:t>0</w:t>
      </w:r>
      <w:r w:rsidR="000D2517">
        <w:rPr>
          <w:b/>
        </w:rPr>
        <w:t>9</w:t>
      </w:r>
      <w:r w:rsidR="001A74F2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1A74F2" w:rsidRPr="0089009D">
        <w:rPr>
          <w:b/>
        </w:rPr>
        <w:t xml:space="preserve">г. в </w:t>
      </w:r>
      <w:r w:rsidR="000D2517">
        <w:rPr>
          <w:b/>
        </w:rPr>
        <w:t>09</w:t>
      </w:r>
      <w:r w:rsidR="001A74F2" w:rsidRPr="0089009D">
        <w:rPr>
          <w:b/>
        </w:rPr>
        <w:t>:00</w:t>
      </w:r>
      <w:r w:rsidR="008D0EBC" w:rsidRPr="0089009D">
        <w:rPr>
          <w:b/>
        </w:rPr>
        <w:t xml:space="preserve"> </w:t>
      </w:r>
      <w:r w:rsidR="00576ED6" w:rsidRPr="0089009D">
        <w:rPr>
          <w:b/>
        </w:rPr>
        <w:t xml:space="preserve">по </w:t>
      </w:r>
      <w:r w:rsidR="000D2517">
        <w:rPr>
          <w:b/>
        </w:rPr>
        <w:t>19</w:t>
      </w:r>
      <w:r w:rsidR="00576ED6" w:rsidRPr="0089009D">
        <w:rPr>
          <w:b/>
        </w:rPr>
        <w:t>.</w:t>
      </w:r>
      <w:r w:rsidR="000D2517">
        <w:rPr>
          <w:b/>
        </w:rPr>
        <w:t>1</w:t>
      </w:r>
      <w:r w:rsidR="005A10C9">
        <w:rPr>
          <w:b/>
        </w:rPr>
        <w:t>0</w:t>
      </w:r>
      <w:r w:rsidR="00576ED6" w:rsidRPr="0089009D">
        <w:rPr>
          <w:b/>
        </w:rPr>
        <w:t>.20</w:t>
      </w:r>
      <w:r w:rsidR="008D0EBC" w:rsidRPr="0089009D">
        <w:rPr>
          <w:b/>
        </w:rPr>
        <w:t>2</w:t>
      </w:r>
      <w:r w:rsidR="005A10C9">
        <w:rPr>
          <w:b/>
        </w:rPr>
        <w:t>1</w:t>
      </w:r>
      <w:r w:rsidR="008D0EBC" w:rsidRPr="0089009D">
        <w:rPr>
          <w:b/>
        </w:rPr>
        <w:t> </w:t>
      </w:r>
      <w:r w:rsidR="00576ED6" w:rsidRPr="0089009D">
        <w:rPr>
          <w:b/>
        </w:rPr>
        <w:t xml:space="preserve">г. </w:t>
      </w:r>
      <w:r w:rsidR="000D2517">
        <w:rPr>
          <w:b/>
        </w:rPr>
        <w:t>18</w:t>
      </w:r>
      <w:r w:rsidR="00576ED6" w:rsidRPr="0089009D">
        <w:rPr>
          <w:b/>
        </w:rPr>
        <w:t>:00</w:t>
      </w:r>
      <w:bookmarkEnd w:id="1"/>
      <w:r w:rsidR="008D0EBC" w:rsidRPr="0089009D">
        <w:rPr>
          <w:b/>
        </w:rPr>
        <w:t>.</w:t>
      </w:r>
      <w:r w:rsidR="000D2517">
        <w:rPr>
          <w:b/>
        </w:rPr>
        <w:t xml:space="preserve"> </w:t>
      </w:r>
      <w:r w:rsidR="000D2517" w:rsidRPr="00622698">
        <w:t xml:space="preserve">Определение участников торгов – </w:t>
      </w:r>
      <w:r w:rsidR="000D2517">
        <w:t>21</w:t>
      </w:r>
      <w:r w:rsidR="000D2517" w:rsidRPr="00622698">
        <w:t>.</w:t>
      </w:r>
      <w:r w:rsidR="000D2517">
        <w:t>1</w:t>
      </w:r>
      <w:r w:rsidR="000D2517" w:rsidRPr="00622698">
        <w:t>0.2021 в 10:00, оформляется протоколом об определении участников торгов.</w:t>
      </w:r>
    </w:p>
    <w:p w14:paraId="74D8E000" w14:textId="6DCD870E" w:rsidR="001A74F2" w:rsidRPr="0089009D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89009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89009D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89009D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89009D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89009D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DD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2A5ADD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2A5A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перечислившие задаток в установленном порядке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89009D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89009D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заинтересованности, сведения о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89009D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="00994011"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77791214" w:rsidR="00504A85" w:rsidRPr="003C496E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Задаток – </w:t>
      </w:r>
      <w:r w:rsidR="000D25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0% от начальной цены Лота, должен поступить на счет ОТ не позднее даты и времени оконча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. Реквизиты для внесения задатка: Получатель – АО «Российский аукционный дом» (ИНН 7838430413, КПП 783801001):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</w:t>
      </w:r>
      <w:r w:rsidR="00386A86" w:rsidRPr="0089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№ 40702810855230001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547 в Северо-Западном банке ПАО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Сбербанк, г. Санкт-Петербург, к/с № 3010181050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 xml:space="preserve">0000000653, БИК 044030653 или </w:t>
      </w:r>
      <w:r w:rsidR="00665771" w:rsidRPr="0089009D">
        <w:rPr>
          <w:rFonts w:ascii="Times New Roman" w:eastAsia="Times New Roman" w:hAnsi="Times New Roman" w:cs="Times New Roman"/>
          <w:sz w:val="24"/>
          <w:szCs w:val="24"/>
        </w:rPr>
        <w:t>р/с 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40702810100050004773 в Северо-Западном фили</w:t>
      </w:r>
      <w:r w:rsidR="00525B47" w:rsidRPr="0089009D">
        <w:rPr>
          <w:rFonts w:ascii="Times New Roman" w:eastAsia="Times New Roman" w:hAnsi="Times New Roman" w:cs="Times New Roman"/>
          <w:sz w:val="24"/>
          <w:szCs w:val="24"/>
        </w:rPr>
        <w:t>але ПАО «Банк «ФК ОТКРЫТИЕ», г. 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к/с 30101810540300000795, БИК 044030795. 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 код Лота на ЭП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E78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9A2902" w:rsidRPr="0089009D">
        <w:rPr>
          <w:rFonts w:ascii="Times New Roman" w:eastAsia="Times New Roman" w:hAnsi="Times New Roman" w:cs="Times New Roman"/>
          <w:sz w:val="24"/>
          <w:szCs w:val="24"/>
        </w:rPr>
        <w:t>наименование Должника</w:t>
      </w:r>
      <w:r w:rsidR="00504A85" w:rsidRPr="0089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со счета ОТ. Исполнение обязанности по внесению суммы задатка </w:t>
      </w:r>
      <w:r w:rsidR="00525B47" w:rsidRPr="003C496E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3C496E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3" w:name="_Hlk13069070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3"/>
      <w:r w:rsidR="00504A85" w:rsidRPr="003C496E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0D1E4B13" w14:textId="00F7876F" w:rsidR="00F349CF" w:rsidRPr="00796BD9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791">
        <w:rPr>
          <w:rFonts w:ascii="Times New Roman" w:eastAsia="Times New Roman" w:hAnsi="Times New Roman" w:cs="Times New Roman"/>
          <w:sz w:val="24"/>
          <w:szCs w:val="24"/>
        </w:rPr>
        <w:t>Ознакомление с документами в отношении Лот</w:t>
      </w:r>
      <w:r w:rsidR="009A2902" w:rsidRPr="003C67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679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ОТ по тел. +7 (812) 777-57-57, 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доб.</w:t>
      </w:r>
      <w:r w:rsidR="00542C41" w:rsidRPr="00B15C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, 59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 xml:space="preserve">, 596, +7 (980) 701-15-25 и по e-mail: </w:t>
      </w:r>
      <w:hyperlink r:id="rId8" w:history="1">
        <w:r w:rsidR="00883CD6" w:rsidRPr="00B15C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yaroslavl@auction-house.ru</w:t>
        </w:r>
      </w:hyperlink>
      <w:r w:rsidR="00883CD6" w:rsidRPr="00B1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в рабочие дни с 09:00 до 1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0A82" w:rsidRPr="00B15C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5C6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A2902" w:rsidRPr="00B15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902" w:rsidRPr="00B15C60"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с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Имуществом производится </w:t>
      </w:r>
      <w:r w:rsidR="00796BD9" w:rsidRPr="00796BD9">
        <w:rPr>
          <w:rFonts w:ascii="Times New Roman" w:hAnsi="Times New Roman" w:cs="Times New Roman"/>
          <w:sz w:val="24"/>
          <w:szCs w:val="24"/>
          <w:lang w:bidi="ru-RU"/>
        </w:rPr>
        <w:t xml:space="preserve">по месту его нахождения </w:t>
      </w:r>
      <w:r w:rsidR="009A2902" w:rsidRPr="00796BD9">
        <w:rPr>
          <w:rFonts w:ascii="Times New Roman" w:hAnsi="Times New Roman" w:cs="Times New Roman"/>
          <w:sz w:val="24"/>
          <w:szCs w:val="24"/>
          <w:lang w:bidi="ru-RU"/>
        </w:rPr>
        <w:t>по предварительной записи по телефонам ОТ.</w:t>
      </w:r>
    </w:p>
    <w:p w14:paraId="44669E39" w14:textId="5CB4F68C" w:rsidR="002A5ADD" w:rsidRDefault="00255E78" w:rsidP="002A5ADD">
      <w:pPr>
        <w:pStyle w:val="a9"/>
        <w:spacing w:before="0" w:beforeAutospacing="0" w:after="0" w:afterAutospacing="0"/>
        <w:ind w:left="15" w:right="105" w:firstLine="552"/>
        <w:jc w:val="both"/>
      </w:pPr>
      <w:r>
        <w:t>Ф</w:t>
      </w:r>
      <w:r w:rsidR="00947A7F" w:rsidRPr="003C496E">
        <w:t xml:space="preserve">У в течение 5 (Пяти) дней с даты подписания протокола </w:t>
      </w:r>
      <w:r w:rsidR="009A2902" w:rsidRPr="003C496E">
        <w:t xml:space="preserve">о результатах проведения Торгов </w:t>
      </w:r>
      <w:r w:rsidR="00947A7F" w:rsidRPr="003C496E">
        <w:t>направляет Победителю на адрес электронной почты, указанн</w:t>
      </w:r>
      <w:r w:rsidR="009A2902" w:rsidRPr="003C496E">
        <w:t>ый в заявке на участие в Торгах</w:t>
      </w:r>
      <w:r w:rsidR="00947A7F" w:rsidRPr="003C496E">
        <w:t xml:space="preserve">, предложение заключить ДКП с приложением его проекта. </w:t>
      </w:r>
      <w:r w:rsidR="00F349CF" w:rsidRPr="003C496E">
        <w:t xml:space="preserve">ДКП заключается с </w:t>
      </w:r>
      <w:r w:rsidR="00566C9E" w:rsidRPr="003C496E">
        <w:t xml:space="preserve">Победителем </w:t>
      </w:r>
      <w:r w:rsidR="00F349CF" w:rsidRPr="003C496E">
        <w:t>в течение 5 д</w:t>
      </w:r>
      <w:r>
        <w:t>ней с даты получения им ДКП от Ф</w:t>
      </w:r>
      <w:r w:rsidR="00F349CF" w:rsidRPr="003C496E">
        <w:t xml:space="preserve">У. Оплата </w:t>
      </w:r>
      <w:r w:rsidR="00947A7F" w:rsidRPr="003C496E">
        <w:t xml:space="preserve">Лота за вычетом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6C687B" w:rsidRPr="006C687B">
        <w:t xml:space="preserve">счет 40817810919000033663 в ТВЕРСКОЙ РЕГИОНАЛЬНЫЙ ФИЛИАЛ АО «РОССЕЛЬХОЗБАНК» г. Тверь, </w:t>
      </w:r>
      <w:proofErr w:type="spellStart"/>
      <w:r w:rsidR="006C687B" w:rsidRPr="006C687B">
        <w:t>кор.счет</w:t>
      </w:r>
      <w:proofErr w:type="spellEnd"/>
      <w:r w:rsidR="006C687B" w:rsidRPr="006C687B">
        <w:t xml:space="preserve"> 30101810600000000795</w:t>
      </w:r>
      <w:r w:rsidR="006C687B">
        <w:t>,</w:t>
      </w:r>
      <w:r w:rsidR="006C687B" w:rsidRPr="006C687B">
        <w:t xml:space="preserve"> БИК 042809795.</w:t>
      </w:r>
    </w:p>
    <w:p w14:paraId="575DFB7B" w14:textId="2FD0CD65" w:rsidR="001A74F2" w:rsidRPr="003C496E" w:rsidRDefault="001102A6" w:rsidP="002A5ADD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55E78"/>
    <w:rsid w:val="002700B5"/>
    <w:rsid w:val="0028287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3CA8"/>
    <w:rsid w:val="00594A83"/>
    <w:rsid w:val="005A10C9"/>
    <w:rsid w:val="005B4309"/>
    <w:rsid w:val="005D2845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C687B"/>
    <w:rsid w:val="006D27D6"/>
    <w:rsid w:val="00717A9F"/>
    <w:rsid w:val="00763513"/>
    <w:rsid w:val="007679DC"/>
    <w:rsid w:val="00796BD9"/>
    <w:rsid w:val="00797E6E"/>
    <w:rsid w:val="007A6934"/>
    <w:rsid w:val="007B2239"/>
    <w:rsid w:val="007B48E0"/>
    <w:rsid w:val="007B6D49"/>
    <w:rsid w:val="007E5975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A723A"/>
    <w:rsid w:val="00BC7B2C"/>
    <w:rsid w:val="00BD124A"/>
    <w:rsid w:val="00BD19F0"/>
    <w:rsid w:val="00BE754D"/>
    <w:rsid w:val="00C221B5"/>
    <w:rsid w:val="00C24E1B"/>
    <w:rsid w:val="00C42F22"/>
    <w:rsid w:val="00C44945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904E5"/>
    <w:rsid w:val="00EA134E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2020-09-28T13:14:00Z</cp:lastPrinted>
  <dcterms:created xsi:type="dcterms:W3CDTF">2021-09-10T13:27:00Z</dcterms:created>
  <dcterms:modified xsi:type="dcterms:W3CDTF">2021-09-10T14:33:00Z</dcterms:modified>
</cp:coreProperties>
</file>