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039" w:rsidRDefault="00D84039" w:rsidP="00D84039">
      <w:pPr>
        <w:pStyle w:val="a5"/>
        <w:spacing w:before="0" w:beforeAutospacing="0" w:after="0" w:afterAutospacing="0"/>
        <w:rPr>
          <w:b/>
          <w:bCs/>
          <w:sz w:val="22"/>
          <w:szCs w:val="22"/>
        </w:rPr>
      </w:pPr>
      <w:bookmarkStart w:id="0" w:name="_GoBack"/>
      <w:bookmarkEnd w:id="0"/>
      <w:r w:rsidRPr="00D84039">
        <w:rPr>
          <w:b/>
          <w:bCs/>
          <w:i/>
          <w:sz w:val="22"/>
          <w:szCs w:val="22"/>
        </w:rPr>
        <w:t>ПРОЕКТ</w:t>
      </w:r>
      <w:r>
        <w:rPr>
          <w:b/>
          <w:bCs/>
          <w:sz w:val="22"/>
          <w:szCs w:val="22"/>
        </w:rPr>
        <w:t xml:space="preserve"> </w:t>
      </w:r>
    </w:p>
    <w:p w:rsidR="00D84039" w:rsidRPr="006A64E3" w:rsidRDefault="00D84039" w:rsidP="00D84039">
      <w:pPr>
        <w:pStyle w:val="a5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6A64E3">
        <w:rPr>
          <w:b/>
          <w:bCs/>
          <w:sz w:val="22"/>
          <w:szCs w:val="22"/>
        </w:rPr>
        <w:t>ДОГОВОР №___</w:t>
      </w:r>
    </w:p>
    <w:p w:rsidR="00D84039" w:rsidRDefault="00D84039" w:rsidP="00D84039">
      <w:pPr>
        <w:jc w:val="center"/>
        <w:rPr>
          <w:b/>
          <w:sz w:val="22"/>
          <w:szCs w:val="22"/>
        </w:rPr>
      </w:pPr>
      <w:r w:rsidRPr="006A64E3">
        <w:rPr>
          <w:b/>
          <w:sz w:val="22"/>
          <w:szCs w:val="22"/>
        </w:rPr>
        <w:t>купли-продажи имуществ</w:t>
      </w:r>
      <w:r>
        <w:rPr>
          <w:b/>
          <w:sz w:val="22"/>
          <w:szCs w:val="22"/>
        </w:rPr>
        <w:t xml:space="preserve">а </w:t>
      </w:r>
    </w:p>
    <w:p w:rsidR="00D84039" w:rsidRDefault="00D84039" w:rsidP="00D840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общества с ограниченной ответственностью «Орловский молочный завод»</w:t>
      </w:r>
    </w:p>
    <w:p w:rsidR="00D84039" w:rsidRPr="006A64E3" w:rsidRDefault="00D84039" w:rsidP="00D840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Лот №___</w:t>
      </w:r>
    </w:p>
    <w:p w:rsidR="00D84039" w:rsidRPr="006A64E3" w:rsidRDefault="00D84039" w:rsidP="00D84039">
      <w:pPr>
        <w:pStyle w:val="a5"/>
        <w:spacing w:before="0" w:beforeAutospacing="0" w:after="0" w:afterAutospacing="0"/>
        <w:ind w:left="-709"/>
        <w:rPr>
          <w:sz w:val="22"/>
          <w:szCs w:val="22"/>
        </w:rPr>
      </w:pPr>
      <w:r w:rsidRPr="006A64E3">
        <w:rPr>
          <w:sz w:val="22"/>
          <w:szCs w:val="22"/>
        </w:rPr>
        <w:t xml:space="preserve">город  Орел                                                                                               </w:t>
      </w:r>
      <w:r>
        <w:rPr>
          <w:sz w:val="22"/>
          <w:szCs w:val="22"/>
        </w:rPr>
        <w:t xml:space="preserve">           </w:t>
      </w:r>
      <w:r w:rsidRPr="006A64E3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</w:t>
      </w:r>
      <w:r w:rsidRPr="006A64E3">
        <w:rPr>
          <w:sz w:val="22"/>
          <w:szCs w:val="22"/>
        </w:rPr>
        <w:t xml:space="preserve">       «___» _________ 20</w:t>
      </w:r>
      <w:r>
        <w:rPr>
          <w:sz w:val="22"/>
          <w:szCs w:val="22"/>
        </w:rPr>
        <w:t>21</w:t>
      </w:r>
      <w:r w:rsidRPr="006A64E3">
        <w:rPr>
          <w:sz w:val="22"/>
          <w:szCs w:val="22"/>
        </w:rPr>
        <w:t xml:space="preserve"> г.</w:t>
      </w:r>
    </w:p>
    <w:p w:rsidR="00D84039" w:rsidRPr="006A64E3" w:rsidRDefault="00D84039" w:rsidP="00D84039">
      <w:pPr>
        <w:pStyle w:val="a5"/>
        <w:spacing w:before="0" w:beforeAutospacing="0" w:after="0" w:afterAutospacing="0"/>
        <w:ind w:left="-709"/>
        <w:rPr>
          <w:sz w:val="22"/>
          <w:szCs w:val="22"/>
        </w:rPr>
      </w:pPr>
      <w:r w:rsidRPr="006A64E3">
        <w:rPr>
          <w:sz w:val="22"/>
          <w:szCs w:val="22"/>
        </w:rPr>
        <w:t xml:space="preserve"> </w:t>
      </w:r>
    </w:p>
    <w:p w:rsidR="00D84039" w:rsidRPr="006A64E3" w:rsidRDefault="00D84039" w:rsidP="00D84039">
      <w:pPr>
        <w:pStyle w:val="a5"/>
        <w:tabs>
          <w:tab w:val="left" w:pos="-709"/>
        </w:tabs>
        <w:spacing w:before="0" w:beforeAutospacing="0" w:after="0" w:afterAutospacing="0"/>
        <w:ind w:left="-709" w:firstLine="142"/>
        <w:jc w:val="both"/>
        <w:rPr>
          <w:sz w:val="22"/>
          <w:szCs w:val="22"/>
        </w:rPr>
      </w:pPr>
      <w:r w:rsidRPr="006A64E3">
        <w:rPr>
          <w:sz w:val="22"/>
          <w:szCs w:val="22"/>
        </w:rPr>
        <w:tab/>
      </w:r>
      <w:r w:rsidRPr="00A11339">
        <w:rPr>
          <w:sz w:val="22"/>
          <w:szCs w:val="22"/>
        </w:rPr>
        <w:t xml:space="preserve">Общество с ограниченной ответственностью «Орловский молочный завод» (302008, Орловская обл., г. Орёл, ул. Высоковольтная, дом 4; ОГРН </w:t>
      </w:r>
      <w:r>
        <w:rPr>
          <w:sz w:val="22"/>
          <w:szCs w:val="22"/>
        </w:rPr>
        <w:t>115463200060</w:t>
      </w:r>
      <w:r w:rsidRPr="00A11339">
        <w:rPr>
          <w:sz w:val="22"/>
          <w:szCs w:val="22"/>
        </w:rPr>
        <w:t>0, ИНН 4632199074), именуемое в дальнейшем "Продавец", в лице конкурсного управляющего Меркуловой Наталии Владимировны, действующей на основании Решения Арбитражного суда Орловской области от 01 августа 20</w:t>
      </w:r>
      <w:r w:rsidR="006410AB">
        <w:rPr>
          <w:sz w:val="22"/>
          <w:szCs w:val="22"/>
        </w:rPr>
        <w:t>18</w:t>
      </w:r>
      <w:r w:rsidRPr="00A11339">
        <w:rPr>
          <w:sz w:val="22"/>
          <w:szCs w:val="22"/>
        </w:rPr>
        <w:t xml:space="preserve"> года по делу №А48-5905/2018</w:t>
      </w:r>
      <w:r w:rsidRPr="006E32D7">
        <w:rPr>
          <w:b/>
          <w:i/>
          <w:sz w:val="22"/>
          <w:szCs w:val="22"/>
        </w:rPr>
        <w:t xml:space="preserve">, </w:t>
      </w:r>
      <w:r w:rsidRPr="00D84039">
        <w:rPr>
          <w:sz w:val="22"/>
          <w:szCs w:val="22"/>
        </w:rPr>
        <w:t>именуемое в дальнейшем "Продавец", с одной стороны,</w:t>
      </w:r>
      <w:r w:rsidRPr="006A64E3">
        <w:rPr>
          <w:sz w:val="22"/>
          <w:szCs w:val="22"/>
        </w:rPr>
        <w:t xml:space="preserve"> и </w:t>
      </w:r>
    </w:p>
    <w:p w:rsidR="00D84039" w:rsidRPr="006A64E3" w:rsidRDefault="00D84039" w:rsidP="00D84039">
      <w:pPr>
        <w:pStyle w:val="a5"/>
        <w:tabs>
          <w:tab w:val="left" w:pos="-709"/>
        </w:tabs>
        <w:spacing w:before="0" w:beforeAutospacing="0" w:after="0" w:afterAutospacing="0"/>
        <w:ind w:left="-709" w:firstLine="142"/>
        <w:jc w:val="both"/>
        <w:rPr>
          <w:color w:val="000000"/>
          <w:sz w:val="22"/>
          <w:szCs w:val="22"/>
        </w:rPr>
      </w:pPr>
      <w:r w:rsidRPr="006A64E3">
        <w:rPr>
          <w:sz w:val="22"/>
          <w:szCs w:val="22"/>
        </w:rPr>
        <w:tab/>
      </w:r>
      <w:r w:rsidRPr="006A64E3">
        <w:rPr>
          <w:b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</w:t>
      </w:r>
      <w:r w:rsidRPr="006A64E3">
        <w:rPr>
          <w:color w:val="000000"/>
          <w:sz w:val="22"/>
          <w:szCs w:val="22"/>
        </w:rPr>
        <w:t xml:space="preserve">, </w:t>
      </w:r>
      <w:r w:rsidRPr="006A64E3">
        <w:rPr>
          <w:bCs/>
          <w:iCs/>
          <w:color w:val="000000"/>
          <w:sz w:val="22"/>
          <w:szCs w:val="22"/>
        </w:rPr>
        <w:t xml:space="preserve"> именуемый в дальнейшем "Покупатель"</w:t>
      </w:r>
      <w:r w:rsidRPr="006A64E3">
        <w:rPr>
          <w:color w:val="000000"/>
          <w:sz w:val="22"/>
          <w:szCs w:val="22"/>
        </w:rPr>
        <w:t xml:space="preserve">, </w:t>
      </w:r>
      <w:r w:rsidRPr="006A64E3">
        <w:rPr>
          <w:bCs/>
          <w:iCs/>
          <w:color w:val="000000"/>
          <w:sz w:val="22"/>
          <w:szCs w:val="22"/>
        </w:rPr>
        <w:t>с другой стороны</w:t>
      </w:r>
      <w:r w:rsidRPr="006A64E3">
        <w:rPr>
          <w:color w:val="000000"/>
          <w:sz w:val="22"/>
          <w:szCs w:val="22"/>
        </w:rPr>
        <w:t xml:space="preserve">, а вместе именуемые </w:t>
      </w:r>
      <w:r w:rsidRPr="006A64E3">
        <w:rPr>
          <w:bCs/>
          <w:iCs/>
          <w:color w:val="000000"/>
          <w:sz w:val="22"/>
          <w:szCs w:val="22"/>
        </w:rPr>
        <w:t>"Стороны"</w:t>
      </w:r>
      <w:r w:rsidRPr="006A64E3">
        <w:rPr>
          <w:color w:val="000000"/>
          <w:sz w:val="22"/>
          <w:szCs w:val="22"/>
        </w:rPr>
        <w:t>, заключили настоящий договор о нижеследующем:</w:t>
      </w:r>
    </w:p>
    <w:p w:rsidR="00D84039" w:rsidRPr="006A64E3" w:rsidRDefault="00D84039" w:rsidP="00D84039">
      <w:pPr>
        <w:pStyle w:val="a5"/>
        <w:spacing w:after="0" w:afterAutospacing="0"/>
        <w:jc w:val="center"/>
        <w:rPr>
          <w:b/>
          <w:bCs/>
          <w:sz w:val="22"/>
          <w:szCs w:val="22"/>
        </w:rPr>
      </w:pPr>
      <w:r w:rsidRPr="006A64E3">
        <w:rPr>
          <w:b/>
          <w:bCs/>
          <w:sz w:val="22"/>
          <w:szCs w:val="22"/>
        </w:rPr>
        <w:t>1. ПРЕДМЕТ ДОГОВОРА</w:t>
      </w:r>
    </w:p>
    <w:p w:rsidR="00D84039" w:rsidRDefault="00D84039" w:rsidP="00D84039">
      <w:pPr>
        <w:pStyle w:val="a7"/>
        <w:ind w:left="-709"/>
        <w:jc w:val="both"/>
        <w:rPr>
          <w:rFonts w:ascii="Times New Roman" w:hAnsi="Times New Roman"/>
        </w:rPr>
      </w:pPr>
      <w:r w:rsidRPr="006A64E3">
        <w:rPr>
          <w:rFonts w:ascii="Times New Roman" w:hAnsi="Times New Roman"/>
        </w:rPr>
        <w:t xml:space="preserve">1.1. Продавец </w:t>
      </w:r>
      <w:r>
        <w:rPr>
          <w:rFonts w:ascii="Times New Roman" w:hAnsi="Times New Roman"/>
        </w:rPr>
        <w:t>передает в собственность</w:t>
      </w:r>
      <w:r w:rsidRPr="006A64E3">
        <w:rPr>
          <w:rFonts w:ascii="Times New Roman" w:hAnsi="Times New Roman"/>
        </w:rPr>
        <w:t xml:space="preserve">, а Покупатель принимает </w:t>
      </w:r>
      <w:r>
        <w:rPr>
          <w:rFonts w:ascii="Times New Roman" w:hAnsi="Times New Roman"/>
        </w:rPr>
        <w:t>следующее имущество:</w:t>
      </w:r>
    </w:p>
    <w:tbl>
      <w:tblPr>
        <w:tblW w:w="9654" w:type="dxa"/>
        <w:tblInd w:w="93" w:type="dxa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6095"/>
        <w:gridCol w:w="851"/>
        <w:gridCol w:w="1842"/>
      </w:tblGrid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55" w:rsidRPr="00746355" w:rsidRDefault="00746355" w:rsidP="00746355">
            <w:pPr>
              <w:rPr>
                <w:rFonts w:eastAsia="Arial Unicode MS"/>
                <w:b/>
                <w:color w:val="000000"/>
                <w:sz w:val="22"/>
                <w:szCs w:val="22"/>
                <w:lang w:val="ru"/>
              </w:rPr>
            </w:pPr>
            <w:r w:rsidRPr="00746355">
              <w:rPr>
                <w:rFonts w:eastAsia="Arial Unicode MS"/>
                <w:b/>
                <w:color w:val="000000"/>
                <w:sz w:val="22"/>
                <w:szCs w:val="22"/>
                <w:lang w:val="ru"/>
              </w:rPr>
              <w:t>№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55" w:rsidRPr="00746355" w:rsidRDefault="00746355" w:rsidP="00746355">
            <w:pPr>
              <w:rPr>
                <w:rFonts w:eastAsia="Arial Unicode MS"/>
                <w:b/>
                <w:color w:val="000000"/>
                <w:sz w:val="22"/>
                <w:szCs w:val="22"/>
                <w:lang w:val="ru"/>
              </w:rPr>
            </w:pPr>
            <w:r w:rsidRPr="00746355">
              <w:rPr>
                <w:rFonts w:eastAsia="Arial Unicode MS"/>
                <w:b/>
                <w:color w:val="000000"/>
                <w:sz w:val="22"/>
                <w:szCs w:val="22"/>
                <w:lang w:val="ru"/>
              </w:rPr>
              <w:t>Наименование имущества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55" w:rsidRPr="00746355" w:rsidRDefault="00746355" w:rsidP="00746355">
            <w:pPr>
              <w:rPr>
                <w:rFonts w:eastAsia="Arial Unicode MS"/>
                <w:b/>
                <w:color w:val="000000"/>
                <w:sz w:val="22"/>
                <w:szCs w:val="22"/>
                <w:lang w:val="ru"/>
              </w:rPr>
            </w:pPr>
            <w:r w:rsidRPr="00746355">
              <w:rPr>
                <w:rFonts w:eastAsia="Arial Unicode MS"/>
                <w:b/>
                <w:color w:val="000000"/>
                <w:sz w:val="22"/>
                <w:szCs w:val="22"/>
                <w:lang w:val="ru"/>
              </w:rPr>
              <w:t>Кол-во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55" w:rsidRPr="00746355" w:rsidRDefault="00B50ACE" w:rsidP="00746355">
            <w:pPr>
              <w:rPr>
                <w:rFonts w:eastAsia="Arial Unicode MS"/>
                <w:b/>
                <w:color w:val="000000"/>
                <w:sz w:val="22"/>
                <w:szCs w:val="22"/>
                <w:lang w:val="ru"/>
              </w:rPr>
            </w:pPr>
            <w:r>
              <w:rPr>
                <w:rFonts w:eastAsia="Arial Unicode MS"/>
                <w:b/>
                <w:color w:val="000000"/>
                <w:sz w:val="22"/>
                <w:szCs w:val="22"/>
                <w:lang w:val="ru"/>
              </w:rPr>
              <w:t>Начальная</w:t>
            </w:r>
            <w:r w:rsidR="00746355" w:rsidRPr="00746355">
              <w:rPr>
                <w:rFonts w:eastAsia="Arial Unicode MS"/>
                <w:b/>
                <w:color w:val="000000"/>
                <w:sz w:val="22"/>
                <w:szCs w:val="22"/>
                <w:lang w:val="ru"/>
              </w:rPr>
              <w:t xml:space="preserve"> стоимость, рублей, без НДС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>Производственный корпус, объект незавершенного строительства, проектируемое значение: нежилое, площадь застройки 846,6 кв.м, степень готовности 93%, адрес (местонахождение) объекта: Орловская область, г. Орел, ул. Высоковольтная, д. 4, кадастровый номер: 57:25:0021323:226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22 816 215,00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>Холодный склад, назначение: нежилое здание, общая площадь 1163 кв.м, количество этажей: 3, в том числе подземных 1, адрес (местонахождение) объекта: Орловская область, г. Орел, ул. Высоковольтная, д. 4, кадастровый номер объекта:57:25:0021323:225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14 543 730,00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>Производственный корпус, объект незавершённого строительства, проектируемое значение: нежилое, площадь застройки 796,9 кв.м, степень готовности 91%, адрес (местонахождение) объекта: Орловская область, г. Орел, ул. Высоковольтная, д. 4, кадастровый номер: 57:25:0021323:228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21 542 175,00</w:t>
            </w:r>
          </w:p>
        </w:tc>
      </w:tr>
      <w:tr w:rsidR="00746355" w:rsidRPr="00746355" w:rsidTr="00746355">
        <w:trPr>
          <w:trHeight w:val="115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>Котельная, назначение: нежилое здание, общая площадь 82,4 кв.м, количество этажей: 1, адрес (местонахождение) объекта: Орловская область, г. Орел, ул. Высоковольтная, д. 4, кадастровый номер объекта: 57:25:0021323:227</w:t>
            </w:r>
            <w:r w:rsidRPr="00746355">
              <w:rPr>
                <w:rFonts w:eastAsia="Arial Unicode MS"/>
                <w:color w:val="000000"/>
                <w:sz w:val="22"/>
                <w:szCs w:val="22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1 881 540,00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>Нежилое здание, назначение: нежилое здание, общая площадь 1380,3 кв.м, количество этажей: 2, адрес (местонахождение) объекта: Орловская область, г. Орел, ул. Высоковольтная, д. 4, кадастровый номер 57:25:0021323:175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14 024 835,00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>Склад, назначение: нежилое здание, общая площадь 246,4 кв.м, количество этажей: 1, адрес (местоположение) объекта: Орловская область, г. Орел, ул. Высоковольтная, д. 4, кадастровый номер 57:25:0021323:166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1 528 560,00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 w:rsidRPr="00746355">
              <w:rPr>
                <w:rFonts w:eastAsia="Arial Unicode MS"/>
                <w:sz w:val="22"/>
                <w:szCs w:val="22"/>
                <w:lang w:val="ru"/>
              </w:rPr>
              <w:t>Склад (Ангар),</w:t>
            </w:r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 xml:space="preserve"> назначение: нежилое здание, общая площадь 496,6 кв.м, количество этажей: 1, адрес (местонахождение) объекта: Орловская область, г. Орел, ул. Высоковольтная, д. 4, кадастровый номер 57:25:0021323:172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473 130,00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>Склад, назначение: нежилое здание, общая площадь 877,2, кв.м, количество этажей 1, адрес (местоположение) объекта: Орловская область, г. Орел, ул. Высоковольтная, д. 4, кадастровый номер 57:25:0021323:174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3 049 110,00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>Объект незавершенного строительства: здание холодильника, назначение: нежилое, площадь застройки 1439,5 кв.м, степень готовности 47%, адрес (местоположение) объекта: Орловская область, г. Орел, ул. Высоковольтная, д. 4, кадастровый номер 57:25:0021323:229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19 712 700,00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>Земельный участок, общая площадь 311,8 м.кв., категория земель: земли населенных пунктов, разрешенное использование: для размещения промышленных объектов, адрес (местонахождение) объекта: Орловская область, г Орёл, ул.Высоковольтная, д 4, кадастровый номер 57:25:0021323:129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254 790,00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>Земельный участок, общая площадь 873,4 м.кв., категория земель: земли населенных пунктов, разрешенное использование: для размещения промышленных объектов, адрес (местонахождение) объекта: Орловская область, г Орёл, ул.Высоковольтная, д 4, кадастровый номер 57:25:0021323:132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713 700,00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>Земельный участок, общая площадь 1042,33 м.кв., категория земель: земли населенных пунктов, разрешенное использование: для размещения промышленных объектов, адрес (местонахождение) объекта: Орловская область, г Орёл, ул.Высоковольтная, д 4, кадастровый номер 57:25:0021323:133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851 760,00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>Земельный участок, общая площадь 582,4 м.кв., категория земель: земли населенных пунктов, разрешенное использование: для размещения промышленных объектов, адрес (местонахождение) объекта: Орловская область, г Орёл, ул.Высоковольтная, д 4, кадастровый номер 57:25:0021323:128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475 920,00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>Земельный участок, общая площадь 584,4 м.кв., категория земель: земли населенных пунктов, разрешенное использование: для размещения промышленных объектов, адрес (местонахождение) объекта: Орловская область, г Орёл, ул.Высоковольтная, д 4, кадастровый номер 57:25:0021323:130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477 540,00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>Земельный участок, общая площадь 1195,7 м.кв., категория земель: земли населенных пунктов, разрешенное использование: для размещения  промышленных объектов, адрес (местонахождение) объекта: Орловская область, г Орёл, ул.Высоковольтная, д 4, кадастровый номер 57:25:0021323:131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977 130,00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>Земельный участок, общая площадь 8743,1 м.кв., категория земель: земли населенных пунктов, разрешенное использование: для размещения промышленных объектов, адрес (местонахождение) объекта: Орловская область, г Орёл, ул.Высоковольтная, д 4, кадастровый номер 57:25:0021323:126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6 373 710,00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>Автомобиль КАМАЗ 53215N, Гб-ОПА-8,1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196 569,00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Емкость из нержавеющей стали (для молока) 10 м. куб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118 566,00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Емкость для приготовления смесей 10 м. куб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138 132,00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Емкость для приготовления смесей 10 м. куб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138 132,00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Машина наклеивания полимерной этикетки БЗ- ЭМА -21-10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42 705,00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Жиротопка 2000 л 3,0 м. куб МТ-2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31 743,00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Резервуар ОСВ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44 712,00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Резервуар ОСВ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44 712,00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Резервуар ОСВ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44 712,00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Емкость из нержавеющей стали (для молока) 10 м. куб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118 566,00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Емкость для сливок v-600 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27 288,00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Грузовой подъёмник Х 2 (Творожный цех)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126 774,00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Грузовой подъёмник №4 (Холодильники)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126 774,00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Компрессор воздушный EKO-30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84 564,00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Компрессор воздушный AIRPOL-45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37 530,00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Компрессор воздушный AIRPOL-45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110 790,00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Бак ледяной воды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115 569,00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Бак конденсата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74 637,00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Бак для очищенной воды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49 734,00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Электропогрузчик ЕВ-678.22М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80 469,00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Электропогрузчик ЕВ-678.22М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80 469,00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Система водяных магистралей приложение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51 912,00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Ванна творожная ВТН 2500 №5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155 781,00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Ванна творожная ВТН 2500 №6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155 781,00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Ванна творожная ВТН 2500 №7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155 781,00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Ванна творожная ВТН 2500 №8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155 781,00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Ванна творожная ВТН 2500 №9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155 781,00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Ванна творожная ВТН 2500 №10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155 781,00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Емкость В1-ОХЕ-25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336 294,00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Емкость В1-ОХЕ-25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336 294,00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Емкость В1-ОХЕ-25 №3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336 294,00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Фасовочный станок M6-АР2ТМ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100 584,00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Емкость Я1-ОСВ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74 574,00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Емкость ВС-0,63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64 494,00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Сепаратор ОСД-500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20 448,00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Емкость ВС-0,2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31 077,00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Емкость Я1-ОСВ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91 008,00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Маслообразователь РЗ-ОУМ-М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207 693,00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Маслообразователь РЗ-ОУМ-М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207 693,00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Емкость Я1-ОСВ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76 356,00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Агрегат Электронасосный ОНВФ1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39 933,00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Агрегат Электронасосный ОНВФ1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39 933,00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Маслообразователь РЗ-ОУМ-М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382 914,00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Маслообразователь РЗ-ОУМ-М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115 344,00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Емкость Я1-ОСВ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43 335,00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Емкость Я1-ОСВ-6,3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94 464,00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Комплект кабелей силовых Приложение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46 458,00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Фасовочный станок ТАУРАС-ФЕНИКС (ПАСТПАК-Р)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43 893,00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Фасовочный станок ТАУРАС-ФЕНИКС (ПАСТПАК-Р)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50 904,00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Фасовочный станок ТАУР АС-ФЕНИКС (ПАСТПАК-Р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9 819,00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Охладитель творога УПТ-3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41 769,00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Емкость ОСВ-4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81 207,00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Емкость ОСВ-4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81 207,00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Емкость ОСВ-4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68 733,00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Емкость Я1-ОСВ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64 665,00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Жиротопка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67 005,00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Пастеризатор трубчатый П8-ОЛФ2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72 630,00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Сепаратор -очиститель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75 879,00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Емкость Я1-ОСВ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68 733,00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Емкость Я1-ОСВ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68 733,00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Емкость Я1-ОСВ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68 733,00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Пастеризатор трубчатый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74 520,00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Пастеризатор трубчатый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90 567,00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Емкость ВС-1,0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27 180,00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Емкость ВС-1,0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77 643,00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Емкость Я1-ОСВ-6,3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73 350,00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Емкость Я1-ОСВ-6,3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73 350,00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Емкость ВС-0,63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26 235,00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Пульт 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215 568,00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Емкость Я1-ОСВ-6,3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86 499,00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Емкость Я1-ОСВ-6,3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86 499,00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Емкость Я1-ОСВ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29 016,00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Емкость Я1-ОСВ-6,3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86 499,00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Емкость Я1-ОСВ-6,3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86 499,00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Емкость Я1-ОСВ-6,3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86 499,00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Гомогенизатор А-1-ОГ2М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104 823,00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Емкость Я1-ОСВ-6,3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86 499,00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Узел подогрева конденсата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45 000,00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Выдувная машина АПФ-4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296 865,00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Линия розлива АГЛ 2/16/014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35 937,00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Автомат для фасовки сметаны 234 KSP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352 008,00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Автомат по фасовке и упаковке слив. масла и творога М6-АР2ТМ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54 585,00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Пресс-форма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13 833,00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Пресс-форма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13 833,00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Пресс-форма №3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15 003,00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Грузовой подъёмник№3 (Холодильники)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126 774,00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Компрессорно-реверсивный агрегат FRS-080T23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107 064,00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Измельчитель-смеситель ИС-250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63 243,00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 Холодильная машина MDE122-4D/D4DA-200X/2xKM140-8L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0,90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Фасавочный станок Л5-ОФК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69 066,00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Фасавочный станок KARL-SCHNELL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47 952,00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Термокамера универсальная АГН-332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63 675,00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Установка обеззараживания воды УВД-ЗАЗООН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175 653,00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Ванна творожная ВТН 2500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155 781,00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Холодильная машина MDE122-4D/D4DA-200X/2xKM140-8L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0,90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Ванна творожная ВТН 2500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155 781,00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Ванна творожная ВТН 2500 №3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155 781,00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Ванна творожная ВТН 2500 №4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155 781,00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Холодильная машина MDE122-4D/D4DA-200X/2xKM140-8L №3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0,90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Жиротопка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271 692,00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Насос циркуляционный NM40/20 BE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868 428,00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Термокамера универсальная коптильно-варочная (комплекс) АГН -332/02-165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24 939,00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Система приточной вентиляции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269 298,00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Холодильная машина 2хMDE133-4/3хD4DH-2500/3хKM140-8L/2хКМ140-8L/КМ175-8L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494 361,00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Холодильная машина 2хMDE132-4/D8SJ-6000/4хKM175-6L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834 615,00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Холодильная машина MDE124-4/D4SJ-3000/2xKM17506L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435 825,00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Холодильная машина MDE124-4/D4SJ-3000/2xKM17506L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435 825,00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Холодильная машина 2хMDG90-6/D8DJ-6000/4xKM175-6L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435 825,00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Холодильная машина MDE122-4D/MT125-4/2xKM80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122 139,00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Машина стирально-отжимная ЛО-15-01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21 105,00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Охладитель творога УПТ-3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28 017,00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Охладитель творога УПТ-3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28 017,00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Система подогрева воды Приложение №4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67 590,00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Куттер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22 581,00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Универсальная циркулирующая моечная станция УЦМС -одноконтурная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379 854,00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Жиротопка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148 266,00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Пастеризатор трубчатый трехсекционный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95 688,00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Емкость Я1-ОСВ 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36 261,00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Жиротопка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148 266,00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Пастеризатор трубчатый двухсекционный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95 688,00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Пастеризационная установка BMJ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63 387,00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Заквасочник ОЗУ-600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47 844,00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Автомат АРМ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98 415,00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Нагреватель трубчатый на раме 5000 л/ч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64 053,00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Пластичный охладитель б/у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51 912,00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Резервуар под давлением ОСВ 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56 448,00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Сервер USN Zeus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52 875,00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Резервуар под давлением ОСВ 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56 448,00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Резервуар под давлением ОСВ 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56 448,00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Автоматическая упаковочная машина АУМ-14П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11 808,00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Гомогенизатор А1-ОГ2М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51 237,00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Автоматическая станция смешивания йогурта Zentis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308 007,00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Маслообразователь Р3-ОУМ-М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28 440,00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Машина для охлаждения жидкости "Чиллер"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49 572,00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Система нагрева маслотопки и жиротопки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188 253,00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Стационарный модуль приемки молока SCH WARTE MILFOR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157 068,00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Система подогрева горячей воды для пасте-охлад установки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142 587,00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Комплектация для пастеризационной установки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53 469,00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Пульт управления пастер-охлад установкой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79 254,00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Машина стирально-отжимная ЛО-15-01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22 194,00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Охладитель творога УПТ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54 585,00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Охладитель творога УПТ-2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54 585,00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Агрегат пневмофармовочный АПФ-4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53 811,00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Аппликатор для наклеивания этикеток SLV-100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231 696,00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Молочная емкость Я1-ОСВ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54 585,00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Грузовой подъёмник №1 (ПАН)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126 774,00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Емкость для сливок v-600 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27 288,00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Емкость с подогр и ред 2000 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144 810,00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Холодильная машина XM-2xMDE133-6/D8SJ-6000/4xKM175-6L-1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314 127,00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Водоохлаждающая машина СВМ-Н112КХ-Н (Остов)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171 558,00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Фасовочный агрегат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58 482,00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Вентиляторная система (масл №2)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203 877,00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Вентиляторная система (смет. цех)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258 912,00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Система приточно-вытяжной вентиляции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142 137,00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Пресс-формы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18 261,00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Ворота откатные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77 778,00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Контейнер северного исполнения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46 071,00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Термокамера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35 091,00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Электростанция с автоматическим запуском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262 323,00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Электростанция с автоматическим запуском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262 323,00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Парогенератор АХ600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244 647,00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Холодильная машина XMП-MDG90-6/D8DJ-6000/4xKM175-6L-2 2007г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314 127,00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Холодильная машина MП-MDE124-4/D4SJ-3000/2xKM175-6L-3 2007г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157 068,00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Холодильная машина MП-MDE124-4/D4SJ-3000/2xKM175-6L-4 2007г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157 068,00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Емкость Я1-ОСВ-2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29 016,00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Линия для изготовления творога фирмы изг-ля ALMA прсект 7802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5 465 376,00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Полн автомат расфас и упак машина БЕНХИЛ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6 139 296,00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Упаковочная линия БЕНХИЛ МУЛЬТИПАК 8380D/8529 (БЕНХИЛ 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5 810 211,00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Линия REDA (зав №32-11-F2) в составе: - Полностью автоматическая настеризационно-охладительная установка REDA в комплекте с встроенной системой мойки, производительность 10 000л/час в комплекте с деаэратором, секцией выдержки 300 сек, с системой нагрева продукта на выходе из установки до температуры томления (97С); Самоочищающийся сепаратор-сливкоотделитель REDA модели RE120T производительностью 10 000 л/ч; гомогенизатор производительность 10 000л/ч (рабочее давление 200 бар) в комплекте с оснасткой для by-pass гомогенизатора при возможном снижении производительности во время работы на комбинированных продуктах; Пастеризационно - охладительная установка REDA для сливок, максимальная производительность 1500л/час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9 245 484,00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Технологическая линия для производства маргарина и пищевых жиров Kombinator-Ru (зав № 0336-DE-7200-2494), в составе: - Система эмульгирования, смешивания; - система кристаллизации; - Система переработки; - Электрическое оборудование и программное обеспечение; - Система упаковка и буферизация; - Трубы и фитинги; -Системы снабжения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14 491 323,00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Линия розлива молока AVE в составе: Автоматический униблок модель EFS 20/20/5 с захватом тары за горлышко, для: внутреннего ополаскивания новых ПЭТ бутылок на 20 захватах с системой "нет тары - нет вспрыска", ручная регулировка времени вспрыска; электронного розлива на 20 головках не входящих в контакт с горлышком тары с регулировкой уровня налива с пульта управления с системой промывки включающей форсунки +фалын-бутылки+ клапаны+емкость+помна-r so ftware: укупирования винтовым колпачком на 5-ти рабочих головках с помощью системы Pisk&amp;Place, с двумя датчиками пробок в течке, центрифужным ориентатором; и подсоеденительный конвейер (14м) - Комплект оснастки для возможного использования бутылки 290мл. - Автоматический  Упаковщик Мод СР3-20. Конфигурация 3х2 для цилиндрической тары - Рольганг (0,4м)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8 520 930,00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Комплект переналадки к ЭР-8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30 006,00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Автомат фасовки творог М6-АР-2-Т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143 982,00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Агрегат электронасосной серии ВГНП-25/32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23 778,00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Горизантально-упаковочная машина ALD-250D(код:ПС000013299)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238 284,00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Емкость Я1 ОСВ 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283 320,00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Емкость Я1 ОСВ 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283 320,00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Емкость Я1 ОСВ 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283 320,00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Клапанная доска к компрессору D8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22 068,00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Клапанная доска к компрессору D8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22 068,00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кольцо 7000-6147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43 776,00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Компрессор винтовой ЕКОмак ЕКО 45S 13 бар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381 582,00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Компрессор 4JE-15-40Р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141 165,00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Маркиратор VJ1220 ,70мкр ,3М IP55 c насосом изб.давления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152 973,00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Автомат этикетировочный ЭР-8М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381 852,00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Возд. устройство COMPACT 3000 с компрессором RENNER (45КВТ, 15 БАР)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619 065,00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Клапан отсечной 999251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87 102,00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Модуль УЦМС второстепенный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1 369 323,00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Панель ориентатора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184 761,00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Пластинчатая пастеризационно-охладительная установка ОПК-5МВ в комплекте с деаэратором 5т/ч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2 224 782,00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Пластинчатая пастеризационно-охладительная установка ОСЛ-1МВ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966 087,00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Пластинчатый теплообменный аппарат ОКЛ-5МВ-106-III-2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194 148,00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Пластинчатый охладитель ООС-5-50-2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66 339,00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Плунжерный гомогенизатор ПГ 5000-25(комплектация стандарт с ПЧ)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739 890,00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Поршневой компрессор D8SJ-600X-AWM/D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409 176,00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Преобразователь частоты FC-301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56 196,00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Преобразователь частотный DANFOSS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285 570,00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Регулирующий клапан PV16G-032-15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24 228,00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Роликоподшипник 101890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35 082,00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Роликоподшипник 101890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35 082,00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Сепаратор-сливкоотделитель Ж5-Плава - ОС-5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955 278,00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Сервер IBM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29 520,00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Спектрофотометр ПЭ5400В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40 410,00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Терминал NS 10 (УЦМС)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71 757,00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Фаршмешалка 335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83 601,00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Электродвигатель MUMA 022P1S/200W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105 201,00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Жироуловитель (нерж. сталь)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1 088 676,00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Жироуловитель (нерж. сталь)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1 088 676,00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Система видеонаблюдения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1 105 308,00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Система видеонаблюдения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69 624,00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Система ливневой канализации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Весы СМИ-500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330 003,00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Водонагреватель Electrolux digital 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5 652,00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Диспергатор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36 441,00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Диспергатор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36 441,00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Диспергатор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36 441,00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Емкость Г2-ОПБ 10 м3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10 944,00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Емкость горячей воды 100 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19 755,00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Емкость горячей воды 200л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16 641,00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Зарядное устройство POWERGEN 80/41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18 585,00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Зарядное устройство Reghel 80/40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18 585,00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Измельчитель - смеситель ИС -80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176 607,00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Конденсатный бак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45 675,00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Конденсатор с воздушным охлаждением GEMAK 90 453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262 197,00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Конденсатор с воздушным охлаждением GEMAK 90 453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262 197,00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Конденсатор с воздушным охлаждением GEMAK 90 453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262 197,00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Конденсатор с воздушным охлаждением GEMAK 90 453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191 403,00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Маслотопка 1250 л 1,2 м.куб МТ012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330 003,00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Моечная станция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379 854,00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Мясорубка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111 951,00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Нанос самовсасывающий Г2-JGL 25 м3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7 290,00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Насос ВГНП-18,0/32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7 290,00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Насос ВГНП-18,0/32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7 290,00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Насос ВГНП-18,0/32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7 290,00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Насос ВГНП-18,0/32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7 290,00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Насос ВГНП-18,0/32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7 290,00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Насос ВГНП-18,0/32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7 290,00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Насос ВГНП-18,0/32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7 290,00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Насос Г2-ОПБ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6 741,00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Насос Г2-ОПБ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6 741,00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Насос Г2-ОПБ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6 741,00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Насос Г2-ОПБ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6 741,00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Насос Г2-ОПБ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6 741,00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Насос Г2-ОПБ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6 741,00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Насос Г2-ОПБ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6 741,00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Насос Г2-ОПБ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6 741,00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Насос Г2-ОПБ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6 741,00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Насос Г2-ОПБ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6 741,00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Насос Г2-ОПБ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6 741,00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Насос Г2-ОПБ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6 741,00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Насос Г2-ОПБ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6 741,00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Насос Г2-ОПБ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6 741,00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Насос Г2-ОПБ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6 741,00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Насос Г2-ОПБ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6 741,00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Насос Г2-ОПБ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6 741,00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23 922,00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23 922,00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23 922,00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23 922,00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23 922,00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23 922,00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23 922,00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23 922,00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23 922,00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23 922,00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23 922,00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23 922,00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23 922,00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23 922,00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23 922,00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23 922,00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23 922,00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23 922,00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23 922,00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23 922,00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23 922,00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23 922,00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23 922,00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Насос горячей воды Г2-ОПБ 10 м3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26 010,00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Насос консольный К 100-65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26 010,00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Насос консольный К 100-65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26 010,00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Насос консольный К 100-65 №3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26 010,00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Насос консольный К 100-65 №4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26 010,00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Насос консольный К 100-65 №5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9 324,00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Насос консольный К 100-65 №6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9 324,00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Насос консольный К 100-65 №7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9 324,00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Насос циркуляционный NM 40/20 BE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31 365,00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Насос циркуляционный NM 40/20 BE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31 365,00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Насос циркуляционный NM 40/20 BE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31 365,00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Насос-мешалка Г2-ОПБ 10 м3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7 830,00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Осушитель воздуха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16 758,00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Подъемник загрузочный ПМ-ФПЗ-100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41 535,00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Подъемник загрузочный ПМ-ФПЗ-100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41 535,00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Подъемник загрузочный ПМ-ФПЗ-100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41 535,00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Подъемник загрузочный ПМ-ФПЗ-100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41 535,00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Полуавтомат фасовочноукаповочный PLF-5S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163 125,00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Пульт дозаторов (сметанный участок) Приложение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7 488,00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Пульт дозаторов AVE Приложение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7 488,00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Пульт 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7 893,00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Пульт 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7 893,00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Пульт 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7 893,00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Пульт 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7 893,00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Пульт 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7 893,00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Пульт 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7 893,00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Пульт 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7 893,00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Пульт 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7 893,00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Пульт управления (приемка молока) Приложение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7 893,00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Пульт управления вентиляцией Приложение №3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7 893,00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Пульт управления вспомогательным оборудованием Приложение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7 893,00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Пульт управления жиротопки МГ-2 Приложение №8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7 893,00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Пульт управления маслотопкой Приложение №7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7 893,00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Пульт управления Приложение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7 893,00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Пульт управления Приложение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7 893,00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Пульт управления Приложение №10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7 893,00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Пульт управления Приложение №11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7 893,00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Пульт управления Приложение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7 893,00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Пульт управления Приложение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7 893,00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Пульт управления Приложение №3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7 893,00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Пульт управления Приложение №3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7 893,00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Пульт управления Приложение №3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7 893,00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Пульт управления Приложение №4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7 893,00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Пульт управления Приложение №4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7 893,00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Пульт управления Приложение №5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7 893,00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Пульт управления Приложение №5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7 893,00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Пульт управления Приложение №5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7 893,00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Пульт управления Приложение №6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7 893,00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Пульт управления Приложение №6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7 893,00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Пульт управления Приложение №6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7 893,00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Пульт управления Приложение №7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7 893,00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Пульт управления Приложение №8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7 893,00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Пульт управления Приложение №9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7 893,00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Рессивер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10 953,00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Рессивер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10 953,00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Рессивер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10 953,00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Рессивер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10 953,00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Рессивер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10 953,00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Рессивер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10 953,00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Система воздушных магистралей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Система вытяжной вентиляции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Система вытяжной вентиляции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Система магистралей ледяной воды Приложение№7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Система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Система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Система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Система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Система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Система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Система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Система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Система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Система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Система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Система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Система освещения (левое крыло)Приложение №13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Система освещения (правое крыло)Приложение №12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Система освещения Приложение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Система подачи и резервирования воды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Система приточной вентиляции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Стелаж для хранения грузов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6 291,00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Стелаж для хранения грузов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6 291,00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Стелаж для хранения грузов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6 291,00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Стелаж для хранения грузов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6 291,00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Стойка опорная под кабельную ферму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3 051,00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Стол накопительный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67 428,00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Теплообменник трубчатый WB 85.10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45 126,00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Теплообменник трубчатый WB 85.10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45 126,00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Теплообменник трубчатый WB 85.10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45 126,00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Термоусадочный туннель CN-160-HS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2 898,00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Трансформаторная подстанция КТП-630 10/0,4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86 499,00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Трансформаторная подстанция КТП-630 10/0,4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86 499,00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Устройство плавного пуска SIEMENS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3 438,00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Фаршемешалка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9 738,00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Штабелер ARMANI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225 432,00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Щит распределительный ЩР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2 178,00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Щит распределительный ЩР №10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2 178,00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Щит распределительный ЩР №11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2 178,00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Щит распределительный ЩР №12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2 178,00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Щит распределительный ЩР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2 178,00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Щит распределительный ЩР №3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2 178,00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Щит распределительный ЩР №4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2 178,00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Щит распределительный ЩР №5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2 178,00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Щит распределительный ЩР №6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2 178,00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Щит распределительный ЩР №7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2 178,00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Щит распределительный ЩР №8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2 178,00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Щит распределительный ЩР №9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2 178,00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Щит силовой ЩРС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7 047,00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Щит силовой ЩРС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7 047,00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Щит силовой ЩРС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7 047,00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Щит силовой ЩРС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7 047,00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Щит силовой ЩРС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7 047,00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Щит силовой ЩРС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7 047,00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Щит силовой ЩРС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7 047,00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Щит силовой ЩРС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7 047,00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Щит силовой ЩРС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7 047,00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Щит силовой ЩРС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7 047,00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Щит силовой ЩРС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7 047,00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Щит силовой ЩРС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7 047,00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Щит силовой ЩРС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7 047,00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Щит силовой ЩРС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7 047,00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Щит силовой ЩРС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7 047,00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Щит силовой ЩРС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7 047,00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Щит 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7 488,00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Щит управления Приложение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5 526,00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Щит ЩО 70-1-03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20 502,00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Щит ЩО 70-1-03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20 502,00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Щит ЩО 70-1-03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20 502,00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Щит ЩО 70-1-03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20 502,00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Электропогрузчик ЕВ-687.22М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379 233,00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Рампа разгрузочная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1 377 558,00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Рампа погрузочная с металлической кровлей, общей площадью 300м кв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6 522 138,00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Забор L=85м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710 640,00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Скважина для добычи пр. подземных вод гл.48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609 120,00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Скважина для добычи пр. подземных вод гл.48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609 120,00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Фундамент под емкости оборудования 50 м. куб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510 210,00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Фундамент под емкости оборудования 50 м. куб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510 210,00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Дорожное покрытие S=6500 кв.м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6 152 490,00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Пункт приема молока S=45.0 кв.м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663 390,00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Мойка автотранспорта S=427,0 кв.м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3 397 860,00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Тамбур S=17.0 кв.м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281 520,00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Автомат линейного типа «Пастпак Л»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263 997,00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Комплект пресс-форм для автомата выдува Compact A4 PET 3038 для получения бутылки 425мл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34 803,00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Маркиратор VJ12120, 70мкр, 3M IP55 с наосом изб.давления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123 543,00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Маркиратор VJ12120, 70мкр, 3M IP55 с наосом изб.давления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123 543,00</w:t>
            </w:r>
          </w:p>
        </w:tc>
      </w:tr>
      <w:tr w:rsidR="00746355" w:rsidRPr="00746355" w:rsidTr="003C498B">
        <w:trPr>
          <w:trHeight w:val="284"/>
        </w:trPr>
        <w:tc>
          <w:tcPr>
            <w:tcW w:w="7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 xml:space="preserve">Объекты, </w:t>
            </w:r>
            <w:r w:rsidRPr="00746355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  <w:lang w:val="ru"/>
              </w:rPr>
              <w:t>входящих в состав ОПО</w:t>
            </w:r>
            <w:r w:rsidRPr="00746355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 xml:space="preserve"> (опасного производственного объекта)</w:t>
            </w:r>
            <w:r w:rsidRPr="00746355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  <w:lang w:val="ru"/>
              </w:rPr>
              <w:t xml:space="preserve"> "Сеть газораспределения ООО "ОМЗ" рег. №А10-21719-0001, г.</w:t>
            </w:r>
            <w:r w:rsidRPr="00746355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746355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  <w:lang w:val="ru"/>
              </w:rPr>
              <w:t>Орел, ул.</w:t>
            </w:r>
            <w:r w:rsidRPr="00746355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746355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  <w:lang w:val="ru"/>
              </w:rPr>
              <w:t>Высоковольтная, д.</w:t>
            </w:r>
            <w:r w:rsidRPr="00746355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746355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  <w:lang w:val="ru"/>
              </w:rPr>
              <w:t>4,</w:t>
            </w:r>
            <w:r w:rsidRPr="00746355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746355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  <w:lang w:val="ru"/>
              </w:rPr>
              <w:t>а также технически</w:t>
            </w:r>
            <w:r w:rsidRPr="00746355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>е</w:t>
            </w:r>
            <w:r w:rsidRPr="00746355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  <w:lang w:val="ru"/>
              </w:rPr>
              <w:t xml:space="preserve"> устройств</w:t>
            </w:r>
            <w:r w:rsidRPr="00746355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>а</w:t>
            </w:r>
            <w:r w:rsidRPr="00746355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  <w:lang w:val="ru"/>
              </w:rPr>
              <w:t xml:space="preserve"> связанны</w:t>
            </w:r>
            <w:r w:rsidRPr="00746355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>е</w:t>
            </w:r>
            <w:r w:rsidRPr="00746355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  <w:lang w:val="ru"/>
              </w:rPr>
              <w:t xml:space="preserve"> с эксплуатацией ОПО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Газовое оборудование:</w:t>
            </w:r>
          </w:p>
          <w:p w:rsidR="00746355" w:rsidRPr="00746355" w:rsidRDefault="00746355" w:rsidP="0074635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46355">
              <w:rPr>
                <w:sz w:val="22"/>
                <w:szCs w:val="22"/>
              </w:rPr>
              <w:t>- Наружный газопровод до ГРПШ (рабочая среда природный газ, Р=0,3 Мпа, Ду 50 мм, протяженность 57 м, год ввода в эксплуатацию 2006 г.)</w:t>
            </w:r>
          </w:p>
          <w:p w:rsidR="00746355" w:rsidRPr="00746355" w:rsidRDefault="00746355" w:rsidP="0074635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46355">
              <w:rPr>
                <w:sz w:val="22"/>
                <w:szCs w:val="22"/>
              </w:rPr>
              <w:t>- Наружный газопровод от ГРПШ до котельной (рабочая среда природный газ, Р=5 кПа, Ду 100 мм, протяженность 10,2 м,  год ввода в эксплуатацию 2017 г.)</w:t>
            </w:r>
          </w:p>
          <w:p w:rsidR="00746355" w:rsidRPr="00746355" w:rsidRDefault="00746355" w:rsidP="0074635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46355">
              <w:rPr>
                <w:sz w:val="22"/>
                <w:szCs w:val="22"/>
              </w:rPr>
              <w:t>- Газопровод внутренний (Рабочая среда природный газ</w:t>
            </w:r>
          </w:p>
          <w:p w:rsidR="00746355" w:rsidRPr="00746355" w:rsidRDefault="00746355" w:rsidP="0074635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46355">
              <w:rPr>
                <w:sz w:val="22"/>
                <w:szCs w:val="22"/>
              </w:rPr>
              <w:t>Р=5 кПа, Ду 100 мм, протяженность 8 м, год ввода в эксплуатацию 2011г.)</w:t>
            </w:r>
          </w:p>
          <w:p w:rsidR="00746355" w:rsidRPr="00746355" w:rsidRDefault="00746355" w:rsidP="0074635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46355">
              <w:rPr>
                <w:sz w:val="22"/>
                <w:szCs w:val="22"/>
              </w:rPr>
              <w:t>- Газовый счетчик (котельная);</w:t>
            </w:r>
          </w:p>
          <w:p w:rsidR="00746355" w:rsidRPr="00746355" w:rsidRDefault="00746355" w:rsidP="0074635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46355">
              <w:rPr>
                <w:sz w:val="22"/>
                <w:szCs w:val="22"/>
              </w:rPr>
              <w:t>- Газовый счетчик (цех плавленных сыров)</w:t>
            </w:r>
          </w:p>
          <w:p w:rsidR="00746355" w:rsidRPr="00746355" w:rsidRDefault="00746355" w:rsidP="0074635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316 323,00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46355">
              <w:rPr>
                <w:sz w:val="22"/>
                <w:szCs w:val="22"/>
              </w:rPr>
              <w:t xml:space="preserve">Генератор пара АХ 800 1С1 Caldaie (Рег № О-390, зав.№ 41532-4, завод изг. </w:t>
            </w:r>
            <w:r w:rsidRPr="00746355">
              <w:rPr>
                <w:sz w:val="22"/>
                <w:szCs w:val="22"/>
                <w:lang w:val="en-US"/>
              </w:rPr>
              <w:t>ICI</w:t>
            </w:r>
            <w:r w:rsidRPr="00746355">
              <w:rPr>
                <w:sz w:val="22"/>
                <w:szCs w:val="22"/>
              </w:rPr>
              <w:t xml:space="preserve"> </w:t>
            </w:r>
            <w:r w:rsidRPr="00746355">
              <w:rPr>
                <w:sz w:val="22"/>
                <w:szCs w:val="22"/>
                <w:lang w:val="en-US"/>
              </w:rPr>
              <w:t>CALDAIE</w:t>
            </w:r>
            <w:r w:rsidRPr="00746355">
              <w:rPr>
                <w:sz w:val="22"/>
                <w:szCs w:val="22"/>
              </w:rPr>
              <w:t xml:space="preserve"> </w:t>
            </w:r>
            <w:r w:rsidRPr="00746355">
              <w:rPr>
                <w:sz w:val="22"/>
                <w:szCs w:val="22"/>
                <w:lang w:val="en-US"/>
              </w:rPr>
              <w:t>S</w:t>
            </w:r>
            <w:r w:rsidRPr="00746355">
              <w:rPr>
                <w:sz w:val="22"/>
                <w:szCs w:val="22"/>
              </w:rPr>
              <w:t>.</w:t>
            </w:r>
            <w:r w:rsidRPr="00746355">
              <w:rPr>
                <w:sz w:val="22"/>
                <w:szCs w:val="22"/>
                <w:lang w:val="en-US"/>
              </w:rPr>
              <w:t>p</w:t>
            </w:r>
            <w:r w:rsidRPr="00746355">
              <w:rPr>
                <w:sz w:val="22"/>
                <w:szCs w:val="22"/>
              </w:rPr>
              <w:t>.</w:t>
            </w:r>
            <w:r w:rsidRPr="00746355">
              <w:rPr>
                <w:sz w:val="22"/>
                <w:szCs w:val="22"/>
                <w:lang w:val="en-US"/>
              </w:rPr>
              <w:t>a</w:t>
            </w:r>
            <w:r w:rsidRPr="00746355">
              <w:rPr>
                <w:sz w:val="22"/>
                <w:szCs w:val="22"/>
              </w:rPr>
              <w:t>. Италия, рабочая среда пар</w:t>
            </w:r>
          </w:p>
          <w:p w:rsidR="00746355" w:rsidRPr="00746355" w:rsidRDefault="00746355" w:rsidP="0074635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46355">
              <w:rPr>
                <w:sz w:val="22"/>
                <w:szCs w:val="22"/>
              </w:rPr>
              <w:t xml:space="preserve">Р=1,2 Мпа, топливо природный газ, горелка газовая  </w:t>
            </w:r>
          </w:p>
          <w:p w:rsidR="00746355" w:rsidRPr="00746355" w:rsidRDefault="00746355" w:rsidP="0074635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46355">
              <w:rPr>
                <w:sz w:val="22"/>
                <w:szCs w:val="22"/>
                <w:lang w:val="en-US"/>
              </w:rPr>
              <w:t>CID</w:t>
            </w:r>
            <w:r w:rsidRPr="00746355">
              <w:rPr>
                <w:sz w:val="22"/>
                <w:szCs w:val="22"/>
              </w:rPr>
              <w:t xml:space="preserve"> </w:t>
            </w:r>
            <w:r w:rsidRPr="00746355">
              <w:rPr>
                <w:sz w:val="22"/>
                <w:szCs w:val="22"/>
                <w:lang w:val="en-US"/>
              </w:rPr>
              <w:t>UNIGAS</w:t>
            </w:r>
            <w:r w:rsidRPr="00746355">
              <w:rPr>
                <w:sz w:val="22"/>
                <w:szCs w:val="22"/>
              </w:rPr>
              <w:t xml:space="preserve"> </w:t>
            </w:r>
            <w:r w:rsidRPr="00746355">
              <w:rPr>
                <w:sz w:val="22"/>
                <w:szCs w:val="22"/>
                <w:lang w:val="en-US"/>
              </w:rPr>
              <w:t>P</w:t>
            </w:r>
            <w:r w:rsidRPr="00746355">
              <w:rPr>
                <w:sz w:val="22"/>
                <w:szCs w:val="22"/>
              </w:rPr>
              <w:t>72, год ввода в эксплуатацию 2011 г.)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848 853,00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46355">
              <w:rPr>
                <w:sz w:val="22"/>
                <w:szCs w:val="22"/>
              </w:rPr>
              <w:t>Газорегуляторный пункт ГРПШ-13-2Н-У1 (Рабочая среда  природный  газ, зав №18018, Р</w:t>
            </w:r>
            <w:r w:rsidRPr="00746355">
              <w:rPr>
                <w:sz w:val="22"/>
                <w:szCs w:val="22"/>
                <w:vertAlign w:val="subscript"/>
              </w:rPr>
              <w:t>вх</w:t>
            </w:r>
            <w:r w:rsidRPr="00746355">
              <w:rPr>
                <w:sz w:val="22"/>
                <w:szCs w:val="22"/>
              </w:rPr>
              <w:t>=0,3 Мпа, Р</w:t>
            </w:r>
            <w:r w:rsidRPr="00746355">
              <w:rPr>
                <w:sz w:val="22"/>
                <w:szCs w:val="22"/>
                <w:vertAlign w:val="subscript"/>
              </w:rPr>
              <w:t>вых</w:t>
            </w:r>
            <w:r w:rsidRPr="00746355">
              <w:rPr>
                <w:sz w:val="22"/>
                <w:szCs w:val="22"/>
              </w:rPr>
              <w:t>=5 кПа, год ввода в эксплуатацию 2017 г.)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31 158,00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46355">
              <w:rPr>
                <w:sz w:val="22"/>
                <w:szCs w:val="22"/>
              </w:rPr>
              <w:t xml:space="preserve">Котел-парогенератор </w:t>
            </w:r>
            <w:r w:rsidRPr="00746355">
              <w:rPr>
                <w:sz w:val="22"/>
                <w:szCs w:val="22"/>
                <w:lang w:val="en-US"/>
              </w:rPr>
              <w:t>SIXEN</w:t>
            </w:r>
            <w:r w:rsidRPr="00746355">
              <w:rPr>
                <w:sz w:val="22"/>
                <w:szCs w:val="22"/>
              </w:rPr>
              <w:t xml:space="preserve"> 1350 (Рег № О-412. зав.№ 100024295</w:t>
            </w:r>
          </w:p>
          <w:p w:rsidR="00746355" w:rsidRPr="00746355" w:rsidRDefault="00746355" w:rsidP="0074635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46355">
              <w:rPr>
                <w:sz w:val="22"/>
                <w:szCs w:val="22"/>
              </w:rPr>
              <w:t xml:space="preserve">завод изг. </w:t>
            </w:r>
            <w:r w:rsidRPr="00746355">
              <w:rPr>
                <w:sz w:val="22"/>
                <w:szCs w:val="22"/>
                <w:lang w:val="en-US"/>
              </w:rPr>
              <w:t>ICI</w:t>
            </w:r>
            <w:r w:rsidRPr="00746355">
              <w:rPr>
                <w:sz w:val="22"/>
                <w:szCs w:val="22"/>
              </w:rPr>
              <w:t xml:space="preserve"> </w:t>
            </w:r>
            <w:r w:rsidRPr="00746355">
              <w:rPr>
                <w:sz w:val="22"/>
                <w:szCs w:val="22"/>
                <w:lang w:val="en-US"/>
              </w:rPr>
              <w:t>CALDAIE</w:t>
            </w:r>
            <w:r w:rsidRPr="00746355">
              <w:rPr>
                <w:sz w:val="22"/>
                <w:szCs w:val="22"/>
              </w:rPr>
              <w:t xml:space="preserve"> </w:t>
            </w:r>
            <w:r w:rsidRPr="00746355">
              <w:rPr>
                <w:sz w:val="22"/>
                <w:szCs w:val="22"/>
                <w:lang w:val="en-US"/>
              </w:rPr>
              <w:t>S</w:t>
            </w:r>
            <w:r w:rsidRPr="00746355">
              <w:rPr>
                <w:sz w:val="22"/>
                <w:szCs w:val="22"/>
              </w:rPr>
              <w:t>.</w:t>
            </w:r>
            <w:r w:rsidRPr="00746355">
              <w:rPr>
                <w:sz w:val="22"/>
                <w:szCs w:val="22"/>
                <w:lang w:val="en-US"/>
              </w:rPr>
              <w:t>p</w:t>
            </w:r>
            <w:r w:rsidRPr="00746355">
              <w:rPr>
                <w:sz w:val="22"/>
                <w:szCs w:val="22"/>
              </w:rPr>
              <w:t>.</w:t>
            </w:r>
            <w:r w:rsidRPr="00746355">
              <w:rPr>
                <w:sz w:val="22"/>
                <w:szCs w:val="22"/>
                <w:lang w:val="en-US"/>
              </w:rPr>
              <w:t>a</w:t>
            </w:r>
            <w:r w:rsidRPr="00746355">
              <w:rPr>
                <w:sz w:val="22"/>
                <w:szCs w:val="22"/>
              </w:rPr>
              <w:t xml:space="preserve">. Италия, рабочая среда пар, Р=1,2 Мпа, топливо природный газ, горелка газовая </w:t>
            </w:r>
            <w:r w:rsidRPr="00746355">
              <w:rPr>
                <w:spacing w:val="2"/>
                <w:sz w:val="22"/>
                <w:szCs w:val="22"/>
                <w:lang w:val="en-US"/>
              </w:rPr>
              <w:t>GAS</w:t>
            </w:r>
            <w:r w:rsidRPr="00746355">
              <w:rPr>
                <w:spacing w:val="2"/>
                <w:sz w:val="22"/>
                <w:szCs w:val="22"/>
              </w:rPr>
              <w:t xml:space="preserve"> </w:t>
            </w:r>
            <w:r w:rsidRPr="00746355">
              <w:rPr>
                <w:spacing w:val="2"/>
                <w:sz w:val="22"/>
                <w:szCs w:val="22"/>
                <w:lang w:val="en-US"/>
              </w:rPr>
              <w:t>P</w:t>
            </w:r>
            <w:r w:rsidRPr="00746355">
              <w:rPr>
                <w:spacing w:val="2"/>
                <w:sz w:val="22"/>
                <w:szCs w:val="22"/>
              </w:rPr>
              <w:t xml:space="preserve"> 150/</w:t>
            </w:r>
            <w:r w:rsidRPr="00746355">
              <w:rPr>
                <w:spacing w:val="2"/>
                <w:sz w:val="22"/>
                <w:szCs w:val="22"/>
                <w:lang w:val="en-US"/>
              </w:rPr>
              <w:t>MCE</w:t>
            </w:r>
            <w:r w:rsidRPr="00746355">
              <w:rPr>
                <w:spacing w:val="2"/>
                <w:sz w:val="22"/>
                <w:szCs w:val="22"/>
              </w:rPr>
              <w:t>-03-</w:t>
            </w:r>
            <w:r w:rsidRPr="00746355">
              <w:rPr>
                <w:spacing w:val="2"/>
                <w:sz w:val="22"/>
                <w:szCs w:val="22"/>
                <w:lang w:val="en-US"/>
              </w:rPr>
              <w:t>DN</w:t>
            </w:r>
            <w:r w:rsidRPr="00746355">
              <w:rPr>
                <w:spacing w:val="2"/>
                <w:sz w:val="22"/>
                <w:szCs w:val="22"/>
              </w:rPr>
              <w:t xml:space="preserve">-65, </w:t>
            </w:r>
            <w:r w:rsidRPr="00746355">
              <w:rPr>
                <w:sz w:val="22"/>
                <w:szCs w:val="22"/>
              </w:rPr>
              <w:t xml:space="preserve">год ввода в эксплуатацию 2017 г.) </w:t>
            </w:r>
          </w:p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1 110 762,00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jc w:val="both"/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Трубопровод пара (паровая магистраль, </w:t>
            </w:r>
            <w:r w:rsidRPr="00746355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  <w:lang w:val="ru"/>
              </w:rPr>
              <w:t>протяженность- 105м. давление-1,2мПа. Ду-80 и Ду-50</w:t>
            </w:r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461 646,00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Установка для умягчения воды SSF 0844 5600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8 163,00</w:t>
            </w:r>
          </w:p>
        </w:tc>
      </w:tr>
      <w:tr w:rsidR="00746355" w:rsidRPr="00746355" w:rsidTr="003C498B">
        <w:trPr>
          <w:trHeight w:val="284"/>
        </w:trPr>
        <w:tc>
          <w:tcPr>
            <w:tcW w:w="7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rPr>
                <w:rFonts w:eastAsia="Arial Unicode MS"/>
                <w:b/>
                <w:sz w:val="22"/>
                <w:szCs w:val="22"/>
                <w:lang w:val="ru"/>
              </w:rPr>
            </w:pPr>
            <w:r w:rsidRPr="00746355">
              <w:rPr>
                <w:rFonts w:eastAsia="Arial Unicode MS"/>
                <w:b/>
                <w:sz w:val="22"/>
                <w:szCs w:val="22"/>
                <w:lang w:val="ru"/>
              </w:rPr>
              <w:t>224 031 791,70</w:t>
            </w:r>
          </w:p>
        </w:tc>
      </w:tr>
    </w:tbl>
    <w:p w:rsidR="00D84039" w:rsidRPr="006F733B" w:rsidRDefault="00D84039" w:rsidP="00746355">
      <w:pPr>
        <w:pStyle w:val="a7"/>
        <w:ind w:left="-709"/>
        <w:jc w:val="center"/>
        <w:rPr>
          <w:rFonts w:ascii="Times New Roman" w:hAnsi="Times New Roman"/>
        </w:rPr>
      </w:pPr>
    </w:p>
    <w:p w:rsidR="00D84039" w:rsidRPr="006A64E3" w:rsidRDefault="00D84039" w:rsidP="00D84039">
      <w:pPr>
        <w:pStyle w:val="a7"/>
        <w:ind w:left="-709"/>
        <w:jc w:val="both"/>
        <w:rPr>
          <w:rFonts w:ascii="Times New Roman" w:hAnsi="Times New Roman"/>
          <w:color w:val="000000"/>
        </w:rPr>
      </w:pPr>
      <w:r w:rsidRPr="006A64E3">
        <w:rPr>
          <w:rFonts w:ascii="Times New Roman" w:hAnsi="Times New Roman"/>
          <w:color w:val="000000"/>
        </w:rPr>
        <w:t>1.2. Имущество, определенное в предмете настоящего договора, заключенного в соответствии с Протоколом о результатах открытых</w:t>
      </w:r>
      <w:r>
        <w:rPr>
          <w:rFonts w:ascii="Times New Roman" w:hAnsi="Times New Roman"/>
          <w:color w:val="000000"/>
        </w:rPr>
        <w:t xml:space="preserve"> торгов</w:t>
      </w:r>
      <w:r w:rsidRPr="006A64E3">
        <w:rPr>
          <w:rFonts w:ascii="Times New Roman" w:hAnsi="Times New Roman"/>
          <w:color w:val="000000"/>
        </w:rPr>
        <w:t xml:space="preserve"> по продаже имущества </w:t>
      </w:r>
      <w:r>
        <w:rPr>
          <w:rFonts w:ascii="Times New Roman" w:hAnsi="Times New Roman"/>
          <w:color w:val="000000"/>
        </w:rPr>
        <w:t>ООО «</w:t>
      </w:r>
      <w:r w:rsidR="00B207FA">
        <w:rPr>
          <w:rFonts w:ascii="Times New Roman" w:hAnsi="Times New Roman"/>
          <w:color w:val="000000"/>
        </w:rPr>
        <w:t>Орловский молочный завод</w:t>
      </w:r>
      <w:r>
        <w:rPr>
          <w:rFonts w:ascii="Times New Roman" w:hAnsi="Times New Roman"/>
          <w:color w:val="000000"/>
        </w:rPr>
        <w:t>»</w:t>
      </w:r>
      <w:r w:rsidRPr="006A64E3">
        <w:rPr>
          <w:rFonts w:ascii="Times New Roman" w:hAnsi="Times New Roman"/>
          <w:color w:val="000000"/>
        </w:rPr>
        <w:t xml:space="preserve"> № ____________________ от ______________, соответствует имуществу, входящему в лот № </w:t>
      </w:r>
      <w:r>
        <w:rPr>
          <w:rFonts w:ascii="Times New Roman" w:hAnsi="Times New Roman"/>
          <w:color w:val="000000"/>
        </w:rPr>
        <w:t>_____</w:t>
      </w:r>
      <w:r w:rsidRPr="006A64E3">
        <w:rPr>
          <w:rFonts w:ascii="Times New Roman" w:hAnsi="Times New Roman"/>
          <w:color w:val="000000"/>
        </w:rPr>
        <w:t xml:space="preserve">, составляющий предмет торгов по продаже имущества </w:t>
      </w:r>
      <w:r>
        <w:rPr>
          <w:rFonts w:ascii="Times New Roman" w:hAnsi="Times New Roman"/>
          <w:color w:val="000000"/>
        </w:rPr>
        <w:t>ООО «</w:t>
      </w:r>
      <w:r w:rsidR="00B207FA">
        <w:rPr>
          <w:rFonts w:ascii="Times New Roman" w:hAnsi="Times New Roman"/>
          <w:color w:val="000000"/>
        </w:rPr>
        <w:t>Орловский молочный завод</w:t>
      </w:r>
      <w:r>
        <w:rPr>
          <w:rFonts w:ascii="Times New Roman" w:hAnsi="Times New Roman"/>
          <w:color w:val="000000"/>
        </w:rPr>
        <w:t>».</w:t>
      </w:r>
    </w:p>
    <w:p w:rsidR="00D84039" w:rsidRPr="006A64E3" w:rsidRDefault="00D84039" w:rsidP="00D84039">
      <w:pPr>
        <w:pStyle w:val="a5"/>
        <w:spacing w:after="0" w:afterAutospacing="0"/>
        <w:ind w:left="-709"/>
        <w:jc w:val="center"/>
        <w:rPr>
          <w:b/>
          <w:bCs/>
          <w:sz w:val="22"/>
          <w:szCs w:val="22"/>
        </w:rPr>
      </w:pPr>
      <w:r w:rsidRPr="006A64E3">
        <w:rPr>
          <w:b/>
          <w:bCs/>
          <w:sz w:val="22"/>
          <w:szCs w:val="22"/>
        </w:rPr>
        <w:t>2. ЦЕНА ДОГОВОРА</w:t>
      </w:r>
    </w:p>
    <w:p w:rsidR="00D84039" w:rsidRPr="006A64E3" w:rsidRDefault="00D84039" w:rsidP="00D84039">
      <w:pPr>
        <w:widowControl w:val="0"/>
        <w:spacing w:line="288" w:lineRule="auto"/>
        <w:ind w:left="-709" w:firstLine="567"/>
        <w:jc w:val="both"/>
        <w:rPr>
          <w:color w:val="000000"/>
          <w:sz w:val="22"/>
          <w:szCs w:val="22"/>
        </w:rPr>
      </w:pPr>
      <w:r w:rsidRPr="006A64E3">
        <w:rPr>
          <w:color w:val="000000"/>
          <w:sz w:val="22"/>
          <w:szCs w:val="22"/>
        </w:rPr>
        <w:t xml:space="preserve">2.1. Цена указанного в п. 1.1 настоящего договора </w:t>
      </w:r>
      <w:r>
        <w:rPr>
          <w:color w:val="000000"/>
          <w:sz w:val="22"/>
          <w:szCs w:val="22"/>
        </w:rPr>
        <w:t>Имущества</w:t>
      </w:r>
      <w:r w:rsidRPr="006A64E3">
        <w:rPr>
          <w:color w:val="000000"/>
          <w:sz w:val="22"/>
          <w:szCs w:val="22"/>
        </w:rPr>
        <w:t xml:space="preserve"> составляет _______________________________________________________________________________ (</w:t>
      </w:r>
      <w:r w:rsidRPr="006A64E3">
        <w:rPr>
          <w:color w:val="000000"/>
          <w:spacing w:val="20"/>
          <w:sz w:val="22"/>
          <w:szCs w:val="22"/>
        </w:rPr>
        <w:t>НДС не облагается</w:t>
      </w:r>
      <w:r w:rsidRPr="006A64E3">
        <w:rPr>
          <w:color w:val="000000"/>
          <w:sz w:val="22"/>
          <w:szCs w:val="22"/>
        </w:rPr>
        <w:t xml:space="preserve">). </w:t>
      </w:r>
    </w:p>
    <w:p w:rsidR="00D84039" w:rsidRPr="006A64E3" w:rsidRDefault="00D84039" w:rsidP="00D84039">
      <w:pPr>
        <w:ind w:left="-709"/>
        <w:jc w:val="both"/>
        <w:rPr>
          <w:color w:val="000000"/>
          <w:sz w:val="22"/>
          <w:szCs w:val="22"/>
        </w:rPr>
      </w:pPr>
      <w:r w:rsidRPr="006A64E3">
        <w:rPr>
          <w:color w:val="000000"/>
          <w:sz w:val="22"/>
          <w:szCs w:val="22"/>
        </w:rPr>
        <w:t xml:space="preserve">Указанная цена установлена по результатам торгов по продаже </w:t>
      </w:r>
      <w:r>
        <w:rPr>
          <w:color w:val="000000"/>
          <w:sz w:val="22"/>
          <w:szCs w:val="22"/>
        </w:rPr>
        <w:t>И</w:t>
      </w:r>
      <w:r w:rsidRPr="006A64E3">
        <w:rPr>
          <w:color w:val="000000"/>
          <w:sz w:val="22"/>
          <w:szCs w:val="22"/>
        </w:rPr>
        <w:t xml:space="preserve">мущества Продавца, утверждена </w:t>
      </w:r>
      <w:r w:rsidRPr="006A64E3">
        <w:rPr>
          <w:color w:val="000000"/>
        </w:rPr>
        <w:t xml:space="preserve">Протоколом о результатах открытых </w:t>
      </w:r>
      <w:r>
        <w:rPr>
          <w:color w:val="000000"/>
        </w:rPr>
        <w:t xml:space="preserve">торгов </w:t>
      </w:r>
      <w:r w:rsidRPr="006A64E3">
        <w:rPr>
          <w:color w:val="000000"/>
        </w:rPr>
        <w:t xml:space="preserve">по продаже имущества </w:t>
      </w:r>
      <w:r>
        <w:rPr>
          <w:color w:val="000000"/>
        </w:rPr>
        <w:t>ООО «</w:t>
      </w:r>
      <w:r w:rsidR="00B207FA">
        <w:rPr>
          <w:color w:val="000000"/>
        </w:rPr>
        <w:t>Орловский молочный завод</w:t>
      </w:r>
      <w:r>
        <w:rPr>
          <w:color w:val="000000"/>
        </w:rPr>
        <w:t>»</w:t>
      </w:r>
      <w:r w:rsidRPr="006A64E3">
        <w:rPr>
          <w:color w:val="000000"/>
        </w:rPr>
        <w:t xml:space="preserve"> № ____________________ от ______________</w:t>
      </w:r>
      <w:r>
        <w:rPr>
          <w:color w:val="000000"/>
          <w:sz w:val="22"/>
          <w:szCs w:val="22"/>
        </w:rPr>
        <w:t xml:space="preserve">, </w:t>
      </w:r>
      <w:r w:rsidRPr="006A64E3">
        <w:rPr>
          <w:color w:val="000000"/>
          <w:sz w:val="22"/>
          <w:szCs w:val="22"/>
        </w:rPr>
        <w:t xml:space="preserve"> является окончательной и изменению не подлежит.</w:t>
      </w:r>
    </w:p>
    <w:p w:rsidR="00D84039" w:rsidRPr="006A64E3" w:rsidRDefault="00D84039" w:rsidP="00D84039">
      <w:pPr>
        <w:pStyle w:val="a5"/>
        <w:spacing w:before="0" w:beforeAutospacing="0" w:after="0" w:afterAutospacing="0"/>
        <w:ind w:left="-709" w:firstLine="544"/>
        <w:jc w:val="both"/>
        <w:rPr>
          <w:sz w:val="22"/>
          <w:szCs w:val="22"/>
        </w:rPr>
      </w:pPr>
    </w:p>
    <w:p w:rsidR="00D84039" w:rsidRPr="006A64E3" w:rsidRDefault="00D84039" w:rsidP="00D84039">
      <w:pPr>
        <w:pStyle w:val="a5"/>
        <w:spacing w:before="0" w:beforeAutospacing="0" w:after="0" w:afterAutospacing="0"/>
        <w:ind w:left="-709"/>
        <w:jc w:val="center"/>
        <w:rPr>
          <w:b/>
          <w:bCs/>
          <w:sz w:val="22"/>
          <w:szCs w:val="22"/>
        </w:rPr>
      </w:pPr>
      <w:r w:rsidRPr="006A64E3">
        <w:rPr>
          <w:b/>
          <w:bCs/>
          <w:sz w:val="22"/>
          <w:szCs w:val="22"/>
        </w:rPr>
        <w:t>3. ПОРЯДОК РАСЧЕТОВ</w:t>
      </w:r>
    </w:p>
    <w:p w:rsidR="00D84039" w:rsidRPr="006A64E3" w:rsidRDefault="00D84039" w:rsidP="00D84039">
      <w:pPr>
        <w:pStyle w:val="a5"/>
        <w:spacing w:before="0" w:beforeAutospacing="0" w:after="0" w:afterAutospacing="0"/>
        <w:ind w:left="-709" w:firstLine="544"/>
        <w:jc w:val="both"/>
        <w:rPr>
          <w:color w:val="000000"/>
          <w:sz w:val="22"/>
          <w:szCs w:val="22"/>
        </w:rPr>
      </w:pPr>
      <w:r w:rsidRPr="006A64E3">
        <w:rPr>
          <w:color w:val="000000"/>
          <w:sz w:val="22"/>
          <w:szCs w:val="22"/>
        </w:rPr>
        <w:t>3.1. Задаток в размере _______________ (_________________________) рублей ____ коп., внесенный Покупателем  за участие в торгах платежными поручениями № ____ от _________ года, засчитывается Продавцом в счет оплаты приобретенного по настоящему договору.</w:t>
      </w:r>
    </w:p>
    <w:p w:rsidR="00D84039" w:rsidRPr="006A64E3" w:rsidRDefault="00D84039" w:rsidP="00D84039">
      <w:pPr>
        <w:pStyle w:val="a5"/>
        <w:spacing w:before="0" w:beforeAutospacing="0" w:after="0" w:afterAutospacing="0"/>
        <w:ind w:left="-709" w:firstLine="544"/>
        <w:jc w:val="both"/>
        <w:rPr>
          <w:color w:val="000000"/>
          <w:sz w:val="22"/>
          <w:szCs w:val="22"/>
        </w:rPr>
      </w:pPr>
      <w:r w:rsidRPr="006A64E3">
        <w:rPr>
          <w:color w:val="000000"/>
          <w:sz w:val="22"/>
          <w:szCs w:val="22"/>
        </w:rPr>
        <w:t xml:space="preserve">За вычетом суммы задатка Покупатель обязан оплатить </w:t>
      </w:r>
      <w:r>
        <w:rPr>
          <w:color w:val="000000"/>
          <w:sz w:val="22"/>
          <w:szCs w:val="22"/>
        </w:rPr>
        <w:t>Имущество</w:t>
      </w:r>
      <w:r w:rsidRPr="006A64E3">
        <w:rPr>
          <w:color w:val="000000"/>
          <w:sz w:val="22"/>
          <w:szCs w:val="22"/>
        </w:rPr>
        <w:t>, составляющее предмет торгов, ________________________________________________________</w:t>
      </w:r>
    </w:p>
    <w:p w:rsidR="00D84039" w:rsidRPr="006A64E3" w:rsidRDefault="00D84039" w:rsidP="00D84039">
      <w:pPr>
        <w:pStyle w:val="a5"/>
        <w:spacing w:before="0" w:beforeAutospacing="0" w:after="0" w:afterAutospacing="0"/>
        <w:ind w:left="-709" w:firstLine="544"/>
        <w:jc w:val="both"/>
        <w:rPr>
          <w:color w:val="000000"/>
          <w:sz w:val="22"/>
          <w:szCs w:val="22"/>
        </w:rPr>
      </w:pPr>
      <w:r w:rsidRPr="006A64E3">
        <w:rPr>
          <w:color w:val="000000"/>
          <w:sz w:val="22"/>
          <w:szCs w:val="22"/>
        </w:rPr>
        <w:t xml:space="preserve">3.2. Оплата цены </w:t>
      </w:r>
      <w:r>
        <w:rPr>
          <w:color w:val="000000"/>
          <w:sz w:val="22"/>
          <w:szCs w:val="22"/>
        </w:rPr>
        <w:t xml:space="preserve">Имущества </w:t>
      </w:r>
      <w:r w:rsidRPr="006A64E3">
        <w:rPr>
          <w:color w:val="000000"/>
          <w:sz w:val="22"/>
          <w:szCs w:val="22"/>
        </w:rPr>
        <w:t xml:space="preserve"> осуществляется Покупателем в течение тридцати дней с момента подписания сторонами настоящего Договора.</w:t>
      </w:r>
    </w:p>
    <w:p w:rsidR="00D84039" w:rsidRPr="006A64E3" w:rsidRDefault="00D84039" w:rsidP="00D84039">
      <w:pPr>
        <w:pStyle w:val="a5"/>
        <w:spacing w:before="0" w:beforeAutospacing="0" w:after="0" w:afterAutospacing="0"/>
        <w:ind w:left="-709" w:firstLine="544"/>
        <w:jc w:val="both"/>
        <w:rPr>
          <w:color w:val="000000"/>
          <w:sz w:val="22"/>
          <w:szCs w:val="22"/>
        </w:rPr>
      </w:pPr>
      <w:r w:rsidRPr="006A64E3">
        <w:rPr>
          <w:color w:val="000000"/>
          <w:sz w:val="22"/>
          <w:szCs w:val="22"/>
        </w:rPr>
        <w:t>3.3. Все расчеты по настоящему договору производятся в безналичном порядке путем перечисления денежных средств на расчетный счет Продавца.</w:t>
      </w:r>
    </w:p>
    <w:p w:rsidR="00D84039" w:rsidRPr="006A64E3" w:rsidRDefault="00D84039" w:rsidP="00D84039">
      <w:pPr>
        <w:pStyle w:val="a5"/>
        <w:spacing w:before="0" w:beforeAutospacing="0" w:after="0" w:afterAutospacing="0"/>
        <w:ind w:left="-709" w:firstLine="544"/>
        <w:jc w:val="both"/>
        <w:rPr>
          <w:sz w:val="22"/>
          <w:szCs w:val="22"/>
        </w:rPr>
      </w:pPr>
    </w:p>
    <w:p w:rsidR="00D84039" w:rsidRPr="00843291" w:rsidRDefault="00D84039" w:rsidP="00D84039">
      <w:pPr>
        <w:pStyle w:val="a5"/>
        <w:spacing w:before="0" w:beforeAutospacing="0" w:after="0" w:afterAutospacing="0"/>
        <w:ind w:left="-709"/>
        <w:jc w:val="center"/>
        <w:rPr>
          <w:b/>
          <w:bCs/>
          <w:sz w:val="22"/>
          <w:szCs w:val="22"/>
        </w:rPr>
      </w:pPr>
      <w:r w:rsidRPr="00843291">
        <w:rPr>
          <w:b/>
          <w:bCs/>
          <w:sz w:val="22"/>
          <w:szCs w:val="22"/>
        </w:rPr>
        <w:t>4. ОСОБЫЕ УСЛОВИЯ ПРОДАЖИ ИМУЩЕСТВА</w:t>
      </w:r>
    </w:p>
    <w:p w:rsidR="00D84039" w:rsidRPr="00843291" w:rsidRDefault="00D84039" w:rsidP="00D84039">
      <w:pPr>
        <w:pStyle w:val="1"/>
        <w:shd w:val="clear" w:color="auto" w:fill="auto"/>
        <w:spacing w:line="240" w:lineRule="auto"/>
        <w:ind w:left="-709" w:right="20" w:firstLine="540"/>
        <w:rPr>
          <w:rFonts w:ascii="Times New Roman" w:hAnsi="Times New Roman" w:cs="Times New Roman"/>
          <w:color w:val="000000"/>
          <w:sz w:val="22"/>
          <w:szCs w:val="22"/>
        </w:rPr>
      </w:pPr>
      <w:r w:rsidRPr="00843291">
        <w:rPr>
          <w:rFonts w:ascii="Times New Roman" w:hAnsi="Times New Roman" w:cs="Times New Roman"/>
          <w:color w:val="000000"/>
          <w:sz w:val="22"/>
          <w:szCs w:val="22"/>
        </w:rPr>
        <w:t xml:space="preserve">4.1. Продажа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Имущества </w:t>
      </w:r>
      <w:r w:rsidRPr="00843291">
        <w:rPr>
          <w:rFonts w:ascii="Times New Roman" w:hAnsi="Times New Roman" w:cs="Times New Roman"/>
          <w:color w:val="000000"/>
          <w:sz w:val="22"/>
          <w:szCs w:val="22"/>
        </w:rPr>
        <w:t xml:space="preserve"> осуществляется путем проведения открытых торгов в форме </w:t>
      </w:r>
      <w:r w:rsidR="00B50ACE">
        <w:rPr>
          <w:rFonts w:ascii="Times New Roman" w:hAnsi="Times New Roman" w:cs="Times New Roman"/>
          <w:color w:val="000000"/>
          <w:sz w:val="22"/>
          <w:szCs w:val="22"/>
        </w:rPr>
        <w:t>публичного предложения</w:t>
      </w:r>
      <w:r w:rsidRPr="00843291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D84039" w:rsidRPr="00843291" w:rsidRDefault="00D84039" w:rsidP="00D84039">
      <w:pPr>
        <w:pStyle w:val="1"/>
        <w:shd w:val="clear" w:color="auto" w:fill="auto"/>
        <w:spacing w:line="264" w:lineRule="exact"/>
        <w:ind w:left="-709" w:right="20" w:firstLine="540"/>
        <w:rPr>
          <w:rFonts w:ascii="Times New Roman" w:hAnsi="Times New Roman" w:cs="Times New Roman"/>
          <w:b/>
          <w:bCs/>
          <w:sz w:val="22"/>
          <w:szCs w:val="22"/>
        </w:rPr>
      </w:pPr>
    </w:p>
    <w:p w:rsidR="00D84039" w:rsidRPr="006A64E3" w:rsidRDefault="00D84039" w:rsidP="00D84039">
      <w:pPr>
        <w:pStyle w:val="a5"/>
        <w:spacing w:before="0" w:beforeAutospacing="0" w:after="0" w:afterAutospacing="0"/>
        <w:ind w:left="-709"/>
        <w:jc w:val="center"/>
        <w:rPr>
          <w:b/>
          <w:bCs/>
          <w:sz w:val="22"/>
          <w:szCs w:val="22"/>
        </w:rPr>
      </w:pPr>
      <w:r w:rsidRPr="006A64E3">
        <w:rPr>
          <w:b/>
          <w:bCs/>
          <w:sz w:val="22"/>
          <w:szCs w:val="22"/>
        </w:rPr>
        <w:t>5. ПЕРЕДАЧА ИМУЩЕСТВА</w:t>
      </w:r>
    </w:p>
    <w:p w:rsidR="00D84039" w:rsidRPr="006A64E3" w:rsidRDefault="00D84039" w:rsidP="00D84039">
      <w:pPr>
        <w:pStyle w:val="a5"/>
        <w:spacing w:before="0" w:beforeAutospacing="0" w:after="0" w:afterAutospacing="0"/>
        <w:ind w:left="-709" w:firstLine="544"/>
        <w:jc w:val="both"/>
        <w:rPr>
          <w:sz w:val="22"/>
          <w:szCs w:val="22"/>
        </w:rPr>
      </w:pPr>
      <w:r w:rsidRPr="006A64E3">
        <w:rPr>
          <w:sz w:val="22"/>
          <w:szCs w:val="22"/>
        </w:rPr>
        <w:t>5.1. Имущество, являющееся предметом настоящего договора, передается Продавцом Покупателю по передаточному акту, подписанному уполномоченными представителями Сторон, после полной оплаты цены, указанной в п.2.1 настоящего Договора.</w:t>
      </w:r>
    </w:p>
    <w:p w:rsidR="00D84039" w:rsidRPr="006A64E3" w:rsidRDefault="00D84039" w:rsidP="00D84039">
      <w:pPr>
        <w:pStyle w:val="a5"/>
        <w:spacing w:before="0" w:beforeAutospacing="0" w:after="0" w:afterAutospacing="0"/>
        <w:ind w:left="-709" w:firstLine="544"/>
        <w:jc w:val="both"/>
        <w:rPr>
          <w:sz w:val="22"/>
          <w:szCs w:val="22"/>
        </w:rPr>
      </w:pPr>
      <w:r w:rsidRPr="006A64E3">
        <w:rPr>
          <w:sz w:val="22"/>
          <w:szCs w:val="22"/>
        </w:rPr>
        <w:t xml:space="preserve">5.2. Обязательство Продавца передать Имущество, являющееся предметом настоящего договора, считается исполненным после подписания Сторонами передаточного акта. </w:t>
      </w:r>
    </w:p>
    <w:p w:rsidR="00D84039" w:rsidRPr="006A64E3" w:rsidRDefault="00D84039" w:rsidP="00D84039">
      <w:pPr>
        <w:pStyle w:val="a5"/>
        <w:spacing w:before="0" w:beforeAutospacing="0" w:after="0" w:afterAutospacing="0"/>
        <w:ind w:left="-709" w:firstLine="544"/>
        <w:jc w:val="both"/>
        <w:rPr>
          <w:sz w:val="22"/>
          <w:szCs w:val="22"/>
        </w:rPr>
      </w:pPr>
    </w:p>
    <w:p w:rsidR="00D84039" w:rsidRPr="006A64E3" w:rsidRDefault="00D84039" w:rsidP="00D84039">
      <w:pPr>
        <w:pStyle w:val="a5"/>
        <w:spacing w:before="0" w:beforeAutospacing="0" w:after="0" w:afterAutospacing="0"/>
        <w:ind w:left="-709"/>
        <w:jc w:val="center"/>
        <w:rPr>
          <w:b/>
          <w:bCs/>
          <w:sz w:val="22"/>
          <w:szCs w:val="22"/>
        </w:rPr>
      </w:pPr>
    </w:p>
    <w:p w:rsidR="00D84039" w:rsidRPr="006A64E3" w:rsidRDefault="00D84039" w:rsidP="00D84039">
      <w:pPr>
        <w:pStyle w:val="a5"/>
        <w:spacing w:before="0" w:beforeAutospacing="0" w:after="0" w:afterAutospacing="0"/>
        <w:ind w:left="-709"/>
        <w:jc w:val="center"/>
        <w:rPr>
          <w:b/>
          <w:bCs/>
          <w:sz w:val="22"/>
          <w:szCs w:val="22"/>
        </w:rPr>
      </w:pPr>
      <w:r w:rsidRPr="006A64E3">
        <w:rPr>
          <w:b/>
          <w:bCs/>
          <w:sz w:val="22"/>
          <w:szCs w:val="22"/>
        </w:rPr>
        <w:t>6. ОТВЕТСТВЕННОСТЬ СТОРОН</w:t>
      </w:r>
    </w:p>
    <w:p w:rsidR="00D84039" w:rsidRPr="006A64E3" w:rsidRDefault="00D84039" w:rsidP="00D84039">
      <w:pPr>
        <w:pStyle w:val="a5"/>
        <w:spacing w:before="0" w:beforeAutospacing="0" w:after="0" w:afterAutospacing="0"/>
        <w:ind w:left="-709"/>
        <w:jc w:val="center"/>
        <w:rPr>
          <w:sz w:val="22"/>
          <w:szCs w:val="22"/>
        </w:rPr>
      </w:pPr>
    </w:p>
    <w:p w:rsidR="00D84039" w:rsidRPr="006A64E3" w:rsidRDefault="00D84039" w:rsidP="00D84039">
      <w:pPr>
        <w:pStyle w:val="a5"/>
        <w:spacing w:before="0" w:beforeAutospacing="0" w:after="0" w:afterAutospacing="0"/>
        <w:ind w:left="-709" w:firstLine="547"/>
        <w:jc w:val="both"/>
        <w:rPr>
          <w:sz w:val="22"/>
          <w:szCs w:val="22"/>
        </w:rPr>
      </w:pPr>
      <w:r w:rsidRPr="006A64E3">
        <w:rPr>
          <w:sz w:val="22"/>
          <w:szCs w:val="22"/>
        </w:rPr>
        <w:t>6.1. В случае невыполнения или ненадлежащего выполнения одной из Сторон обязательств по настоящему договору, виновная Сторона несет ответственность в соответствии с действующим законодательством РФ.</w:t>
      </w:r>
    </w:p>
    <w:p w:rsidR="00D84039" w:rsidRPr="006A64E3" w:rsidRDefault="00D84039" w:rsidP="00D84039">
      <w:pPr>
        <w:pStyle w:val="a5"/>
        <w:spacing w:after="0" w:afterAutospacing="0"/>
        <w:ind w:left="-709"/>
        <w:jc w:val="center"/>
        <w:rPr>
          <w:sz w:val="22"/>
          <w:szCs w:val="22"/>
        </w:rPr>
      </w:pPr>
      <w:r w:rsidRPr="006A64E3">
        <w:rPr>
          <w:b/>
          <w:bCs/>
          <w:sz w:val="22"/>
          <w:szCs w:val="22"/>
        </w:rPr>
        <w:t>7. ПЕРЕХОД ПРАВА СОБСТВЕННОСТИ</w:t>
      </w:r>
    </w:p>
    <w:p w:rsidR="00D84039" w:rsidRPr="006A64E3" w:rsidRDefault="00D84039" w:rsidP="00D84039">
      <w:pPr>
        <w:pStyle w:val="a5"/>
        <w:spacing w:after="0" w:afterAutospacing="0"/>
        <w:ind w:left="-709" w:firstLine="547"/>
        <w:jc w:val="both"/>
        <w:rPr>
          <w:sz w:val="22"/>
          <w:szCs w:val="22"/>
        </w:rPr>
      </w:pPr>
      <w:r w:rsidRPr="006A64E3">
        <w:rPr>
          <w:sz w:val="22"/>
          <w:szCs w:val="22"/>
        </w:rPr>
        <w:t>7.1. С момента принятия Имущества от Продавца и подписания акта приема-передачи Покупатель пользуется имуществом, являющемся предметом настоящего договора.</w:t>
      </w:r>
    </w:p>
    <w:p w:rsidR="00D84039" w:rsidRPr="006A64E3" w:rsidRDefault="00D84039" w:rsidP="00D84039">
      <w:pPr>
        <w:pStyle w:val="a5"/>
        <w:spacing w:before="0" w:beforeAutospacing="0" w:after="0" w:afterAutospacing="0"/>
        <w:ind w:left="-709"/>
        <w:jc w:val="center"/>
        <w:rPr>
          <w:b/>
          <w:bCs/>
          <w:sz w:val="22"/>
          <w:szCs w:val="22"/>
        </w:rPr>
      </w:pPr>
    </w:p>
    <w:p w:rsidR="00D84039" w:rsidRPr="006A64E3" w:rsidRDefault="00D84039" w:rsidP="00D84039">
      <w:pPr>
        <w:pStyle w:val="a5"/>
        <w:spacing w:before="0" w:beforeAutospacing="0" w:after="0" w:afterAutospacing="0"/>
        <w:ind w:left="-709"/>
        <w:jc w:val="center"/>
        <w:rPr>
          <w:b/>
          <w:bCs/>
          <w:sz w:val="22"/>
          <w:szCs w:val="22"/>
        </w:rPr>
      </w:pPr>
      <w:r w:rsidRPr="006A64E3">
        <w:rPr>
          <w:b/>
          <w:bCs/>
          <w:sz w:val="22"/>
          <w:szCs w:val="22"/>
        </w:rPr>
        <w:t>8. СРОК ДЕЙСТВИЯ ДОГОВОРА</w:t>
      </w:r>
    </w:p>
    <w:p w:rsidR="00D84039" w:rsidRPr="006A64E3" w:rsidRDefault="00D84039" w:rsidP="00D84039">
      <w:pPr>
        <w:pStyle w:val="a5"/>
        <w:spacing w:before="0" w:beforeAutospacing="0" w:after="0" w:afterAutospacing="0"/>
        <w:ind w:left="-709"/>
        <w:jc w:val="center"/>
        <w:rPr>
          <w:sz w:val="22"/>
          <w:szCs w:val="22"/>
        </w:rPr>
      </w:pPr>
    </w:p>
    <w:p w:rsidR="00D84039" w:rsidRPr="006A64E3" w:rsidRDefault="00D84039" w:rsidP="00D84039">
      <w:pPr>
        <w:pStyle w:val="a5"/>
        <w:spacing w:before="0" w:beforeAutospacing="0" w:after="0" w:afterAutospacing="0"/>
        <w:ind w:left="-709" w:firstLine="547"/>
        <w:jc w:val="both"/>
        <w:rPr>
          <w:sz w:val="22"/>
          <w:szCs w:val="22"/>
        </w:rPr>
      </w:pPr>
      <w:r w:rsidRPr="006A64E3">
        <w:rPr>
          <w:sz w:val="22"/>
          <w:szCs w:val="22"/>
        </w:rPr>
        <w:t>8.1. Настоящий договор вступает в силу с момента его подписания Сторонами и действует до полного выполнения Сторонами своих обязательств по нему.</w:t>
      </w:r>
    </w:p>
    <w:p w:rsidR="00D84039" w:rsidRPr="006A64E3" w:rsidRDefault="00D84039" w:rsidP="00D84039">
      <w:pPr>
        <w:pStyle w:val="a5"/>
        <w:spacing w:before="0" w:beforeAutospacing="0" w:after="0" w:afterAutospacing="0"/>
        <w:ind w:left="-709" w:firstLine="547"/>
        <w:jc w:val="both"/>
        <w:rPr>
          <w:sz w:val="22"/>
          <w:szCs w:val="22"/>
        </w:rPr>
      </w:pPr>
    </w:p>
    <w:p w:rsidR="00D84039" w:rsidRPr="006A64E3" w:rsidRDefault="00D84039" w:rsidP="00D84039">
      <w:pPr>
        <w:pStyle w:val="a5"/>
        <w:spacing w:before="0" w:beforeAutospacing="0" w:after="0" w:afterAutospacing="0"/>
        <w:ind w:left="-709"/>
        <w:jc w:val="center"/>
        <w:rPr>
          <w:b/>
          <w:bCs/>
          <w:sz w:val="22"/>
          <w:szCs w:val="22"/>
        </w:rPr>
      </w:pPr>
      <w:r w:rsidRPr="006A64E3">
        <w:rPr>
          <w:b/>
          <w:bCs/>
          <w:sz w:val="22"/>
          <w:szCs w:val="22"/>
        </w:rPr>
        <w:t>9. РАЗРЕШЕНИЕ СПОРОВ</w:t>
      </w:r>
    </w:p>
    <w:p w:rsidR="00D84039" w:rsidRPr="006A64E3" w:rsidRDefault="00D84039" w:rsidP="00D84039">
      <w:pPr>
        <w:pStyle w:val="a5"/>
        <w:spacing w:before="0" w:beforeAutospacing="0" w:after="0" w:afterAutospacing="0"/>
        <w:ind w:left="-709"/>
        <w:jc w:val="center"/>
        <w:rPr>
          <w:sz w:val="22"/>
          <w:szCs w:val="22"/>
        </w:rPr>
      </w:pPr>
    </w:p>
    <w:p w:rsidR="00D84039" w:rsidRPr="006A64E3" w:rsidRDefault="00D84039" w:rsidP="00D84039">
      <w:pPr>
        <w:pStyle w:val="a5"/>
        <w:spacing w:before="0" w:beforeAutospacing="0" w:after="0" w:afterAutospacing="0"/>
        <w:ind w:left="-709" w:firstLine="547"/>
        <w:jc w:val="both"/>
        <w:rPr>
          <w:sz w:val="22"/>
          <w:szCs w:val="22"/>
        </w:rPr>
      </w:pPr>
      <w:r w:rsidRPr="006A64E3">
        <w:rPr>
          <w:sz w:val="22"/>
          <w:szCs w:val="22"/>
        </w:rPr>
        <w:t>9.1. Споры, возникающие при исполнении настоящего договора, подлежат рассмотрению в порядке, предусмотренном действующим законодательством РФ.</w:t>
      </w:r>
    </w:p>
    <w:p w:rsidR="00D84039" w:rsidRPr="006A64E3" w:rsidRDefault="00D84039" w:rsidP="00D84039">
      <w:pPr>
        <w:pStyle w:val="a5"/>
        <w:spacing w:after="0" w:afterAutospacing="0"/>
        <w:ind w:left="-709"/>
        <w:jc w:val="center"/>
        <w:rPr>
          <w:sz w:val="22"/>
          <w:szCs w:val="22"/>
        </w:rPr>
      </w:pPr>
      <w:r w:rsidRPr="006A64E3">
        <w:rPr>
          <w:b/>
          <w:bCs/>
          <w:sz w:val="22"/>
          <w:szCs w:val="22"/>
        </w:rPr>
        <w:t>10. ПРОЧИЕ УСЛОВИЯ</w:t>
      </w:r>
    </w:p>
    <w:p w:rsidR="00D84039" w:rsidRPr="006A64E3" w:rsidRDefault="00D84039" w:rsidP="00D84039">
      <w:pPr>
        <w:pStyle w:val="a5"/>
        <w:spacing w:after="0" w:afterAutospacing="0"/>
        <w:ind w:left="-709" w:firstLine="547"/>
        <w:jc w:val="both"/>
        <w:rPr>
          <w:sz w:val="22"/>
          <w:szCs w:val="22"/>
        </w:rPr>
      </w:pPr>
      <w:r w:rsidRPr="006A64E3">
        <w:rPr>
          <w:sz w:val="22"/>
          <w:szCs w:val="22"/>
        </w:rPr>
        <w:t>10.1. Все изменения и дополнения к настоящему договору считаются действительными, если они совершены в письменной форме, подписаны уполномоченными представителями Сторон и зарегистрированы в установленном законодательством РФ порядке.</w:t>
      </w:r>
    </w:p>
    <w:p w:rsidR="00D84039" w:rsidRPr="006A64E3" w:rsidRDefault="00D84039" w:rsidP="00D84039">
      <w:pPr>
        <w:pStyle w:val="a5"/>
        <w:spacing w:after="0" w:afterAutospacing="0"/>
        <w:ind w:left="-709" w:firstLine="547"/>
        <w:jc w:val="both"/>
        <w:rPr>
          <w:sz w:val="22"/>
          <w:szCs w:val="22"/>
        </w:rPr>
      </w:pPr>
      <w:r w:rsidRPr="006A64E3">
        <w:rPr>
          <w:sz w:val="22"/>
          <w:szCs w:val="22"/>
        </w:rPr>
        <w:t>10.2. Настоящий договор составлен в 3 (трех) экземплярах, имеющих равную юридическую силу, по одному для каждой из Сторон и третий экземпляр – органу, осуществляющему государственную регистрацию объектов недвижимого имущества и сделок с ним.</w:t>
      </w:r>
    </w:p>
    <w:p w:rsidR="00D84039" w:rsidRPr="006A64E3" w:rsidRDefault="00D84039" w:rsidP="00D84039">
      <w:pPr>
        <w:pStyle w:val="a5"/>
        <w:spacing w:after="0" w:afterAutospacing="0"/>
        <w:ind w:left="-709"/>
        <w:jc w:val="center"/>
        <w:rPr>
          <w:sz w:val="22"/>
          <w:szCs w:val="22"/>
        </w:rPr>
      </w:pPr>
      <w:r w:rsidRPr="006A64E3">
        <w:rPr>
          <w:b/>
          <w:bCs/>
          <w:sz w:val="22"/>
          <w:szCs w:val="22"/>
        </w:rPr>
        <w:t>11. РЕКВИЗИТЫ И ПОДПИСИ СТОРОН:</w:t>
      </w:r>
    </w:p>
    <w:p w:rsidR="00D84039" w:rsidRPr="006A64E3" w:rsidRDefault="00D84039" w:rsidP="00D84039">
      <w:pPr>
        <w:pStyle w:val="a5"/>
        <w:spacing w:after="0" w:afterAutospacing="0"/>
        <w:ind w:left="-709"/>
        <w:jc w:val="both"/>
        <w:rPr>
          <w:sz w:val="22"/>
          <w:szCs w:val="22"/>
        </w:rPr>
      </w:pP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785"/>
        <w:gridCol w:w="4785"/>
      </w:tblGrid>
      <w:tr w:rsidR="00D84039" w:rsidRPr="006A64E3" w:rsidTr="00FB6800">
        <w:trPr>
          <w:trHeight w:val="1260"/>
          <w:tblCellSpacing w:w="0" w:type="dxa"/>
        </w:trPr>
        <w:tc>
          <w:tcPr>
            <w:tcW w:w="4785" w:type="dxa"/>
          </w:tcPr>
          <w:p w:rsidR="00D84039" w:rsidRPr="006A64E3" w:rsidRDefault="00D84039" w:rsidP="00FB6800">
            <w:pPr>
              <w:rPr>
                <w:b/>
                <w:sz w:val="22"/>
                <w:szCs w:val="22"/>
              </w:rPr>
            </w:pPr>
            <w:r w:rsidRPr="006A64E3">
              <w:rPr>
                <w:b/>
                <w:sz w:val="22"/>
                <w:szCs w:val="22"/>
              </w:rPr>
              <w:t>Продавец:</w:t>
            </w:r>
          </w:p>
          <w:p w:rsidR="00B207FA" w:rsidRPr="00BC303A" w:rsidRDefault="00B207FA" w:rsidP="00B207FA">
            <w:pPr>
              <w:pStyle w:val="Con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303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Общество с ограниченной ответственностью</w:t>
            </w:r>
            <w:r w:rsidRPr="00BC303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</w:t>
            </w:r>
          </w:p>
          <w:p w:rsidR="00B207FA" w:rsidRPr="00BC303A" w:rsidRDefault="00B207FA" w:rsidP="00B207FA">
            <w:pPr>
              <w:pStyle w:val="ConsNonformat"/>
              <w:widowControl/>
              <w:tabs>
                <w:tab w:val="center" w:pos="4860"/>
              </w:tabs>
              <w:jc w:val="both"/>
              <w:outlineLvl w:val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C303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Орловский молочный завод</w:t>
            </w:r>
            <w:r w:rsidRPr="00BC303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»    </w:t>
            </w:r>
          </w:p>
          <w:p w:rsidR="00B207FA" w:rsidRPr="00BC303A" w:rsidRDefault="00B207FA" w:rsidP="00B207FA">
            <w:pPr>
              <w:pStyle w:val="ConsNonformat"/>
              <w:widowControl/>
              <w:jc w:val="both"/>
              <w:outlineLvl w:val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C303A">
              <w:rPr>
                <w:rFonts w:ascii="Times New Roman" w:hAnsi="Times New Roman" w:cs="Times New Roman"/>
                <w:sz w:val="22"/>
                <w:szCs w:val="22"/>
              </w:rPr>
              <w:t xml:space="preserve"> Орловская область,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г.Орел, ул.Высоковольтная, д.4</w:t>
            </w:r>
            <w:r w:rsidRPr="00BC303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</w:t>
            </w:r>
          </w:p>
          <w:p w:rsidR="00B207FA" w:rsidRDefault="00B207FA" w:rsidP="00B207FA">
            <w:pPr>
              <w:pStyle w:val="ConsNonformat"/>
              <w:widowControl/>
              <w:tabs>
                <w:tab w:val="center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1339">
              <w:rPr>
                <w:rFonts w:ascii="Times New Roman" w:hAnsi="Times New Roman" w:cs="Times New Roman"/>
                <w:sz w:val="22"/>
                <w:szCs w:val="22"/>
              </w:rPr>
              <w:t xml:space="preserve">ОГРН </w:t>
            </w:r>
            <w:r>
              <w:rPr>
                <w:sz w:val="22"/>
                <w:szCs w:val="22"/>
              </w:rPr>
              <w:t>115463200060</w:t>
            </w:r>
            <w:r w:rsidRPr="00A11339">
              <w:rPr>
                <w:rFonts w:ascii="Times New Roman" w:hAnsi="Times New Roman" w:cs="Times New Roman"/>
                <w:sz w:val="22"/>
                <w:szCs w:val="22"/>
              </w:rPr>
              <w:t>0, ИНН 4632199074</w:t>
            </w:r>
            <w:r w:rsidRPr="00BC303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B207FA" w:rsidRPr="00BC303A" w:rsidRDefault="00B207FA" w:rsidP="00B207FA">
            <w:pPr>
              <w:pStyle w:val="ConsNonformat"/>
              <w:widowControl/>
              <w:tabs>
                <w:tab w:val="center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C303A">
              <w:rPr>
                <w:rFonts w:ascii="Times New Roman" w:hAnsi="Times New Roman" w:cs="Times New Roman"/>
                <w:sz w:val="22"/>
                <w:szCs w:val="22"/>
              </w:rPr>
              <w:t xml:space="preserve">КПП </w:t>
            </w:r>
            <w:r w:rsidRPr="002D2522">
              <w:rPr>
                <w:rFonts w:ascii="Times New Roman" w:hAnsi="Times New Roman" w:cs="Times New Roman"/>
                <w:sz w:val="22"/>
                <w:szCs w:val="22"/>
              </w:rPr>
              <w:t>575201001</w:t>
            </w:r>
            <w:r w:rsidRPr="00BC303A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                                         </w:t>
            </w:r>
          </w:p>
          <w:p w:rsidR="00B207FA" w:rsidRPr="00BC303A" w:rsidRDefault="00B207FA" w:rsidP="00B207F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C303A">
              <w:rPr>
                <w:rFonts w:ascii="Times New Roman" w:hAnsi="Times New Roman" w:cs="Times New Roman"/>
                <w:sz w:val="22"/>
                <w:szCs w:val="22"/>
              </w:rPr>
              <w:t xml:space="preserve">р/с </w:t>
            </w:r>
            <w:r w:rsidRPr="002D2522">
              <w:rPr>
                <w:rFonts w:ascii="Times New Roman" w:hAnsi="Times New Roman" w:cs="Times New Roman"/>
                <w:sz w:val="22"/>
                <w:szCs w:val="22"/>
              </w:rPr>
              <w:t>40702810702400000018</w:t>
            </w:r>
            <w:r w:rsidRPr="00BC303A">
              <w:rPr>
                <w:rFonts w:ascii="Times New Roman" w:hAnsi="Times New Roman" w:cs="Times New Roman"/>
                <w:sz w:val="22"/>
                <w:szCs w:val="22"/>
              </w:rPr>
              <w:t xml:space="preserve"> в </w:t>
            </w:r>
            <w:r w:rsidRPr="002D2522">
              <w:rPr>
                <w:rFonts w:ascii="Times New Roman" w:hAnsi="Times New Roman" w:cs="Times New Roman"/>
                <w:sz w:val="22"/>
                <w:szCs w:val="22"/>
              </w:rPr>
              <w:t>ПАО «БАНК УРАЛСИБ» г. Москва</w:t>
            </w:r>
            <w:r w:rsidRPr="00BC303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                                                     </w:t>
            </w:r>
          </w:p>
          <w:p w:rsidR="00D84039" w:rsidRPr="00171DF6" w:rsidRDefault="00B207FA" w:rsidP="00B207FA">
            <w:pPr>
              <w:pStyle w:val="a3"/>
              <w:spacing w:line="276" w:lineRule="auto"/>
              <w:ind w:firstLine="0"/>
              <w:jc w:val="left"/>
              <w:rPr>
                <w:bCs/>
                <w:sz w:val="22"/>
                <w:szCs w:val="22"/>
                <w:lang w:eastAsia="en-US"/>
              </w:rPr>
            </w:pPr>
            <w:r w:rsidRPr="00BC303A">
              <w:rPr>
                <w:bCs/>
                <w:sz w:val="22"/>
                <w:szCs w:val="22"/>
              </w:rPr>
              <w:t xml:space="preserve">БИК </w:t>
            </w:r>
            <w:r w:rsidRPr="002D2522">
              <w:rPr>
                <w:sz w:val="22"/>
                <w:szCs w:val="22"/>
              </w:rPr>
              <w:t>044525787</w:t>
            </w:r>
            <w:r w:rsidRPr="00BC303A">
              <w:rPr>
                <w:bCs/>
                <w:sz w:val="22"/>
                <w:szCs w:val="22"/>
              </w:rPr>
              <w:t xml:space="preserve">, к/с </w:t>
            </w:r>
            <w:r w:rsidRPr="00BC303A">
              <w:rPr>
                <w:sz w:val="22"/>
                <w:szCs w:val="22"/>
              </w:rPr>
              <w:t>№</w:t>
            </w:r>
            <w:r w:rsidRPr="002D2522">
              <w:rPr>
                <w:sz w:val="22"/>
                <w:szCs w:val="22"/>
              </w:rPr>
              <w:t>30101810100000000787</w:t>
            </w:r>
          </w:p>
          <w:p w:rsidR="00D84039" w:rsidRPr="006A64E3" w:rsidRDefault="00D84039" w:rsidP="00FB6800">
            <w:pPr>
              <w:pStyle w:val="a3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785" w:type="dxa"/>
          </w:tcPr>
          <w:p w:rsidR="00D84039" w:rsidRPr="006A64E3" w:rsidRDefault="00D84039" w:rsidP="00FB6800">
            <w:pPr>
              <w:jc w:val="both"/>
              <w:rPr>
                <w:b/>
                <w:sz w:val="22"/>
                <w:szCs w:val="22"/>
              </w:rPr>
            </w:pPr>
            <w:r w:rsidRPr="006A64E3">
              <w:rPr>
                <w:b/>
                <w:sz w:val="22"/>
                <w:szCs w:val="22"/>
              </w:rPr>
              <w:t>Покупатель:</w:t>
            </w:r>
          </w:p>
          <w:p w:rsidR="00D84039" w:rsidRPr="006A64E3" w:rsidRDefault="00D84039" w:rsidP="00FB6800">
            <w:pPr>
              <w:jc w:val="both"/>
              <w:rPr>
                <w:sz w:val="22"/>
                <w:szCs w:val="22"/>
              </w:rPr>
            </w:pPr>
          </w:p>
          <w:p w:rsidR="00D84039" w:rsidRPr="006A64E3" w:rsidRDefault="00D84039" w:rsidP="00FB6800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</w:tbl>
    <w:p w:rsidR="00D84039" w:rsidRDefault="00D84039" w:rsidP="00D84039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Конкурсный управляющий </w:t>
      </w:r>
    </w:p>
    <w:p w:rsidR="00D84039" w:rsidRDefault="00D84039" w:rsidP="00D84039">
      <w:pPr>
        <w:spacing w:line="276" w:lineRule="auto"/>
        <w:rPr>
          <w:lang w:eastAsia="en-US"/>
        </w:rPr>
      </w:pPr>
      <w:r>
        <w:rPr>
          <w:lang w:eastAsia="en-US"/>
        </w:rPr>
        <w:t>ООО «</w:t>
      </w:r>
      <w:r w:rsidR="00B207FA">
        <w:rPr>
          <w:lang w:eastAsia="en-US"/>
        </w:rPr>
        <w:t>Орловский молочный завод</w:t>
      </w:r>
      <w:r>
        <w:rPr>
          <w:lang w:eastAsia="en-US"/>
        </w:rPr>
        <w:t>»</w:t>
      </w:r>
    </w:p>
    <w:p w:rsidR="00D84039" w:rsidRDefault="00D84039" w:rsidP="00D84039">
      <w:pPr>
        <w:spacing w:line="276" w:lineRule="auto"/>
        <w:jc w:val="both"/>
        <w:rPr>
          <w:lang w:eastAsia="en-US"/>
        </w:rPr>
      </w:pPr>
    </w:p>
    <w:p w:rsidR="00D84039" w:rsidRDefault="00D84039" w:rsidP="00D84039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>__________________/</w:t>
      </w:r>
      <w:r>
        <w:rPr>
          <w:u w:val="single"/>
          <w:lang w:eastAsia="en-US"/>
        </w:rPr>
        <w:t>Меркулова Н.В.</w:t>
      </w:r>
      <w:r>
        <w:rPr>
          <w:lang w:eastAsia="en-US"/>
        </w:rPr>
        <w:t>/</w:t>
      </w:r>
    </w:p>
    <w:sectPr w:rsidR="00D84039" w:rsidSect="00746355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6F10544"/>
    <w:multiLevelType w:val="hybridMultilevel"/>
    <w:tmpl w:val="717C1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5265E"/>
    <w:multiLevelType w:val="hybridMultilevel"/>
    <w:tmpl w:val="7026EB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9B057E"/>
    <w:multiLevelType w:val="hybridMultilevel"/>
    <w:tmpl w:val="A6024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1089A"/>
    <w:multiLevelType w:val="multilevel"/>
    <w:tmpl w:val="3BF232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196204D7"/>
    <w:multiLevelType w:val="multilevel"/>
    <w:tmpl w:val="C250F4F0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22106AA6"/>
    <w:multiLevelType w:val="hybridMultilevel"/>
    <w:tmpl w:val="53288B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162D0B"/>
    <w:multiLevelType w:val="multilevel"/>
    <w:tmpl w:val="8010821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23E676F6"/>
    <w:multiLevelType w:val="hybridMultilevel"/>
    <w:tmpl w:val="532E7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D81474"/>
    <w:multiLevelType w:val="hybridMultilevel"/>
    <w:tmpl w:val="76924C80"/>
    <w:lvl w:ilvl="0" w:tplc="0FD4AA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E442E40"/>
    <w:multiLevelType w:val="multilevel"/>
    <w:tmpl w:val="26ECA3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30FB51FB"/>
    <w:multiLevelType w:val="multilevel"/>
    <w:tmpl w:val="B63473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3409008A"/>
    <w:multiLevelType w:val="hybridMultilevel"/>
    <w:tmpl w:val="C9BA6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647690"/>
    <w:multiLevelType w:val="hybridMultilevel"/>
    <w:tmpl w:val="7EC01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A6E34"/>
    <w:multiLevelType w:val="hybridMultilevel"/>
    <w:tmpl w:val="A32C5FF0"/>
    <w:lvl w:ilvl="0" w:tplc="4EE61D26">
      <w:start w:val="1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C0C91"/>
    <w:multiLevelType w:val="hybridMultilevel"/>
    <w:tmpl w:val="5A389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A02636"/>
    <w:multiLevelType w:val="hybridMultilevel"/>
    <w:tmpl w:val="473C3DA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3F420A78"/>
    <w:multiLevelType w:val="hybridMultilevel"/>
    <w:tmpl w:val="C250F4F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>
    <w:nsid w:val="403E4CF7"/>
    <w:multiLevelType w:val="hybridMultilevel"/>
    <w:tmpl w:val="AC18BA0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1F0C66"/>
    <w:multiLevelType w:val="hybridMultilevel"/>
    <w:tmpl w:val="CBF88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9F1D14"/>
    <w:multiLevelType w:val="hybridMultilevel"/>
    <w:tmpl w:val="A40A8D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6096132"/>
    <w:multiLevelType w:val="hybridMultilevel"/>
    <w:tmpl w:val="1C8EB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492A80"/>
    <w:multiLevelType w:val="hybridMultilevel"/>
    <w:tmpl w:val="7026EB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9864567"/>
    <w:multiLevelType w:val="hybridMultilevel"/>
    <w:tmpl w:val="62E8EE28"/>
    <w:lvl w:ilvl="0" w:tplc="FA3A1DD0">
      <w:start w:val="1"/>
      <w:numFmt w:val="decimal"/>
      <w:lvlText w:val="%1."/>
      <w:lvlJc w:val="left"/>
      <w:pPr>
        <w:tabs>
          <w:tab w:val="num" w:pos="720"/>
        </w:tabs>
        <w:ind w:left="153" w:hanging="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F97FFE"/>
    <w:multiLevelType w:val="hybridMultilevel"/>
    <w:tmpl w:val="66A4F864"/>
    <w:lvl w:ilvl="0" w:tplc="AD260AF2">
      <w:start w:val="12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600310AE"/>
    <w:multiLevelType w:val="multilevel"/>
    <w:tmpl w:val="0824948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>
    <w:nsid w:val="655B3141"/>
    <w:multiLevelType w:val="hybridMultilevel"/>
    <w:tmpl w:val="9F0ACB4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6F655253"/>
    <w:multiLevelType w:val="multilevel"/>
    <w:tmpl w:val="F816F0CC"/>
    <w:lvl w:ilvl="0">
      <w:start w:val="3"/>
      <w:numFmt w:val="decimal"/>
      <w:lvlText w:val="%1."/>
      <w:lvlJc w:val="left"/>
      <w:pPr>
        <w:ind w:left="1352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8">
    <w:nsid w:val="73C10EC7"/>
    <w:multiLevelType w:val="hybridMultilevel"/>
    <w:tmpl w:val="2AD23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6F6A04"/>
    <w:multiLevelType w:val="hybridMultilevel"/>
    <w:tmpl w:val="4FACF5DC"/>
    <w:lvl w:ilvl="0" w:tplc="99921EC2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0">
    <w:nsid w:val="7B136606"/>
    <w:multiLevelType w:val="hybridMultilevel"/>
    <w:tmpl w:val="5BAA0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EE1DF4"/>
    <w:multiLevelType w:val="hybridMultilevel"/>
    <w:tmpl w:val="9354A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8"/>
  </w:num>
  <w:num w:numId="2">
    <w:abstractNumId w:val="31"/>
  </w:num>
  <w:num w:numId="3">
    <w:abstractNumId w:val="17"/>
  </w:num>
  <w:num w:numId="4">
    <w:abstractNumId w:val="5"/>
  </w:num>
  <w:num w:numId="5">
    <w:abstractNumId w:val="23"/>
  </w:num>
  <w:num w:numId="6">
    <w:abstractNumId w:val="29"/>
  </w:num>
  <w:num w:numId="7">
    <w:abstractNumId w:val="20"/>
  </w:num>
  <w:num w:numId="8">
    <w:abstractNumId w:val="0"/>
  </w:num>
  <w:num w:numId="9">
    <w:abstractNumId w:val="28"/>
  </w:num>
  <w:num w:numId="10">
    <w:abstractNumId w:val="12"/>
  </w:num>
  <w:num w:numId="11">
    <w:abstractNumId w:val="22"/>
  </w:num>
  <w:num w:numId="12">
    <w:abstractNumId w:val="4"/>
  </w:num>
  <w:num w:numId="13">
    <w:abstractNumId w:val="2"/>
  </w:num>
  <w:num w:numId="14">
    <w:abstractNumId w:val="6"/>
  </w:num>
  <w:num w:numId="15">
    <w:abstractNumId w:val="16"/>
  </w:num>
  <w:num w:numId="16">
    <w:abstractNumId w:val="26"/>
  </w:num>
  <w:num w:numId="17">
    <w:abstractNumId w:val="27"/>
  </w:num>
  <w:num w:numId="18">
    <w:abstractNumId w:val="10"/>
  </w:num>
  <w:num w:numId="19">
    <w:abstractNumId w:val="11"/>
  </w:num>
  <w:num w:numId="20">
    <w:abstractNumId w:val="7"/>
  </w:num>
  <w:num w:numId="21">
    <w:abstractNumId w:val="25"/>
  </w:num>
  <w:num w:numId="22">
    <w:abstractNumId w:val="13"/>
  </w:num>
  <w:num w:numId="23">
    <w:abstractNumId w:val="8"/>
  </w:num>
  <w:num w:numId="24">
    <w:abstractNumId w:val="9"/>
  </w:num>
  <w:num w:numId="25">
    <w:abstractNumId w:val="15"/>
  </w:num>
  <w:num w:numId="26">
    <w:abstractNumId w:val="30"/>
  </w:num>
  <w:num w:numId="27">
    <w:abstractNumId w:val="3"/>
  </w:num>
  <w:num w:numId="28">
    <w:abstractNumId w:val="1"/>
  </w:num>
  <w:num w:numId="29">
    <w:abstractNumId w:val="24"/>
  </w:num>
  <w:num w:numId="30">
    <w:abstractNumId w:val="14"/>
  </w:num>
  <w:num w:numId="31">
    <w:abstractNumId w:val="21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039"/>
    <w:rsid w:val="001E4547"/>
    <w:rsid w:val="006410AB"/>
    <w:rsid w:val="00746355"/>
    <w:rsid w:val="00B207FA"/>
    <w:rsid w:val="00B50ACE"/>
    <w:rsid w:val="00D37961"/>
    <w:rsid w:val="00D8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84039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D840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D840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rsid w:val="00D84039"/>
    <w:pPr>
      <w:spacing w:before="100" w:beforeAutospacing="1" w:after="100" w:afterAutospacing="1"/>
    </w:pPr>
  </w:style>
  <w:style w:type="character" w:customStyle="1" w:styleId="a6">
    <w:name w:val="Основной текст_"/>
    <w:link w:val="1"/>
    <w:rsid w:val="00D84039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D84039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7">
    <w:name w:val="List Paragraph"/>
    <w:basedOn w:val="a"/>
    <w:uiPriority w:val="34"/>
    <w:qFormat/>
    <w:rsid w:val="00D8403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8">
    <w:name w:val="Hyperlink"/>
    <w:rsid w:val="00B207FA"/>
    <w:rPr>
      <w:color w:val="0066CC"/>
      <w:u w:val="single"/>
    </w:rPr>
  </w:style>
  <w:style w:type="character" w:customStyle="1" w:styleId="10">
    <w:name w:val="Заголовок №1_"/>
    <w:link w:val="11"/>
    <w:rsid w:val="00B207FA"/>
    <w:rPr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B207FA"/>
    <w:pPr>
      <w:shd w:val="clear" w:color="auto" w:fill="FFFFFF"/>
      <w:spacing w:before="660" w:line="322" w:lineRule="exact"/>
      <w:jc w:val="center"/>
      <w:outlineLvl w:val="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9">
    <w:name w:val="Body Text"/>
    <w:basedOn w:val="a"/>
    <w:link w:val="aa"/>
    <w:rsid w:val="00B207FA"/>
    <w:pPr>
      <w:jc w:val="both"/>
    </w:pPr>
  </w:style>
  <w:style w:type="character" w:customStyle="1" w:styleId="aa">
    <w:name w:val="Основной текст Знак"/>
    <w:basedOn w:val="a0"/>
    <w:link w:val="a9"/>
    <w:rsid w:val="00B207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5pt">
    <w:name w:val="Основной текст + 10;5 pt"/>
    <w:rsid w:val="00B207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paragraph">
    <w:name w:val="paragraph"/>
    <w:rsid w:val="00B207FA"/>
    <w:rPr>
      <w:rFonts w:cs="Times New Roman"/>
    </w:rPr>
  </w:style>
  <w:style w:type="paragraph" w:customStyle="1" w:styleId="31">
    <w:name w:val="Основной текст с отступом 31"/>
    <w:basedOn w:val="a"/>
    <w:rsid w:val="00B207FA"/>
    <w:pPr>
      <w:widowControl w:val="0"/>
      <w:ind w:firstLine="567"/>
      <w:jc w:val="both"/>
    </w:pPr>
    <w:rPr>
      <w:szCs w:val="20"/>
    </w:rPr>
  </w:style>
  <w:style w:type="paragraph" w:styleId="ab">
    <w:name w:val="header"/>
    <w:basedOn w:val="a"/>
    <w:link w:val="ac"/>
    <w:rsid w:val="00B207FA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  <w:lang w:val="ru"/>
    </w:rPr>
  </w:style>
  <w:style w:type="character" w:customStyle="1" w:styleId="ac">
    <w:name w:val="Верхний колонтитул Знак"/>
    <w:basedOn w:val="a0"/>
    <w:link w:val="ab"/>
    <w:rsid w:val="00B207FA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styleId="ad">
    <w:name w:val="page number"/>
    <w:basedOn w:val="a0"/>
    <w:rsid w:val="00B207FA"/>
  </w:style>
  <w:style w:type="paragraph" w:styleId="ae">
    <w:name w:val="footer"/>
    <w:basedOn w:val="a"/>
    <w:link w:val="af"/>
    <w:rsid w:val="00B207FA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  <w:lang w:val="ru"/>
    </w:rPr>
  </w:style>
  <w:style w:type="character" w:customStyle="1" w:styleId="af">
    <w:name w:val="Нижний колонтитул Знак"/>
    <w:basedOn w:val="a0"/>
    <w:link w:val="ae"/>
    <w:rsid w:val="00B207FA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table" w:styleId="af0">
    <w:name w:val="Table Grid"/>
    <w:basedOn w:val="a1"/>
    <w:rsid w:val="00B20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rsid w:val="00B207FA"/>
    <w:rPr>
      <w:rFonts w:ascii="Tahoma" w:eastAsia="Arial Unicode MS" w:hAnsi="Tahoma" w:cs="Tahoma"/>
      <w:color w:val="000000"/>
      <w:sz w:val="16"/>
      <w:szCs w:val="16"/>
      <w:lang w:val="ru"/>
    </w:rPr>
  </w:style>
  <w:style w:type="character" w:customStyle="1" w:styleId="af2">
    <w:name w:val="Текст выноски Знак"/>
    <w:basedOn w:val="a0"/>
    <w:link w:val="af1"/>
    <w:rsid w:val="00B207FA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numbering" w:customStyle="1" w:styleId="12">
    <w:name w:val="Нет списка1"/>
    <w:next w:val="a2"/>
    <w:semiHidden/>
    <w:rsid w:val="00B207FA"/>
  </w:style>
  <w:style w:type="paragraph" w:customStyle="1" w:styleId="310">
    <w:name w:val="Основной текст с отступом 31"/>
    <w:basedOn w:val="a"/>
    <w:rsid w:val="00B207FA"/>
    <w:pPr>
      <w:widowControl w:val="0"/>
      <w:ind w:firstLine="567"/>
      <w:jc w:val="both"/>
    </w:pPr>
    <w:rPr>
      <w:szCs w:val="20"/>
    </w:rPr>
  </w:style>
  <w:style w:type="character" w:customStyle="1" w:styleId="wmi-callto">
    <w:name w:val="wmi-callto"/>
    <w:rsid w:val="00B207FA"/>
  </w:style>
  <w:style w:type="paragraph" w:customStyle="1" w:styleId="ConsPlusNormal">
    <w:name w:val="ConsPlusNormal"/>
    <w:rsid w:val="00B207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746355"/>
  </w:style>
  <w:style w:type="numbering" w:customStyle="1" w:styleId="110">
    <w:name w:val="Нет списка11"/>
    <w:next w:val="a2"/>
    <w:uiPriority w:val="99"/>
    <w:semiHidden/>
    <w:rsid w:val="00746355"/>
  </w:style>
  <w:style w:type="table" w:customStyle="1" w:styleId="13">
    <w:name w:val="Сетка таблицы1"/>
    <w:basedOn w:val="a1"/>
    <w:next w:val="af0"/>
    <w:rsid w:val="007463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semiHidden/>
    <w:rsid w:val="007463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84039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D840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D840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rsid w:val="00D84039"/>
    <w:pPr>
      <w:spacing w:before="100" w:beforeAutospacing="1" w:after="100" w:afterAutospacing="1"/>
    </w:pPr>
  </w:style>
  <w:style w:type="character" w:customStyle="1" w:styleId="a6">
    <w:name w:val="Основной текст_"/>
    <w:link w:val="1"/>
    <w:rsid w:val="00D84039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D84039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7">
    <w:name w:val="List Paragraph"/>
    <w:basedOn w:val="a"/>
    <w:uiPriority w:val="34"/>
    <w:qFormat/>
    <w:rsid w:val="00D8403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8">
    <w:name w:val="Hyperlink"/>
    <w:rsid w:val="00B207FA"/>
    <w:rPr>
      <w:color w:val="0066CC"/>
      <w:u w:val="single"/>
    </w:rPr>
  </w:style>
  <w:style w:type="character" w:customStyle="1" w:styleId="10">
    <w:name w:val="Заголовок №1_"/>
    <w:link w:val="11"/>
    <w:rsid w:val="00B207FA"/>
    <w:rPr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B207FA"/>
    <w:pPr>
      <w:shd w:val="clear" w:color="auto" w:fill="FFFFFF"/>
      <w:spacing w:before="660" w:line="322" w:lineRule="exact"/>
      <w:jc w:val="center"/>
      <w:outlineLvl w:val="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9">
    <w:name w:val="Body Text"/>
    <w:basedOn w:val="a"/>
    <w:link w:val="aa"/>
    <w:rsid w:val="00B207FA"/>
    <w:pPr>
      <w:jc w:val="both"/>
    </w:pPr>
  </w:style>
  <w:style w:type="character" w:customStyle="1" w:styleId="aa">
    <w:name w:val="Основной текст Знак"/>
    <w:basedOn w:val="a0"/>
    <w:link w:val="a9"/>
    <w:rsid w:val="00B207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5pt">
    <w:name w:val="Основной текст + 10;5 pt"/>
    <w:rsid w:val="00B207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paragraph">
    <w:name w:val="paragraph"/>
    <w:rsid w:val="00B207FA"/>
    <w:rPr>
      <w:rFonts w:cs="Times New Roman"/>
    </w:rPr>
  </w:style>
  <w:style w:type="paragraph" w:customStyle="1" w:styleId="31">
    <w:name w:val="Основной текст с отступом 31"/>
    <w:basedOn w:val="a"/>
    <w:rsid w:val="00B207FA"/>
    <w:pPr>
      <w:widowControl w:val="0"/>
      <w:ind w:firstLine="567"/>
      <w:jc w:val="both"/>
    </w:pPr>
    <w:rPr>
      <w:szCs w:val="20"/>
    </w:rPr>
  </w:style>
  <w:style w:type="paragraph" w:styleId="ab">
    <w:name w:val="header"/>
    <w:basedOn w:val="a"/>
    <w:link w:val="ac"/>
    <w:rsid w:val="00B207FA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  <w:lang w:val="ru"/>
    </w:rPr>
  </w:style>
  <w:style w:type="character" w:customStyle="1" w:styleId="ac">
    <w:name w:val="Верхний колонтитул Знак"/>
    <w:basedOn w:val="a0"/>
    <w:link w:val="ab"/>
    <w:rsid w:val="00B207FA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styleId="ad">
    <w:name w:val="page number"/>
    <w:basedOn w:val="a0"/>
    <w:rsid w:val="00B207FA"/>
  </w:style>
  <w:style w:type="paragraph" w:styleId="ae">
    <w:name w:val="footer"/>
    <w:basedOn w:val="a"/>
    <w:link w:val="af"/>
    <w:rsid w:val="00B207FA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  <w:lang w:val="ru"/>
    </w:rPr>
  </w:style>
  <w:style w:type="character" w:customStyle="1" w:styleId="af">
    <w:name w:val="Нижний колонтитул Знак"/>
    <w:basedOn w:val="a0"/>
    <w:link w:val="ae"/>
    <w:rsid w:val="00B207FA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table" w:styleId="af0">
    <w:name w:val="Table Grid"/>
    <w:basedOn w:val="a1"/>
    <w:rsid w:val="00B20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rsid w:val="00B207FA"/>
    <w:rPr>
      <w:rFonts w:ascii="Tahoma" w:eastAsia="Arial Unicode MS" w:hAnsi="Tahoma" w:cs="Tahoma"/>
      <w:color w:val="000000"/>
      <w:sz w:val="16"/>
      <w:szCs w:val="16"/>
      <w:lang w:val="ru"/>
    </w:rPr>
  </w:style>
  <w:style w:type="character" w:customStyle="1" w:styleId="af2">
    <w:name w:val="Текст выноски Знак"/>
    <w:basedOn w:val="a0"/>
    <w:link w:val="af1"/>
    <w:rsid w:val="00B207FA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numbering" w:customStyle="1" w:styleId="12">
    <w:name w:val="Нет списка1"/>
    <w:next w:val="a2"/>
    <w:semiHidden/>
    <w:rsid w:val="00B207FA"/>
  </w:style>
  <w:style w:type="paragraph" w:customStyle="1" w:styleId="310">
    <w:name w:val="Основной текст с отступом 31"/>
    <w:basedOn w:val="a"/>
    <w:rsid w:val="00B207FA"/>
    <w:pPr>
      <w:widowControl w:val="0"/>
      <w:ind w:firstLine="567"/>
      <w:jc w:val="both"/>
    </w:pPr>
    <w:rPr>
      <w:szCs w:val="20"/>
    </w:rPr>
  </w:style>
  <w:style w:type="character" w:customStyle="1" w:styleId="wmi-callto">
    <w:name w:val="wmi-callto"/>
    <w:rsid w:val="00B207FA"/>
  </w:style>
  <w:style w:type="paragraph" w:customStyle="1" w:styleId="ConsPlusNormal">
    <w:name w:val="ConsPlusNormal"/>
    <w:rsid w:val="00B207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746355"/>
  </w:style>
  <w:style w:type="numbering" w:customStyle="1" w:styleId="110">
    <w:name w:val="Нет списка11"/>
    <w:next w:val="a2"/>
    <w:uiPriority w:val="99"/>
    <w:semiHidden/>
    <w:rsid w:val="00746355"/>
  </w:style>
  <w:style w:type="table" w:customStyle="1" w:styleId="13">
    <w:name w:val="Сетка таблицы1"/>
    <w:basedOn w:val="a1"/>
    <w:next w:val="af0"/>
    <w:rsid w:val="007463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semiHidden/>
    <w:rsid w:val="007463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4580</Words>
  <Characters>26106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2</cp:revision>
  <dcterms:created xsi:type="dcterms:W3CDTF">2021-09-17T13:30:00Z</dcterms:created>
  <dcterms:modified xsi:type="dcterms:W3CDTF">2021-09-17T13:30:00Z</dcterms:modified>
</cp:coreProperties>
</file>