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FE8C" w14:textId="26DC6072" w:rsidR="004F0286" w:rsidRPr="00985F74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F02F8D" w:rsidRPr="00F02F8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792E05" w:rsidRPr="008C1BD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E27F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792E05" w:rsidRPr="00792E05">
        <w:rPr>
          <w:rFonts w:ascii="Times New Roman" w:hAnsi="Times New Roman" w:cs="Times New Roman"/>
          <w:b/>
          <w:bCs/>
        </w:rPr>
        <w:t>Великановым Андреем Николаевичем</w:t>
      </w:r>
      <w:r w:rsidR="00792E05" w:rsidRPr="002F3605">
        <w:rPr>
          <w:rFonts w:ascii="Times New Roman" w:hAnsi="Times New Roman" w:cs="Times New Roman"/>
          <w:bCs/>
        </w:rPr>
        <w:t xml:space="preserve"> (дата рождения: 05.08.1969, место рождения: г. Ленинград, СНИЛС 017-857-941 93, ИНН 780429576585, регистрация по месту жительства: г. Санкт-Петербург, просп. Тихорецкий, д. 11, корп. 4, кв. 14)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r w:rsidR="00792E05" w:rsidRPr="00792E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Рудакова Романа Андреевича</w:t>
      </w:r>
      <w:r w:rsidR="00792E05" w:rsidRPr="00792E0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390507325989, СНИЛС 144-673-143-65, адрес для корреспонденции: 191124, г. Санкт-Петербург, а/я 7) – член НПС СОПАУ "Альянс управляющих" (ОГРН 1032307154285, ИНН 2312102570, адрес: 350015, г. Краснодар, ул. Северная, д. 309), действующего на основании решения Арбитражного суда города Санкт-Петербурга и Ленинградской области от 03.03.2020 (резолютивная часть) по делу А56-5212/2020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</w:t>
      </w:r>
      <w:r w:rsidR="00E40FD0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.2021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 11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час.00 мин.</w:t>
      </w:r>
      <w:r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uptcy.lot-online.ru </w:t>
      </w:r>
      <w:r w:rsidR="004F36B5" w:rsidRPr="00985F7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повторного</w:t>
      </w:r>
      <w:r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14:paraId="0289E547" w14:textId="7FC6530D" w:rsidR="004F0286" w:rsidRPr="00985F74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Начало приема заявок на участие в торгах </w:t>
      </w:r>
      <w:r w:rsidR="00D84837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B0730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час. 00 мин. (время Московское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23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792E05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.2021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28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.2021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до 23 час 00 мин.</w:t>
      </w:r>
      <w:r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– 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29</w:t>
      </w:r>
      <w:r w:rsidR="006F6CE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85F74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0B6150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2021</w:t>
      </w:r>
      <w:r w:rsidR="006F6CE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 </w:t>
      </w:r>
      <w:r w:rsidR="00F02F8D"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16</w:t>
      </w:r>
      <w:r w:rsidRPr="00985F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час. 00 мин.,</w:t>
      </w:r>
      <w:r w:rsidRPr="00985F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14:paraId="7F2D92E8" w14:textId="77777777" w:rsidR="004F0286" w:rsidRPr="005707DF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14:paraId="1269C9E0" w14:textId="77777777" w:rsidR="00792E05" w:rsidRDefault="00792E05" w:rsidP="000D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 1 – Жилое помещение (квартира), общей площадью 171,9 </w:t>
      </w:r>
      <w:proofErr w:type="spellStart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этаж – 3, </w:t>
      </w:r>
      <w:r w:rsidRP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кадастровый номер: 78:07:0003282:3248, расположенное по адресу: Санкт-Петербург, ул. Кемская, д.7, лит. А, кв.34.</w:t>
      </w:r>
    </w:p>
    <w:p w14:paraId="7F725DC7" w14:textId="23A4D8C1" w:rsidR="00953845" w:rsidRPr="005707DF" w:rsidRDefault="00953845" w:rsidP="000D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Обременение (ограничение) Лота:</w:t>
      </w:r>
      <w:r w:rsidR="0000064E" w:rsidRPr="005707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Залог в пользу АО «</w:t>
      </w:r>
      <w:proofErr w:type="spellStart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Рускобанк</w:t>
      </w:r>
      <w:proofErr w:type="spellEnd"/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792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лице ГК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«Агентство по страхованию вкладов»;</w:t>
      </w:r>
      <w:r w:rsidR="0000064E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0D5F5D" w:rsidRP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78:07:0003282:3248-78/031/2019-37 от 23.05</w:t>
      </w:r>
      <w:r w:rsidR="000D5F5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.2019 (Запрещение регистрации), </w:t>
      </w:r>
      <w:r w:rsidR="000D5F5D" w:rsidRPr="00985F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 78:07:0003282:3248-78/031/2018-30 от 14.09.2018 (Иные ограничения (обременения) прав)</w:t>
      </w:r>
      <w:r w:rsidRPr="00985F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61849F77" w14:textId="3F7BEA24" w:rsidR="004F0286" w:rsidRPr="005707DF" w:rsidRDefault="004F0286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7DF">
        <w:rPr>
          <w:rFonts w:ascii="Times New Roman" w:eastAsia="Times New Roman" w:hAnsi="Times New Roman" w:cs="Times New Roman"/>
          <w:b/>
          <w:lang w:eastAsia="ru-RU"/>
        </w:rPr>
        <w:t>Начальна</w:t>
      </w:r>
      <w:r w:rsidR="00C344B6" w:rsidRPr="005707DF">
        <w:rPr>
          <w:rFonts w:ascii="Times New Roman" w:eastAsia="Times New Roman" w:hAnsi="Times New Roman" w:cs="Times New Roman"/>
          <w:b/>
          <w:lang w:eastAsia="ru-RU"/>
        </w:rPr>
        <w:t xml:space="preserve">я цена Лота </w:t>
      </w:r>
      <w:r w:rsidR="00792E05">
        <w:rPr>
          <w:rFonts w:ascii="Times New Roman" w:eastAsia="Times New Roman" w:hAnsi="Times New Roman" w:cs="Times New Roman"/>
          <w:b/>
          <w:lang w:eastAsia="ru-RU"/>
        </w:rPr>
        <w:t>–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21726">
        <w:rPr>
          <w:rFonts w:ascii="Times New Roman" w:eastAsia="Times New Roman" w:hAnsi="Times New Roman" w:cs="Times New Roman"/>
          <w:b/>
          <w:iCs/>
          <w:lang w:eastAsia="ru-RU"/>
        </w:rPr>
        <w:t>66</w:t>
      </w:r>
      <w:r w:rsidR="00792E05">
        <w:rPr>
          <w:rFonts w:ascii="Times New Roman" w:eastAsia="Times New Roman" w:hAnsi="Times New Roman" w:cs="Times New Roman"/>
          <w:b/>
          <w:iCs/>
          <w:lang w:eastAsia="ru-RU"/>
        </w:rPr>
        <w:t> </w:t>
      </w:r>
      <w:r w:rsidR="00421726">
        <w:rPr>
          <w:rFonts w:ascii="Times New Roman" w:eastAsia="Times New Roman" w:hAnsi="Times New Roman" w:cs="Times New Roman"/>
          <w:b/>
          <w:iCs/>
          <w:lang w:eastAsia="ru-RU"/>
        </w:rPr>
        <w:t>240</w:t>
      </w:r>
      <w:r w:rsidR="00792E05">
        <w:rPr>
          <w:rFonts w:ascii="Times New Roman" w:eastAsia="Times New Roman" w:hAnsi="Times New Roman" w:cs="Times New Roman"/>
          <w:b/>
          <w:iCs/>
          <w:lang w:eastAsia="ru-RU"/>
        </w:rPr>
        <w:t> 000,00</w:t>
      </w:r>
      <w:r w:rsidR="00953845" w:rsidRPr="005707DF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5707DF">
        <w:rPr>
          <w:rFonts w:ascii="Times New Roman" w:eastAsia="Times New Roman" w:hAnsi="Times New Roman" w:cs="Times New Roman"/>
          <w:b/>
          <w:lang w:eastAsia="ru-RU"/>
        </w:rPr>
        <w:t>руб. (НДС не обл.).</w:t>
      </w:r>
    </w:p>
    <w:p w14:paraId="37E681F5" w14:textId="77777777" w:rsidR="008676F1" w:rsidRPr="005707DF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Ознакомление с Имуществом производится по</w:t>
      </w:r>
      <w:r w:rsidR="0000064E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предварительной договоренности, </w:t>
      </w:r>
      <w:r w:rsidR="000D5F5D" w:rsidRP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по адресу местонахождения предмета торгов, телефон: +7 981 979 99 99, контактное лицо финансовый управляющий Рудаков Роман Андреевич. Дополнительно запрос может быть направлен по адресу электронной почты: </w:t>
      </w:r>
      <w:hyperlink r:id="rId5" w:history="1"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rudakov.r.a@gmail.com</w:t>
        </w:r>
      </w:hyperlink>
      <w:r w:rsidR="000D5F5D" w:rsidRP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  <w:r w:rsidR="000D5F5D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r w:rsidR="00E92C0F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Контакты </w:t>
      </w:r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Организатора торгов: тел. 8 (812) 334-20-50 (с 9.00 до 18.00 по Московскому времени в будние дни),</w:t>
      </w:r>
      <w:r w:rsidR="00AA4882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hyperlink r:id="rId6" w:history="1"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inform</w:t>
        </w:r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val="en-US" w:eastAsia="ru-RU"/>
          </w:rPr>
          <w:t>spb</w:t>
        </w:r>
        <w:r w:rsidR="000D5F5D" w:rsidRPr="008C1BD2">
          <w:rPr>
            <w:rStyle w:val="a3"/>
            <w:rFonts w:ascii="Times New Roman" w:eastAsia="Times New Roman" w:hAnsi="Times New Roman" w:cs="Times New Roman"/>
            <w:bCs/>
            <w:iCs/>
            <w:shd w:val="clear" w:color="auto" w:fill="FFFFFF"/>
            <w:lang w:eastAsia="ru-RU"/>
          </w:rPr>
          <w:t>@auction-house.ru</w:t>
        </w:r>
      </w:hyperlink>
      <w:r w:rsidR="00530756" w:rsidRPr="005707DF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14:paraId="211452CC" w14:textId="77777777" w:rsidR="002D42E3" w:rsidRPr="005707DF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00064E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14:paraId="23B917D4" w14:textId="77777777" w:rsidR="00530756" w:rsidRPr="005707DF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Документом, подтверждающи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5707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0ED3F0F1" w14:textId="77777777" w:rsidR="004F0286" w:rsidRPr="005707DF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</w:t>
      </w:r>
      <w:r w:rsidR="007B0730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управляющему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14:paraId="73CF079E" w14:textId="77777777" w:rsidR="00967A67" w:rsidRPr="005707DF" w:rsidRDefault="004F0286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5707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№ 40817810055170769702 в Северо-Западном Банке ПАО Сбербанк - </w:t>
      </w:r>
      <w:proofErr w:type="spellStart"/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кор.счет</w:t>
      </w:r>
      <w:proofErr w:type="spellEnd"/>
      <w:r w:rsidR="000D5F5D" w:rsidRPr="000D5F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30101810500000000653 БИК 044030653</w:t>
      </w:r>
      <w:r w:rsidR="00BD0478" w:rsidRPr="005707D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14:paraId="68642FD5" w14:textId="77777777" w:rsidR="00E27F67" w:rsidRPr="005707DF" w:rsidRDefault="00E27F67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E27F67" w:rsidRPr="005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4E"/>
    <w:rsid w:val="000B6150"/>
    <w:rsid w:val="000D5F5D"/>
    <w:rsid w:val="0017532B"/>
    <w:rsid w:val="00192D74"/>
    <w:rsid w:val="001C3730"/>
    <w:rsid w:val="001F02D3"/>
    <w:rsid w:val="00257E15"/>
    <w:rsid w:val="00271F3D"/>
    <w:rsid w:val="002C44FC"/>
    <w:rsid w:val="002D42E3"/>
    <w:rsid w:val="003F3D07"/>
    <w:rsid w:val="00421726"/>
    <w:rsid w:val="00494CB2"/>
    <w:rsid w:val="004D1555"/>
    <w:rsid w:val="004F0286"/>
    <w:rsid w:val="004F36B5"/>
    <w:rsid w:val="00530756"/>
    <w:rsid w:val="00535194"/>
    <w:rsid w:val="005519E0"/>
    <w:rsid w:val="005707DF"/>
    <w:rsid w:val="005C78AA"/>
    <w:rsid w:val="00685915"/>
    <w:rsid w:val="006F6CED"/>
    <w:rsid w:val="007556D1"/>
    <w:rsid w:val="00792E05"/>
    <w:rsid w:val="007B0730"/>
    <w:rsid w:val="007F2ABD"/>
    <w:rsid w:val="007F56E3"/>
    <w:rsid w:val="008676F1"/>
    <w:rsid w:val="008E4ED9"/>
    <w:rsid w:val="008F2293"/>
    <w:rsid w:val="0093209F"/>
    <w:rsid w:val="00953845"/>
    <w:rsid w:val="0096768C"/>
    <w:rsid w:val="00967A67"/>
    <w:rsid w:val="00985F74"/>
    <w:rsid w:val="009A7109"/>
    <w:rsid w:val="009C7DCB"/>
    <w:rsid w:val="00A65545"/>
    <w:rsid w:val="00AA4882"/>
    <w:rsid w:val="00B24094"/>
    <w:rsid w:val="00B355B8"/>
    <w:rsid w:val="00BD0478"/>
    <w:rsid w:val="00BE7E71"/>
    <w:rsid w:val="00C344B6"/>
    <w:rsid w:val="00C411F3"/>
    <w:rsid w:val="00C430EE"/>
    <w:rsid w:val="00C9450A"/>
    <w:rsid w:val="00D12539"/>
    <w:rsid w:val="00D64A0C"/>
    <w:rsid w:val="00D73E4C"/>
    <w:rsid w:val="00D84837"/>
    <w:rsid w:val="00DA49CA"/>
    <w:rsid w:val="00DE3217"/>
    <w:rsid w:val="00DF4387"/>
    <w:rsid w:val="00DF55CC"/>
    <w:rsid w:val="00E01193"/>
    <w:rsid w:val="00E1605F"/>
    <w:rsid w:val="00E27F67"/>
    <w:rsid w:val="00E40FD0"/>
    <w:rsid w:val="00E92C0F"/>
    <w:rsid w:val="00F02F8D"/>
    <w:rsid w:val="00F92CBC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0A53"/>
  <w15:docId w15:val="{CB15643E-6B81-4599-9958-33A12FD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rudakov.r.a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Штыкова Ольга Петровна</cp:lastModifiedBy>
  <cp:revision>17</cp:revision>
  <cp:lastPrinted>2020-10-13T07:36:00Z</cp:lastPrinted>
  <dcterms:created xsi:type="dcterms:W3CDTF">2020-07-27T13:37:00Z</dcterms:created>
  <dcterms:modified xsi:type="dcterms:W3CDTF">2021-09-17T12:39:00Z</dcterms:modified>
</cp:coreProperties>
</file>