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1EB8D8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Ульяновска от 29 мая 2012 г. </w:t>
      </w:r>
      <w:proofErr w:type="gramStart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№А72-3615/2012 конкурсным управляющим (ликвидатором) ПВ-Банк (закрытое акционерное общество) (ПВ-Банк (ЗАО)), адрес регистрации: 432970, г. Ульяновск, ул. К. Маркса, д. 1, ИНН 7303008900, ОГРН 1027300001354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88D8829" w14:textId="32103ED8" w:rsidR="00D36275" w:rsidRPr="00D36275" w:rsidRDefault="00EA7238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  <w:r w:rsidR="00D36275"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20CB2B54" w:rsidR="00467D6B" w:rsidRPr="00A115B3" w:rsidRDefault="00D36275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>Нежилое помещение - 16,8 кв. м, адрес: г. Ульяновск, ул. Красногвардейская, д. 1-А, пом. 100205, 5 этаж, кадастровый номер 73:24:041609:372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9E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>480</w:t>
      </w:r>
      <w:r w:rsidR="007649E4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49E4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A289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D36275" w:rsidRPr="00D3627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9B585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B41F3">
        <w:rPr>
          <w:rFonts w:ascii="Times New Roman CYR" w:hAnsi="Times New Roman CYR" w:cs="Times New Roman CYR"/>
          <w:b/>
          <w:bCs/>
          <w:color w:val="000000"/>
        </w:rPr>
        <w:t>08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9385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B41F3">
        <w:rPr>
          <w:rFonts w:ascii="Times New Roman CYR" w:hAnsi="Times New Roman CYR" w:cs="Times New Roman CYR"/>
          <w:b/>
          <w:bCs/>
          <w:color w:val="000000"/>
        </w:rPr>
        <w:t>08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B41F3">
        <w:rPr>
          <w:b/>
        </w:rPr>
        <w:t>27</w:t>
      </w:r>
      <w:r w:rsidR="00D36275">
        <w:rPr>
          <w:b/>
        </w:rPr>
        <w:t xml:space="preserve"> </w:t>
      </w:r>
      <w:r w:rsidR="004B41F3">
        <w:rPr>
          <w:b/>
        </w:rPr>
        <w:t>декабря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B41F3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627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627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709FBF6" w14:textId="38814E64" w:rsidR="00D36275" w:rsidRDefault="00D362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3627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</w:t>
      </w:r>
      <w:r>
        <w:rPr>
          <w:color w:val="000000"/>
        </w:rPr>
        <w:t>8</w:t>
      </w:r>
      <w:r w:rsidRPr="00D36275">
        <w:rPr>
          <w:color w:val="000000"/>
        </w:rPr>
        <w:t xml:space="preserve"> сентября 2021 г., а на участие в повторных Торгах начинается в 00:00 часов по московскому времени </w:t>
      </w:r>
      <w:r w:rsidR="004B41F3">
        <w:rPr>
          <w:color w:val="000000"/>
        </w:rPr>
        <w:t>15</w:t>
      </w:r>
      <w:r w:rsidRPr="00D36275">
        <w:rPr>
          <w:color w:val="000000"/>
        </w:rPr>
        <w:t xml:space="preserve"> ноября 2021 г. Прием заявок на участие в Торгах и задатков прекращается в 14:00 часов по</w:t>
      </w:r>
      <w:proofErr w:type="gramEnd"/>
      <w:r w:rsidRPr="00D3627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6513FA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FB34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B41F3">
        <w:rPr>
          <w:b/>
          <w:bCs/>
          <w:color w:val="000000"/>
        </w:rPr>
        <w:t>30</w:t>
      </w:r>
      <w:r w:rsidR="00D36275">
        <w:rPr>
          <w:b/>
          <w:bCs/>
          <w:color w:val="000000"/>
        </w:rPr>
        <w:t xml:space="preserve"> </w:t>
      </w:r>
      <w:r w:rsidR="004B41F3">
        <w:rPr>
          <w:b/>
          <w:bCs/>
          <w:color w:val="000000"/>
        </w:rPr>
        <w:t>декабря</w:t>
      </w:r>
      <w:r w:rsidR="00D36275">
        <w:rPr>
          <w:b/>
          <w:bCs/>
          <w:color w:val="000000"/>
        </w:rPr>
        <w:t xml:space="preserve"> 202</w:t>
      </w:r>
      <w:r w:rsidR="004B41F3">
        <w:rPr>
          <w:b/>
          <w:bCs/>
          <w:color w:val="000000"/>
        </w:rPr>
        <w:t>1</w:t>
      </w:r>
      <w:r w:rsidR="00D36275">
        <w:rPr>
          <w:b/>
          <w:bCs/>
          <w:color w:val="000000"/>
        </w:rPr>
        <w:t xml:space="preserve"> г. по </w:t>
      </w:r>
      <w:r w:rsidR="004B41F3">
        <w:rPr>
          <w:b/>
          <w:bCs/>
          <w:color w:val="000000"/>
        </w:rPr>
        <w:t>19</w:t>
      </w:r>
      <w:r w:rsidR="00D36275">
        <w:rPr>
          <w:b/>
          <w:bCs/>
          <w:color w:val="000000"/>
        </w:rPr>
        <w:t xml:space="preserve"> </w:t>
      </w:r>
      <w:r w:rsidR="004B41F3">
        <w:rPr>
          <w:b/>
          <w:bCs/>
          <w:color w:val="000000"/>
        </w:rPr>
        <w:t>апреля</w:t>
      </w:r>
      <w:r w:rsidR="00D36275">
        <w:rPr>
          <w:b/>
          <w:bCs/>
          <w:color w:val="000000"/>
        </w:rPr>
        <w:t xml:space="preserve"> 2022 г.</w:t>
      </w:r>
    </w:p>
    <w:p w14:paraId="1AA4D8CB" w14:textId="4797E5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B41F3">
        <w:t>3</w:t>
      </w:r>
      <w:r w:rsidR="007649E4" w:rsidRPr="007649E4">
        <w:t xml:space="preserve">0 </w:t>
      </w:r>
      <w:r w:rsidR="004B41F3">
        <w:t>декабря</w:t>
      </w:r>
      <w:r w:rsidR="007649E4" w:rsidRPr="007649E4">
        <w:t xml:space="preserve"> 202</w:t>
      </w:r>
      <w:r w:rsidR="004B41F3">
        <w:t>1</w:t>
      </w:r>
      <w:r w:rsidR="00D36275" w:rsidRPr="00D36275">
        <w:t xml:space="preserve"> г</w:t>
      </w:r>
      <w:r w:rsidR="00D36275"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522FF83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D3627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D3627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094F158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30 декабря 2021 г. по 19 февраля 2022 г. - в размере начальной цены продажи лота;</w:t>
      </w:r>
    </w:p>
    <w:p w14:paraId="2CFB9636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91,70% от начальной цены продажи лота;</w:t>
      </w:r>
    </w:p>
    <w:p w14:paraId="4ABE55E8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83,40% от начальной цены продажи лота;</w:t>
      </w:r>
    </w:p>
    <w:p w14:paraId="02F27948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75,10% от начальной цены продажи лота;</w:t>
      </w:r>
    </w:p>
    <w:p w14:paraId="2B236406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66,80% от начальной цены продажи лота;</w:t>
      </w:r>
    </w:p>
    <w:p w14:paraId="07C0FBBF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58,50% от начальной цены продажи лота;</w:t>
      </w:r>
    </w:p>
    <w:p w14:paraId="11869665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50,20% от начальной цены продажи лота;</w:t>
      </w:r>
    </w:p>
    <w:p w14:paraId="73446985" w14:textId="77777777" w:rsidR="004B41F3" w:rsidRPr="004B41F3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41,90% от начальной цены продажи лота;</w:t>
      </w:r>
    </w:p>
    <w:p w14:paraId="25AD242A" w14:textId="07ADA21A" w:rsidR="00D36275" w:rsidRDefault="004B41F3" w:rsidP="004B4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F3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33,60%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bookmarkStart w:id="0" w:name="_GoBack"/>
      <w:bookmarkEnd w:id="0"/>
      <w:r w:rsidR="00E8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576157B5" w14:textId="71715ECA" w:rsidR="00EA7238" w:rsidRDefault="00764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по адресу: г. Москва, Павелецкая наб., д. 8, 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>ел. 8(495)725-31-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 доб. 6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B7E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7649E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649E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4B41F3" w:rsidRPr="004B41F3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Соболькова Елена 8(927)208-15-34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B41F3"/>
    <w:rsid w:val="00564010"/>
    <w:rsid w:val="00637A0F"/>
    <w:rsid w:val="006B43E3"/>
    <w:rsid w:val="0070175B"/>
    <w:rsid w:val="007229EA"/>
    <w:rsid w:val="00722ECA"/>
    <w:rsid w:val="007649E4"/>
    <w:rsid w:val="00865FD7"/>
    <w:rsid w:val="008A37E3"/>
    <w:rsid w:val="008C3E8A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36275"/>
    <w:rsid w:val="00D57DB3"/>
    <w:rsid w:val="00D62667"/>
    <w:rsid w:val="00DB0166"/>
    <w:rsid w:val="00E12685"/>
    <w:rsid w:val="00E614D3"/>
    <w:rsid w:val="00E86719"/>
    <w:rsid w:val="00EA7238"/>
    <w:rsid w:val="00EB7E8E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1752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18</cp:revision>
  <dcterms:created xsi:type="dcterms:W3CDTF">2019-07-23T07:45:00Z</dcterms:created>
  <dcterms:modified xsi:type="dcterms:W3CDTF">2021-09-17T11:39:00Z</dcterms:modified>
</cp:coreProperties>
</file>