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F948F" w14:textId="0B67D56C" w:rsidR="00D77DA4" w:rsidRPr="00CE2424" w:rsidRDefault="009905F3" w:rsidP="008842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05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905F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905F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905F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905F3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Государственной ко</w:t>
      </w:r>
      <w:bookmarkStart w:id="0" w:name="_GoBack"/>
      <w:bookmarkEnd w:id="0"/>
      <w:r w:rsidRPr="009905F3">
        <w:rPr>
          <w:rFonts w:ascii="Times New Roman" w:hAnsi="Times New Roman" w:cs="Times New Roman"/>
          <w:color w:val="000000"/>
          <w:sz w:val="24"/>
          <w:szCs w:val="24"/>
        </w:rPr>
        <w:t>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13 марта 2019 г. по делу № А53-1961/2019 конкурсным управляющим (ликвидатором) Публичным Акционерным Обществом «</w:t>
      </w:r>
      <w:proofErr w:type="spellStart"/>
      <w:r w:rsidRPr="009905F3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9905F3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Pr="009905F3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9905F3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344082, г. Ростов-на-Дону, ул. Шаумяна, д. 36А, ИНН 6164026390, ОГРН 1026103273382)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8842C1" w:rsidRPr="008842C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</w:t>
      </w:r>
      <w:r w:rsidRPr="009905F3">
        <w:rPr>
          <w:rFonts w:ascii="Times New Roman" w:hAnsi="Times New Roman" w:cs="Times New Roman"/>
          <w:color w:val="000000"/>
          <w:sz w:val="24"/>
          <w:szCs w:val="24"/>
        </w:rPr>
        <w:t>№ 2030092406 в газете АО «Коммерсантъ» от 14.08.2021 №144 (7106)</w:t>
      </w:r>
      <w:r w:rsidR="008842C1" w:rsidRPr="008842C1"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об отмене торгов по следующему лоту: Лот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842C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42C1" w:rsidRPr="008842C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905F3">
        <w:rPr>
          <w:rFonts w:ascii="Times New Roman" w:hAnsi="Times New Roman" w:cs="Times New Roman"/>
          <w:color w:val="000000"/>
          <w:sz w:val="24"/>
          <w:szCs w:val="24"/>
        </w:rPr>
        <w:t>ООО "ПАЛИТРА СПБ", ИНН 7806085901, КД 23-18/ЮЛ от 22.08.2018, находится в стадии банкротства, г. Ростов-на-Дону (27 999 986,56 руб.)</w:t>
      </w:r>
      <w:r w:rsidR="008842C1" w:rsidRPr="008842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74274"/>
    <w:rsid w:val="003142EB"/>
    <w:rsid w:val="00413CB7"/>
    <w:rsid w:val="00467D6B"/>
    <w:rsid w:val="005E0573"/>
    <w:rsid w:val="005F1F68"/>
    <w:rsid w:val="00662676"/>
    <w:rsid w:val="007229EA"/>
    <w:rsid w:val="00722C3D"/>
    <w:rsid w:val="007A05D8"/>
    <w:rsid w:val="007C4C92"/>
    <w:rsid w:val="007D09F4"/>
    <w:rsid w:val="0081733B"/>
    <w:rsid w:val="00865FD7"/>
    <w:rsid w:val="008842C1"/>
    <w:rsid w:val="009905F3"/>
    <w:rsid w:val="009D3077"/>
    <w:rsid w:val="00A06B7B"/>
    <w:rsid w:val="00A1710A"/>
    <w:rsid w:val="00AF1817"/>
    <w:rsid w:val="00B87F5F"/>
    <w:rsid w:val="00C11EFF"/>
    <w:rsid w:val="00CA33E5"/>
    <w:rsid w:val="00CE2424"/>
    <w:rsid w:val="00D60AD1"/>
    <w:rsid w:val="00D61515"/>
    <w:rsid w:val="00D62667"/>
    <w:rsid w:val="00D77DA4"/>
    <w:rsid w:val="00E614D3"/>
    <w:rsid w:val="00E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15</cp:revision>
  <dcterms:created xsi:type="dcterms:W3CDTF">2019-07-23T07:49:00Z</dcterms:created>
  <dcterms:modified xsi:type="dcterms:W3CDTF">2021-09-21T13:02:00Z</dcterms:modified>
</cp:coreProperties>
</file>