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170586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C5806C5" w:rsidR="00D6354E" w:rsidRDefault="00FE7371" w:rsidP="00D6354E">
      <w:pPr>
        <w:spacing w:before="120" w:after="120"/>
        <w:jc w:val="both"/>
        <w:rPr>
          <w:color w:val="000000"/>
        </w:rPr>
      </w:pPr>
      <w:r w:rsidRPr="00266A4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color w:val="000000"/>
          <w:lang w:val="en-US"/>
        </w:rPr>
        <w:t>malkova</w:t>
      </w:r>
      <w:r w:rsidRPr="00266A4A">
        <w:rPr>
          <w:color w:val="000000"/>
        </w:rPr>
        <w:t>@auction-house.ru) (далее - Организатор торгов, ОТ), действующее на основании договора</w:t>
      </w:r>
      <w:r w:rsidRPr="00DB0D8C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266A4A">
        <w:rPr>
          <w:color w:val="000000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DB0D8C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266A4A">
        <w:rPr>
          <w:color w:val="000000"/>
        </w:rPr>
        <w:t>115184, Москва, переулок Руновский, 12, ОГРН: 1027739049304, ИНН: 7705420744, КПП: 770501001</w:t>
      </w:r>
      <w:r>
        <w:t xml:space="preserve"> (далее – Финансовая организация),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t>№</w:t>
      </w:r>
      <w:r w:rsidRPr="00634B8A">
        <w:rPr>
          <w:b/>
          <w:bCs/>
        </w:rPr>
        <w:t>2030090136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№134(7096) от 31.07.2021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 w:rsidRPr="00FE7371">
        <w:t>13 сентября 2021 г.,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85"/>
        <w:gridCol w:w="2126"/>
        <w:gridCol w:w="2410"/>
        <w:gridCol w:w="2268"/>
      </w:tblGrid>
      <w:tr w:rsidR="00FE7371" w14:paraId="3A3D865C" w14:textId="77777777" w:rsidTr="002B06E6">
        <w:trPr>
          <w:jc w:val="center"/>
        </w:trPr>
        <w:tc>
          <w:tcPr>
            <w:tcW w:w="992" w:type="dxa"/>
          </w:tcPr>
          <w:p w14:paraId="277028FD" w14:textId="77777777" w:rsidR="00FE7371" w:rsidRPr="00C61C5E" w:rsidRDefault="00FE7371" w:rsidP="002B06E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85" w:type="dxa"/>
          </w:tcPr>
          <w:p w14:paraId="14E1405D" w14:textId="77777777" w:rsidR="00FE7371" w:rsidRPr="00C61C5E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6EEA15" w14:textId="77777777" w:rsidR="00FE7371" w:rsidRPr="00C61C5E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16E73E" w14:textId="77777777" w:rsidR="00FE7371" w:rsidRPr="00C61C5E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B21788" w14:textId="77777777" w:rsidR="00FE7371" w:rsidRPr="00C61C5E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E7371" w:rsidRPr="002A7E71" w14:paraId="3B75C3A7" w14:textId="77777777" w:rsidTr="002B06E6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5585BF9" w14:textId="77777777" w:rsidR="00FE7371" w:rsidRPr="002A7E71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85" w:type="dxa"/>
            <w:vAlign w:val="center"/>
          </w:tcPr>
          <w:p w14:paraId="09CD5686" w14:textId="77777777" w:rsidR="00FE7371" w:rsidRPr="002A7E71" w:rsidRDefault="00FE7371" w:rsidP="002B06E6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2021-9640</w:t>
            </w:r>
            <w:r w:rsidRPr="002A7E71">
              <w:rPr>
                <w:color w:val="auto"/>
                <w:spacing w:val="3"/>
                <w:sz w:val="22"/>
                <w:szCs w:val="22"/>
              </w:rPr>
              <w:t>/91</w:t>
            </w:r>
          </w:p>
        </w:tc>
        <w:tc>
          <w:tcPr>
            <w:tcW w:w="2126" w:type="dxa"/>
            <w:vAlign w:val="center"/>
          </w:tcPr>
          <w:p w14:paraId="257CF7D9" w14:textId="77777777" w:rsidR="00FE7371" w:rsidRPr="002A7E71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20.09.2021</w:t>
            </w:r>
          </w:p>
        </w:tc>
        <w:tc>
          <w:tcPr>
            <w:tcW w:w="2410" w:type="dxa"/>
            <w:vAlign w:val="center"/>
          </w:tcPr>
          <w:p w14:paraId="463CF6E7" w14:textId="77777777" w:rsidR="00FE7371" w:rsidRPr="002A7E71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C6F">
              <w:rPr>
                <w:spacing w:val="3"/>
                <w:sz w:val="22"/>
                <w:szCs w:val="22"/>
              </w:rPr>
              <w:t>65 285 605.04</w:t>
            </w:r>
          </w:p>
        </w:tc>
        <w:tc>
          <w:tcPr>
            <w:tcW w:w="2268" w:type="dxa"/>
            <w:vAlign w:val="center"/>
          </w:tcPr>
          <w:p w14:paraId="2BD8E92A" w14:textId="77777777" w:rsidR="00FE7371" w:rsidRPr="002A7E71" w:rsidRDefault="00FE7371" w:rsidP="002B06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r w:rsidRPr="00FC6C6F">
              <w:rPr>
                <w:spacing w:val="3"/>
                <w:sz w:val="22"/>
                <w:szCs w:val="22"/>
              </w:rPr>
              <w:t>Чумак Юлия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27D6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D638769-4B59-43FB-8357-DDC03DB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E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2021-09-21T13:35:00Z</dcterms:modified>
</cp:coreProperties>
</file>