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81" w:rsidRDefault="008B3FE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707A81" w:rsidRDefault="008B3F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                                                                               </w:t>
      </w:r>
      <w:r w:rsidRPr="008B3FE8">
        <w:rPr>
          <w:rFonts w:ascii="Times New Roman" w:hAnsi="Times New Roman"/>
          <w:sz w:val="24"/>
          <w:szCs w:val="24"/>
          <w:lang w:eastAsia="en-US"/>
        </w:rPr>
        <w:t>«__» _________ 20</w:t>
      </w:r>
      <w:r w:rsidR="0044663A">
        <w:rPr>
          <w:rFonts w:ascii="Times New Roman" w:hAnsi="Times New Roman"/>
          <w:sz w:val="24"/>
          <w:szCs w:val="24"/>
          <w:lang w:eastAsia="en-US"/>
        </w:rPr>
        <w:t>2</w:t>
      </w:r>
      <w:r w:rsidR="000338E6">
        <w:rPr>
          <w:rFonts w:ascii="Times New Roman" w:hAnsi="Times New Roman"/>
          <w:sz w:val="24"/>
          <w:szCs w:val="24"/>
          <w:lang w:eastAsia="en-US"/>
        </w:rPr>
        <w:t>1</w:t>
      </w:r>
      <w:r w:rsidRPr="008B3FE8">
        <w:rPr>
          <w:rFonts w:ascii="Times New Roman" w:hAnsi="Times New Roman"/>
          <w:sz w:val="24"/>
          <w:szCs w:val="24"/>
          <w:lang w:eastAsia="en-US"/>
        </w:rPr>
        <w:t>г.</w:t>
      </w:r>
    </w:p>
    <w:p w:rsidR="00707A81" w:rsidRDefault="0070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A81" w:rsidRDefault="6E4F4825" w:rsidP="6E4F4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ООО «</w:t>
      </w:r>
      <w:proofErr w:type="spellStart"/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Т-Компани</w:t>
      </w:r>
      <w:proofErr w:type="spellEnd"/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»</w:t>
      </w:r>
      <w:r w:rsidRPr="6E4F4825"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конкурсного управляющего </w:t>
      </w:r>
      <w:proofErr w:type="spellStart"/>
      <w:r w:rsidRPr="6E4F4825">
        <w:rPr>
          <w:rFonts w:ascii="Times New Roman" w:hAnsi="Times New Roman"/>
          <w:sz w:val="24"/>
          <w:szCs w:val="24"/>
        </w:rPr>
        <w:t>Цупровой</w:t>
      </w:r>
      <w:proofErr w:type="spellEnd"/>
      <w:r w:rsidRPr="6E4F4825">
        <w:rPr>
          <w:rFonts w:ascii="Times New Roman" w:hAnsi="Times New Roman"/>
          <w:sz w:val="24"/>
          <w:szCs w:val="24"/>
        </w:rPr>
        <w:t xml:space="preserve"> Ксении Владимировны, </w:t>
      </w:r>
      <w:r w:rsidRPr="008B3FE8">
        <w:rPr>
          <w:rFonts w:ascii="Times New Roman" w:hAnsi="Times New Roman"/>
          <w:sz w:val="24"/>
          <w:szCs w:val="24"/>
          <w:lang w:eastAsia="en-US"/>
        </w:rPr>
        <w:t xml:space="preserve">действующей на </w:t>
      </w:r>
      <w:proofErr w:type="gramStart"/>
      <w:r w:rsidRPr="008B3FE8">
        <w:rPr>
          <w:rFonts w:ascii="Times New Roman" w:hAnsi="Times New Roman"/>
          <w:sz w:val="24"/>
          <w:szCs w:val="24"/>
          <w:lang w:eastAsia="en-US"/>
        </w:rPr>
        <w:t>основании</w:t>
      </w:r>
      <w:proofErr w:type="gramEnd"/>
      <w:r w:rsidRPr="008B3FE8">
        <w:rPr>
          <w:rFonts w:ascii="Times New Roman" w:hAnsi="Times New Roman"/>
          <w:sz w:val="24"/>
          <w:szCs w:val="24"/>
          <w:lang w:eastAsia="en-US"/>
        </w:rPr>
        <w:t xml:space="preserve"> на основании Решения Арбитражного суда Самарской области от «15» декабря 2017г. по делу </w:t>
      </w:r>
      <w:r w:rsidRPr="008B3FE8">
        <w:rPr>
          <w:rFonts w:ascii="Times New Roman" w:eastAsia="Times New Roman" w:hAnsi="Times New Roman"/>
          <w:color w:val="333333"/>
          <w:sz w:val="24"/>
          <w:szCs w:val="24"/>
        </w:rPr>
        <w:t>№А55-26695/2017</w:t>
      </w:r>
      <w:r w:rsidRPr="008B3FE8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6E4F4825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07A81" w:rsidRDefault="0070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A81" w:rsidRDefault="008B3FE8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707A81" w:rsidRDefault="6E4F4825" w:rsidP="6E4F482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6E4F4825">
        <w:rPr>
          <w:rFonts w:ascii="Times New Roman" w:hAnsi="Times New Roman"/>
          <w:b/>
          <w:bCs/>
          <w:sz w:val="24"/>
          <w:szCs w:val="24"/>
        </w:rPr>
        <w:t xml:space="preserve">1.1. </w:t>
      </w:r>
      <w:r w:rsidRPr="6E4F4825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-                     лот</w:t>
      </w:r>
      <w:r w:rsidR="00444C65">
        <w:rPr>
          <w:rFonts w:ascii="Times New Roman" w:hAnsi="Times New Roman"/>
          <w:sz w:val="24"/>
          <w:szCs w:val="24"/>
        </w:rPr>
        <w:t xml:space="preserve"> </w:t>
      </w:r>
      <w:r w:rsidRPr="6E4F4825">
        <w:rPr>
          <w:rFonts w:ascii="Times New Roman" w:hAnsi="Times New Roman"/>
          <w:sz w:val="24"/>
          <w:szCs w:val="24"/>
        </w:rPr>
        <w:t>№ ______________  (далее по тексту – Имущество):</w:t>
      </w:r>
    </w:p>
    <w:p w:rsidR="00707A81" w:rsidRDefault="6E4F4825" w:rsidP="6E4F4825">
      <w:pPr>
        <w:widowControl w:val="0"/>
        <w:shd w:val="clear" w:color="auto" w:fill="FFFFFF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6E4F4825">
        <w:rPr>
          <w:rFonts w:ascii="Times New Roman" w:hAnsi="Times New Roman"/>
          <w:b/>
          <w:bCs/>
          <w:sz w:val="24"/>
          <w:szCs w:val="24"/>
        </w:rPr>
        <w:t xml:space="preserve">1.2. </w:t>
      </w:r>
      <w:r w:rsidRPr="6E4F4825">
        <w:rPr>
          <w:rFonts w:ascii="Times New Roman" w:hAnsi="Times New Roman"/>
          <w:sz w:val="24"/>
          <w:szCs w:val="24"/>
        </w:rPr>
        <w:t xml:space="preserve">Имущество, указанное в п.1.1. настоящего Договора, обременено залогом в пользу </w:t>
      </w: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ООО КБ «Эл Банк»</w:t>
      </w:r>
      <w:r w:rsidRPr="6E4F4825">
        <w:rPr>
          <w:rFonts w:ascii="Times New Roman" w:hAnsi="Times New Roman"/>
          <w:sz w:val="24"/>
          <w:szCs w:val="24"/>
        </w:rPr>
        <w:t>.</w:t>
      </w:r>
    </w:p>
    <w:p w:rsidR="00707A81" w:rsidRDefault="6E4F4825">
      <w:pPr>
        <w:spacing w:after="0" w:line="240" w:lineRule="auto"/>
        <w:jc w:val="both"/>
      </w:pPr>
      <w:r w:rsidRPr="6E4F4825">
        <w:rPr>
          <w:rFonts w:ascii="Times New Roman" w:hAnsi="Times New Roman"/>
          <w:b/>
          <w:bCs/>
          <w:sz w:val="24"/>
          <w:szCs w:val="24"/>
        </w:rPr>
        <w:t xml:space="preserve">1.3. </w:t>
      </w:r>
      <w:r w:rsidRPr="6E4F4825">
        <w:rPr>
          <w:rFonts w:ascii="Times New Roman" w:hAnsi="Times New Roman"/>
          <w:sz w:val="24"/>
          <w:szCs w:val="24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</w:t>
      </w:r>
      <w:r w:rsidR="0033168D">
        <w:rPr>
          <w:rFonts w:ascii="Times New Roman" w:hAnsi="Times New Roman"/>
          <w:sz w:val="24"/>
          <w:szCs w:val="24"/>
        </w:rPr>
        <w:t>шестых</w:t>
      </w:r>
      <w:r w:rsidRPr="6E4F4825">
        <w:rPr>
          <w:rFonts w:ascii="Times New Roman" w:hAnsi="Times New Roman"/>
          <w:sz w:val="24"/>
          <w:szCs w:val="24"/>
        </w:rPr>
        <w:t xml:space="preserve"> </w:t>
      </w:r>
      <w:r w:rsidR="008B3FE8" w:rsidRPr="008B3FE8">
        <w:rPr>
          <w:rFonts w:ascii="Times New Roman" w:hAnsi="Times New Roman"/>
          <w:sz w:val="24"/>
          <w:szCs w:val="24"/>
        </w:rPr>
        <w:t>открытых торгов посредствам публичного предложения, открытых по составу участников и форме подачи предложения о цене</w:t>
      </w:r>
      <w:r w:rsidR="008B3FE8" w:rsidRPr="6E4F4825">
        <w:rPr>
          <w:rFonts w:ascii="Times New Roman" w:hAnsi="Times New Roman"/>
          <w:sz w:val="24"/>
          <w:szCs w:val="24"/>
        </w:rPr>
        <w:t xml:space="preserve"> </w:t>
      </w:r>
      <w:r w:rsidRPr="6E4F4825">
        <w:rPr>
          <w:rFonts w:ascii="Times New Roman" w:hAnsi="Times New Roman"/>
          <w:sz w:val="24"/>
          <w:szCs w:val="24"/>
        </w:rPr>
        <w:t xml:space="preserve">по продаже имущества Продавца, состоявшихся _____.______._______ на электронной торговой площадке – </w:t>
      </w: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ОАО «Российский аукционный дом» (ОА</w:t>
      </w:r>
      <w:proofErr w:type="gramStart"/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О«</w:t>
      </w:r>
      <w:proofErr w:type="gramEnd"/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РАД»), размещенной на сайте https://www.</w:t>
      </w:r>
      <w:r w:rsidRPr="6E4F4825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bankruptcy</w:t>
      </w: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6E4F4825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lot</w:t>
      </w: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-</w:t>
      </w:r>
      <w:r w:rsidRPr="6E4F4825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online</w:t>
      </w: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6E4F4825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ru</w:t>
      </w:r>
      <w:r w:rsidRPr="6E4F4825">
        <w:rPr>
          <w:rFonts w:ascii="Times New Roman" w:hAnsi="Times New Roman"/>
          <w:sz w:val="24"/>
          <w:szCs w:val="24"/>
        </w:rPr>
        <w:t>.</w:t>
      </w:r>
    </w:p>
    <w:p w:rsidR="00707A81" w:rsidRDefault="00707A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7A81" w:rsidRDefault="008B3FE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707A81" w:rsidRDefault="008B3F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обязан: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акта приема-передачи, указанного в п.  4.1. настоящего договора.</w:t>
      </w:r>
    </w:p>
    <w:p w:rsidR="00707A81" w:rsidRDefault="008B3F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4.2. настоящего договора.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2.1.3. Представить Покупателю все имеющиеся документы на имущество.</w:t>
      </w:r>
    </w:p>
    <w:p w:rsidR="00707A81" w:rsidRDefault="008B3F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Покупатель обязан: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2.2.1. </w:t>
      </w:r>
      <w:proofErr w:type="gramStart"/>
      <w:r>
        <w:rPr>
          <w:rFonts w:ascii="Times New Roman" w:hAnsi="Times New Roman"/>
          <w:sz w:val="24"/>
          <w:szCs w:val="24"/>
        </w:rPr>
        <w:t>Оплатить цену, указанную</w:t>
      </w:r>
      <w:proofErr w:type="gramEnd"/>
      <w:r>
        <w:rPr>
          <w:rFonts w:ascii="Times New Roman" w:hAnsi="Times New Roman"/>
          <w:sz w:val="24"/>
          <w:szCs w:val="24"/>
        </w:rPr>
        <w:t xml:space="preserve"> в разделе 3 настоящего договора, в порядке, предусмотренном настоящим договором.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2.2.2. Принять Имущество по акту приема-передачи. </w:t>
      </w:r>
    </w:p>
    <w:p w:rsidR="00707A81" w:rsidRDefault="0070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A81" w:rsidRDefault="008B3FE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707A81" w:rsidRDefault="008B3F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Общая стоимость Имущества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 (______________) </w:t>
      </w:r>
      <w:proofErr w:type="gramEnd"/>
      <w:r>
        <w:rPr>
          <w:rFonts w:ascii="Times New Roman" w:hAnsi="Times New Roman"/>
          <w:sz w:val="24"/>
          <w:szCs w:val="24"/>
        </w:rPr>
        <w:t>руб. __ коп.</w:t>
      </w:r>
      <w:r>
        <w:rPr>
          <w:rFonts w:ascii="Times New Roman" w:hAnsi="Times New Roman"/>
          <w:sz w:val="24"/>
          <w:szCs w:val="24"/>
        </w:rPr>
        <w:tab/>
      </w:r>
    </w:p>
    <w:p w:rsidR="00707A81" w:rsidRDefault="008B3F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Задаток в сумме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 (_____________) </w:t>
      </w:r>
      <w:proofErr w:type="gramEnd"/>
      <w:r>
        <w:rPr>
          <w:rFonts w:ascii="Times New Roman" w:hAnsi="Times New Roman"/>
          <w:sz w:val="24"/>
          <w:szCs w:val="24"/>
        </w:rPr>
        <w:t>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707A81" w:rsidRDefault="008B3F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 (______) </w:t>
      </w:r>
      <w:proofErr w:type="gramEnd"/>
      <w:r>
        <w:rPr>
          <w:rFonts w:ascii="Times New Roman" w:hAnsi="Times New Roman"/>
          <w:sz w:val="24"/>
          <w:szCs w:val="24"/>
        </w:rPr>
        <w:t>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707A81" w:rsidRDefault="00707A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7A81" w:rsidRDefault="008B3FE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4.1.  Передача Имущества Продавцом и принятие его Покупателем осуществляется по подписываемому сторонами акту приема-передачи.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4.2. Передача Имущества должна быть осуществлена в течение 3 рабочих дней со дня его полной оплаты, </w:t>
      </w:r>
      <w:proofErr w:type="gramStart"/>
      <w:r>
        <w:rPr>
          <w:rFonts w:ascii="Times New Roman" w:hAnsi="Times New Roman"/>
          <w:sz w:val="24"/>
          <w:szCs w:val="24"/>
        </w:rPr>
        <w:t>согласно раздела</w:t>
      </w:r>
      <w:proofErr w:type="gramEnd"/>
      <w:r>
        <w:rPr>
          <w:rFonts w:ascii="Times New Roman" w:hAnsi="Times New Roman"/>
          <w:sz w:val="24"/>
          <w:szCs w:val="24"/>
        </w:rPr>
        <w:t xml:space="preserve"> 3 настоящего договора.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4.3. Право собственности, риск случайной гибели или случайного повреждения Имущества переходят на Покупателя с момента подписания сторонами акта приема-передачи, указанного в п. 4.1. настоящего договора.</w:t>
      </w:r>
    </w:p>
    <w:p w:rsidR="00707A81" w:rsidRDefault="0070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A81" w:rsidRDefault="008B3FE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707A81" w:rsidRDefault="008B3FE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07A81" w:rsidRDefault="008B3FE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Стороны договорились, что не поступление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в сч</w:t>
      </w:r>
      <w:proofErr w:type="gramEnd"/>
      <w:r>
        <w:rPr>
          <w:rFonts w:ascii="Times New Roman" w:hAnsi="Times New Roman"/>
          <w:sz w:val="24"/>
          <w:szCs w:val="24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07A81" w:rsidRDefault="008B3FE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707A81" w:rsidRDefault="00707A8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07A81" w:rsidRDefault="008B3FE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707A81" w:rsidRDefault="008B3FE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07A81" w:rsidRDefault="008B3FE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надлежащем </w:t>
      </w:r>
      <w:proofErr w:type="gramStart"/>
      <w:r>
        <w:rPr>
          <w:rFonts w:ascii="Times New Roman" w:hAnsi="Times New Roman"/>
          <w:sz w:val="24"/>
          <w:szCs w:val="24"/>
        </w:rPr>
        <w:t>исполнении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707A81" w:rsidRDefault="008B3FE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расторжении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в предусмотренных законодательством Российской Федерации и настоящим Договором случаях.</w:t>
      </w:r>
    </w:p>
    <w:p w:rsidR="00707A81" w:rsidRDefault="45536708" w:rsidP="4553670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color w:val="F79646" w:themeColor="accent6"/>
          <w:sz w:val="24"/>
          <w:szCs w:val="24"/>
        </w:rPr>
      </w:pPr>
      <w:r w:rsidRPr="45536708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45536708">
        <w:rPr>
          <w:rFonts w:ascii="Times New Roman" w:hAnsi="Times New Roman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Pr="008B3FE8">
        <w:rPr>
          <w:rFonts w:ascii="Times New Roman" w:hAnsi="Times New Roman"/>
          <w:sz w:val="24"/>
          <w:szCs w:val="24"/>
          <w:lang w:eastAsia="en-US"/>
        </w:rPr>
        <w:t xml:space="preserve"> суд по месту нахождения истца</w:t>
      </w:r>
      <w:r w:rsidRPr="45536708">
        <w:rPr>
          <w:rFonts w:ascii="Times New Roman" w:hAnsi="Times New Roman"/>
          <w:sz w:val="24"/>
          <w:szCs w:val="24"/>
          <w:lang w:eastAsia="ru-RU"/>
        </w:rPr>
        <w:t>.</w:t>
      </w:r>
    </w:p>
    <w:p w:rsidR="00707A81" w:rsidRDefault="45536708" w:rsidP="4553670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45536708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07A81" w:rsidRDefault="008B3FE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07A81" w:rsidRDefault="00707A81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07A81" w:rsidRDefault="008B3FE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707A81" w:rsidRDefault="00707A81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9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000"/>
      </w:tblPr>
      <w:tblGrid>
        <w:gridCol w:w="4781"/>
        <w:gridCol w:w="4817"/>
      </w:tblGrid>
      <w:tr w:rsidR="00707A81" w:rsidTr="40118C9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07A81" w:rsidRDefault="008B3FE8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A81" w:rsidRDefault="008B3FE8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707A81" w:rsidTr="40118C9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07A81" w:rsidRDefault="6E4F4825" w:rsidP="6E4F482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/>
              </w:rPr>
              <w:t>ООО «Т-Компани»</w:t>
            </w:r>
            <w:r w:rsidRPr="6E4F482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707A81" w:rsidRDefault="6E4F4825" w:rsidP="6E4F4825">
            <w:pPr>
              <w:widowControl w:val="0"/>
              <w:shd w:val="clear" w:color="auto" w:fill="FFFFFF"/>
              <w:autoSpaceDE w:val="0"/>
              <w:spacing w:after="0" w:line="240" w:lineRule="auto"/>
            </w:pPr>
            <w:r w:rsidRPr="6E4F4825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1126320011190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 xml:space="preserve">,  ИНН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6321293913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 xml:space="preserve">, КПП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632101001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>, адрес: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445037, Самарская обл., г</w:t>
            </w:r>
            <w:proofErr w:type="gramStart"/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ул. Фрунзе, дом 10 Д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7A81" w:rsidRDefault="6E4F4825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E4F4825">
              <w:rPr>
                <w:rFonts w:ascii="Times New Roman" w:hAnsi="Times New Roman"/>
                <w:sz w:val="24"/>
                <w:szCs w:val="24"/>
              </w:rPr>
              <w:t xml:space="preserve">Адрес для направления корреспонденции: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445028, РФ, Самарская область, г</w:t>
            </w:r>
            <w:proofErr w:type="gramStart"/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а/я 8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7A81" w:rsidRDefault="40118C99" w:rsidP="40118C99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40118C9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40118C99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Pr="40118C9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с40701810354400000255</w:t>
            </w:r>
            <w:r w:rsidRPr="40118C99">
              <w:rPr>
                <w:rFonts w:ascii="Times New Roman" w:hAnsi="Times New Roman"/>
                <w:sz w:val="24"/>
                <w:szCs w:val="24"/>
              </w:rPr>
              <w:t xml:space="preserve">, в Поволжский банк </w:t>
            </w:r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ПАО Сбербанк г</w:t>
            </w:r>
            <w:proofErr w:type="gramStart"/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амара</w:t>
            </w:r>
            <w:r w:rsidRPr="40118C99">
              <w:rPr>
                <w:rFonts w:ascii="Times New Roman" w:hAnsi="Times New Roman"/>
                <w:sz w:val="24"/>
                <w:szCs w:val="24"/>
              </w:rPr>
              <w:t xml:space="preserve">, к/с </w:t>
            </w:r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30101810200000000607</w:t>
            </w:r>
            <w:r w:rsidRPr="40118C99">
              <w:rPr>
                <w:rFonts w:ascii="Times New Roman" w:hAnsi="Times New Roman"/>
                <w:sz w:val="24"/>
                <w:szCs w:val="24"/>
              </w:rPr>
              <w:t xml:space="preserve">, БИК </w:t>
            </w:r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043601607</w:t>
            </w:r>
          </w:p>
          <w:p w:rsidR="00707A81" w:rsidRDefault="6E4F4825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E4F4825">
              <w:rPr>
                <w:rFonts w:ascii="Times New Roman" w:hAnsi="Times New Roman"/>
                <w:sz w:val="24"/>
                <w:szCs w:val="24"/>
              </w:rPr>
              <w:t>ИНН 6321178406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A81" w:rsidRDefault="00707A81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A81" w:rsidTr="40118C9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07A81" w:rsidRDefault="008B3FE8">
            <w:pPr>
              <w:widowControl w:val="0"/>
              <w:shd w:val="clear" w:color="auto" w:fill="FFFFFF"/>
              <w:autoSpaceDE w:val="0"/>
              <w:spacing w:after="0" w:line="240" w:lineRule="auto"/>
            </w:pPr>
            <w:r w:rsidRPr="008B3FE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Конкурсный управляющий</w:t>
            </w:r>
          </w:p>
          <w:p w:rsidR="00707A81" w:rsidRPr="008B3FE8" w:rsidRDefault="00707A81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7A81" w:rsidRDefault="008B3FE8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proofErr w:type="spellStart"/>
            <w:r w:rsidRPr="008B3FE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К.В.Цупрова</w:t>
            </w:r>
            <w:proofErr w:type="spellEnd"/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A81" w:rsidRDefault="00707A81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707A81" w:rsidRDefault="00707A81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707A81" w:rsidRDefault="008B3FE8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514C56" w:rsidRDefault="00514C56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A81" w:rsidRDefault="008B3FE8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707A81" w:rsidRDefault="00707A81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707A81" w:rsidRDefault="008B3F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                                                                                              </w:t>
      </w:r>
      <w:r w:rsidR="00514C56">
        <w:rPr>
          <w:rFonts w:ascii="Times New Roman" w:hAnsi="Times New Roman"/>
          <w:sz w:val="24"/>
          <w:szCs w:val="24"/>
          <w:lang w:val="en-US" w:eastAsia="en-US"/>
        </w:rPr>
        <w:t>«__» ______ 20</w:t>
      </w:r>
      <w:r w:rsidR="00514C56">
        <w:rPr>
          <w:rFonts w:ascii="Times New Roman" w:hAnsi="Times New Roman"/>
          <w:sz w:val="24"/>
          <w:szCs w:val="24"/>
          <w:lang w:eastAsia="en-US"/>
        </w:rPr>
        <w:t>2</w:t>
      </w:r>
      <w:r w:rsidR="000338E6">
        <w:rPr>
          <w:rFonts w:ascii="Times New Roman" w:hAnsi="Times New Roman"/>
          <w:sz w:val="24"/>
          <w:szCs w:val="24"/>
          <w:lang w:eastAsia="en-US"/>
        </w:rPr>
        <w:t>1</w:t>
      </w:r>
      <w:r>
        <w:rPr>
          <w:rFonts w:ascii="Times New Roman" w:hAnsi="Times New Roman"/>
          <w:sz w:val="24"/>
          <w:szCs w:val="24"/>
          <w:lang w:val="en-US" w:eastAsia="en-US"/>
        </w:rPr>
        <w:t>г.</w:t>
      </w:r>
    </w:p>
    <w:p w:rsidR="00707A81" w:rsidRDefault="0070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A81" w:rsidRDefault="6E4F4825" w:rsidP="6E4F4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ООО «</w:t>
      </w:r>
      <w:proofErr w:type="spellStart"/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Т-Компани</w:t>
      </w:r>
      <w:proofErr w:type="spellEnd"/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»</w:t>
      </w:r>
      <w:r w:rsidRPr="6E4F4825"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конкурсного управляющего </w:t>
      </w:r>
      <w:proofErr w:type="spellStart"/>
      <w:r w:rsidRPr="6E4F4825">
        <w:rPr>
          <w:rFonts w:ascii="Times New Roman" w:hAnsi="Times New Roman"/>
          <w:sz w:val="24"/>
          <w:szCs w:val="24"/>
        </w:rPr>
        <w:t>Цупровой</w:t>
      </w:r>
      <w:proofErr w:type="spellEnd"/>
      <w:r w:rsidRPr="6E4F4825">
        <w:rPr>
          <w:rFonts w:ascii="Times New Roman" w:hAnsi="Times New Roman"/>
          <w:sz w:val="24"/>
          <w:szCs w:val="24"/>
        </w:rPr>
        <w:t xml:space="preserve"> Ксении Владимировны, </w:t>
      </w:r>
      <w:r w:rsidRPr="008B3FE8">
        <w:rPr>
          <w:rFonts w:ascii="Times New Roman" w:hAnsi="Times New Roman"/>
          <w:sz w:val="24"/>
          <w:szCs w:val="24"/>
          <w:lang w:eastAsia="en-US"/>
        </w:rPr>
        <w:t xml:space="preserve">действующей на </w:t>
      </w:r>
      <w:proofErr w:type="gramStart"/>
      <w:r w:rsidRPr="008B3FE8">
        <w:rPr>
          <w:rFonts w:ascii="Times New Roman" w:hAnsi="Times New Roman"/>
          <w:sz w:val="24"/>
          <w:szCs w:val="24"/>
          <w:lang w:eastAsia="en-US"/>
        </w:rPr>
        <w:t>основании</w:t>
      </w:r>
      <w:proofErr w:type="gramEnd"/>
      <w:r w:rsidRPr="008B3FE8">
        <w:rPr>
          <w:rFonts w:ascii="Times New Roman" w:hAnsi="Times New Roman"/>
          <w:sz w:val="24"/>
          <w:szCs w:val="24"/>
          <w:lang w:eastAsia="en-US"/>
        </w:rPr>
        <w:t xml:space="preserve"> на основании Решения Арбитражного суда Самарской области от «15» декабря 2017г. по делу </w:t>
      </w:r>
      <w:r w:rsidRPr="008B3FE8">
        <w:rPr>
          <w:rFonts w:ascii="Times New Roman" w:eastAsia="Times New Roman" w:hAnsi="Times New Roman"/>
          <w:color w:val="333333"/>
          <w:sz w:val="24"/>
          <w:szCs w:val="24"/>
        </w:rPr>
        <w:t>№А55-26695/2017</w:t>
      </w:r>
      <w:r w:rsidRPr="008B3FE8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6E4F4825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акт о нижеследующем: </w:t>
      </w:r>
    </w:p>
    <w:p w:rsidR="00707A81" w:rsidRDefault="00707A8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07A81" w:rsidRDefault="008B3FE8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:rsidR="00707A81" w:rsidRDefault="008B3FE8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707A81" w:rsidRDefault="008B3FE8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Право собственности, 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707A81" w:rsidRDefault="008B3FE8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07A81" w:rsidRDefault="00707A81">
      <w:pPr>
        <w:pStyle w:val="a6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9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000"/>
      </w:tblPr>
      <w:tblGrid>
        <w:gridCol w:w="4781"/>
        <w:gridCol w:w="4817"/>
      </w:tblGrid>
      <w:tr w:rsidR="00707A81" w:rsidTr="6E4F4825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707A81" w:rsidRDefault="008B3FE8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707A81" w:rsidRDefault="008B3FE8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707A81" w:rsidTr="6E4F4825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707A81" w:rsidRPr="008B3FE8" w:rsidRDefault="6E4F4825" w:rsidP="6E4F482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B3FE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ООО «</w:t>
            </w:r>
            <w:proofErr w:type="spellStart"/>
            <w:r w:rsidRPr="008B3FE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Т-Компани</w:t>
            </w:r>
            <w:proofErr w:type="spellEnd"/>
            <w:r w:rsidRPr="008B3FE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»</w:t>
            </w:r>
            <w:r w:rsidRPr="008B3FE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07A81" w:rsidRDefault="6E4F4825" w:rsidP="6E4F4825">
            <w:pPr>
              <w:widowControl w:val="0"/>
              <w:shd w:val="clear" w:color="auto" w:fill="FFFFFF"/>
              <w:autoSpaceDE w:val="0"/>
              <w:spacing w:after="0" w:line="240" w:lineRule="auto"/>
            </w:pPr>
            <w:r w:rsidRPr="6E4F4825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1126320011190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 xml:space="preserve">,  ИНН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6321293913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 xml:space="preserve">, КПП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632101001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>, адрес: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445037, Самарская обл., г</w:t>
            </w:r>
            <w:proofErr w:type="gramStart"/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ул. Фрунзе, дом 10 Д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7A81" w:rsidRDefault="6E4F4825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E4F4825">
              <w:rPr>
                <w:rFonts w:ascii="Times New Roman" w:hAnsi="Times New Roman"/>
                <w:sz w:val="24"/>
                <w:szCs w:val="24"/>
              </w:rPr>
              <w:t xml:space="preserve">Адрес для направления корреспонденции: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445028, РФ, Самарская область, г</w:t>
            </w:r>
            <w:proofErr w:type="gramStart"/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а/я 8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7A81" w:rsidRDefault="6E4F4825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6E4F482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6E4F4825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с40701810354400000255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 xml:space="preserve">, в Поволжский банк </w:t>
            </w:r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ПАО Сбербанк г</w:t>
            </w:r>
            <w:proofErr w:type="gramStart"/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амара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 xml:space="preserve">, к/с </w:t>
            </w:r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30101810200000000607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 xml:space="preserve">, БИК </w:t>
            </w:r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043601607</w:t>
            </w:r>
          </w:p>
          <w:p w:rsidR="00707A81" w:rsidRDefault="6E4F4825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E4F4825">
              <w:rPr>
                <w:rFonts w:ascii="Times New Roman" w:hAnsi="Times New Roman"/>
                <w:sz w:val="24"/>
                <w:szCs w:val="24"/>
              </w:rPr>
              <w:t>ИНН 6321178406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707A81" w:rsidRDefault="00707A81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A81" w:rsidTr="6E4F4825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707A81" w:rsidRDefault="008B3FE8">
            <w:pPr>
              <w:widowControl w:val="0"/>
              <w:shd w:val="clear" w:color="auto" w:fill="FFFFFF"/>
              <w:autoSpaceDE w:val="0"/>
              <w:spacing w:after="0" w:line="240" w:lineRule="auto"/>
            </w:pPr>
            <w:r w:rsidRPr="008B3FE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Конкурсный управляющий</w:t>
            </w:r>
          </w:p>
          <w:p w:rsidR="00707A81" w:rsidRPr="008B3FE8" w:rsidRDefault="00707A81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7A81" w:rsidRDefault="008B3FE8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8B3FE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К.В. Цупрова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707A81" w:rsidRDefault="00707A81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707A81" w:rsidRDefault="00707A81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707A81" w:rsidRDefault="008B3FE8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707A81" w:rsidRDefault="00707A8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A81" w:rsidRDefault="00707A81">
      <w:pPr>
        <w:rPr>
          <w:rFonts w:ascii="Times New Roman" w:hAnsi="Times New Roman"/>
          <w:sz w:val="24"/>
          <w:szCs w:val="24"/>
        </w:rPr>
      </w:pPr>
    </w:p>
    <w:sectPr w:rsidR="00707A81" w:rsidSect="00707A8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D19E6"/>
    <w:multiLevelType w:val="multilevel"/>
    <w:tmpl w:val="6DF86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/>
        <w:i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73F24A6D"/>
    <w:multiLevelType w:val="multilevel"/>
    <w:tmpl w:val="D58CF88E"/>
    <w:lvl w:ilvl="0">
      <w:start w:val="1"/>
      <w:numFmt w:val="decimal"/>
      <w:lvlText w:val="%1."/>
      <w:lvlJc w:val="left"/>
      <w:pPr>
        <w:ind w:left="1665" w:hanging="945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01759D"/>
    <w:multiLevelType w:val="multilevel"/>
    <w:tmpl w:val="A41098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6E4F4825"/>
    <w:rsid w:val="000338E6"/>
    <w:rsid w:val="0033168D"/>
    <w:rsid w:val="00444C65"/>
    <w:rsid w:val="0044663A"/>
    <w:rsid w:val="00514C56"/>
    <w:rsid w:val="005768E1"/>
    <w:rsid w:val="00707A81"/>
    <w:rsid w:val="008B3FE8"/>
    <w:rsid w:val="00AE7C1E"/>
    <w:rsid w:val="00CB251B"/>
    <w:rsid w:val="00DF7890"/>
    <w:rsid w:val="40118C99"/>
    <w:rsid w:val="45536708"/>
    <w:rsid w:val="6E4F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81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07A81"/>
  </w:style>
  <w:style w:type="character" w:customStyle="1" w:styleId="WW8Num1z1">
    <w:name w:val="WW8Num1z1"/>
    <w:qFormat/>
    <w:rsid w:val="00707A81"/>
    <w:rPr>
      <w:rFonts w:ascii="Times New Roman" w:hAnsi="Times New Roman" w:cs="Times New Roman"/>
      <w:i w:val="0"/>
      <w:sz w:val="24"/>
      <w:szCs w:val="24"/>
      <w:lang w:eastAsia="ru-RU"/>
    </w:rPr>
  </w:style>
  <w:style w:type="character" w:customStyle="1" w:styleId="WW8Num2z0">
    <w:name w:val="WW8Num2z0"/>
    <w:qFormat/>
    <w:rsid w:val="00707A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1">
    <w:name w:val="WW8Num2z1"/>
    <w:qFormat/>
    <w:rsid w:val="00707A81"/>
  </w:style>
  <w:style w:type="character" w:customStyle="1" w:styleId="WW8Num2z2">
    <w:name w:val="WW8Num2z2"/>
    <w:qFormat/>
    <w:rsid w:val="00707A81"/>
  </w:style>
  <w:style w:type="character" w:customStyle="1" w:styleId="WW8Num2z3">
    <w:name w:val="WW8Num2z3"/>
    <w:qFormat/>
    <w:rsid w:val="00707A81"/>
  </w:style>
  <w:style w:type="character" w:customStyle="1" w:styleId="WW8Num2z4">
    <w:name w:val="WW8Num2z4"/>
    <w:qFormat/>
    <w:rsid w:val="00707A81"/>
  </w:style>
  <w:style w:type="character" w:customStyle="1" w:styleId="WW8Num2z5">
    <w:name w:val="WW8Num2z5"/>
    <w:qFormat/>
    <w:rsid w:val="00707A81"/>
  </w:style>
  <w:style w:type="character" w:customStyle="1" w:styleId="WW8Num2z6">
    <w:name w:val="WW8Num2z6"/>
    <w:qFormat/>
    <w:rsid w:val="00707A81"/>
  </w:style>
  <w:style w:type="character" w:customStyle="1" w:styleId="WW8Num2z7">
    <w:name w:val="WW8Num2z7"/>
    <w:qFormat/>
    <w:rsid w:val="00707A81"/>
  </w:style>
  <w:style w:type="character" w:customStyle="1" w:styleId="WW8Num2z8">
    <w:name w:val="WW8Num2z8"/>
    <w:qFormat/>
    <w:rsid w:val="00707A81"/>
  </w:style>
  <w:style w:type="character" w:customStyle="1" w:styleId="a3">
    <w:name w:val="Текст выноски Знак"/>
    <w:qFormat/>
    <w:rsid w:val="00707A81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707A8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707A81"/>
    <w:pPr>
      <w:spacing w:after="140"/>
    </w:pPr>
  </w:style>
  <w:style w:type="paragraph" w:styleId="a5">
    <w:name w:val="List"/>
    <w:basedOn w:val="a4"/>
    <w:rsid w:val="00707A81"/>
  </w:style>
  <w:style w:type="paragraph" w:customStyle="1" w:styleId="Caption">
    <w:name w:val="Caption"/>
    <w:basedOn w:val="a"/>
    <w:qFormat/>
    <w:rsid w:val="00707A8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07A81"/>
    <w:pPr>
      <w:suppressLineNumbers/>
    </w:pPr>
  </w:style>
  <w:style w:type="paragraph" w:styleId="a6">
    <w:name w:val="List Paragraph"/>
    <w:basedOn w:val="a"/>
    <w:qFormat/>
    <w:rsid w:val="00707A81"/>
    <w:pPr>
      <w:ind w:left="720"/>
      <w:contextualSpacing/>
    </w:pPr>
  </w:style>
  <w:style w:type="paragraph" w:styleId="a7">
    <w:name w:val="Balloon Text"/>
    <w:basedOn w:val="a"/>
    <w:qFormat/>
    <w:rsid w:val="00707A81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rsid w:val="00707A81"/>
    <w:pPr>
      <w:suppressLineNumbers/>
    </w:pPr>
  </w:style>
  <w:style w:type="paragraph" w:customStyle="1" w:styleId="TableHeading">
    <w:name w:val="Table Heading"/>
    <w:basedOn w:val="TableContents"/>
    <w:qFormat/>
    <w:rsid w:val="00707A81"/>
    <w:pPr>
      <w:jc w:val="center"/>
    </w:pPr>
    <w:rPr>
      <w:b/>
      <w:bCs/>
    </w:rPr>
  </w:style>
  <w:style w:type="numbering" w:customStyle="1" w:styleId="WW8Num1">
    <w:name w:val="WW8Num1"/>
    <w:qFormat/>
    <w:rsid w:val="00707A81"/>
  </w:style>
  <w:style w:type="numbering" w:customStyle="1" w:styleId="WW8Num2">
    <w:name w:val="WW8Num2"/>
    <w:qFormat/>
    <w:rsid w:val="00707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1025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Юра</cp:lastModifiedBy>
  <cp:revision>15</cp:revision>
  <cp:lastPrinted>2018-11-27T14:45:00Z</cp:lastPrinted>
  <dcterms:created xsi:type="dcterms:W3CDTF">2018-11-24T13:21:00Z</dcterms:created>
  <dcterms:modified xsi:type="dcterms:W3CDTF">2021-09-20T16:14:00Z</dcterms:modified>
  <dc:language>en-US</dc:language>
</cp:coreProperties>
</file>