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3D7FDFC8" w14:textId="77777777" w:rsidR="00ED0427" w:rsidRPr="00CB7CFB" w:rsidRDefault="00ED0427" w:rsidP="00703766">
      <w:pPr>
        <w:pStyle w:val="a3"/>
        <w:spacing w:before="120"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7C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14:paraId="63AD1FCB" w14:textId="77777777" w:rsidR="00ED0427" w:rsidRPr="00CB7CFB" w:rsidRDefault="00ED0427" w:rsidP="00CB7CFB">
      <w:pPr>
        <w:pStyle w:val="a3"/>
        <w:spacing w:before="120"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F78038B" w14:textId="7EF580E4" w:rsidR="00703766" w:rsidRPr="00CB7CFB" w:rsidRDefault="00ED0427" w:rsidP="00CB7CF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D0D0D" w:themeColor="text1" w:themeTint="F2"/>
          <w:sz w:val="24"/>
          <w:szCs w:val="24"/>
        </w:rPr>
      </w:pPr>
      <w:r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7CFB">
        <w:rPr>
          <w:b w:val="0"/>
          <w:bCs w:val="0"/>
          <w:color w:val="0D0D0D" w:themeColor="text1" w:themeTint="F2"/>
          <w:sz w:val="24"/>
          <w:szCs w:val="24"/>
        </w:rPr>
        <w:t>Гривцова</w:t>
      </w:r>
      <w:proofErr w:type="spellEnd"/>
      <w:r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, д. 5, </w:t>
      </w:r>
      <w:proofErr w:type="spellStart"/>
      <w:r w:rsidRPr="00CB7CFB">
        <w:rPr>
          <w:b w:val="0"/>
          <w:bCs w:val="0"/>
          <w:color w:val="0D0D0D" w:themeColor="text1" w:themeTint="F2"/>
          <w:sz w:val="24"/>
          <w:szCs w:val="24"/>
        </w:rPr>
        <w:t>лит.В</w:t>
      </w:r>
      <w:proofErr w:type="spellEnd"/>
      <w:r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, 8 (495) 234-04-00 (доб. 336), 8(800) 777-57-57, </w:t>
      </w:r>
      <w:hyperlink r:id="rId6" w:history="1">
        <w:r w:rsidR="00CB7CFB" w:rsidRPr="00CB7CFB">
          <w:rPr>
            <w:rStyle w:val="aa"/>
            <w:b w:val="0"/>
            <w:bCs w:val="0"/>
            <w:color w:val="0D0D0D" w:themeColor="text1" w:themeTint="F2"/>
            <w:sz w:val="24"/>
            <w:szCs w:val="24"/>
            <w:u w:val="none"/>
          </w:rPr>
          <w:t>o.ivanova@auction-house.ru</w:t>
        </w:r>
      </w:hyperlink>
      <w:r w:rsidRPr="00CB7CFB">
        <w:rPr>
          <w:b w:val="0"/>
          <w:bCs w:val="0"/>
          <w:color w:val="0D0D0D" w:themeColor="text1" w:themeTint="F2"/>
          <w:sz w:val="24"/>
          <w:szCs w:val="24"/>
        </w:rPr>
        <w:t>)</w:t>
      </w:r>
      <w:r w:rsidR="00CB7CFB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, </w:t>
      </w:r>
      <w:r w:rsidRPr="00CB7CFB">
        <w:rPr>
          <w:b w:val="0"/>
          <w:bCs w:val="0"/>
          <w:color w:val="0D0D0D" w:themeColor="text1" w:themeTint="F2"/>
          <w:sz w:val="24"/>
          <w:szCs w:val="24"/>
        </w:rPr>
        <w:t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№А40-151926/15 конкурсным управляющим (ликвидатором) Закрытым акционерным обществом «МОССТРОЙЭКОНОМБАНК» (ЗАО «М БАНК») (адрес регистрации: 117393, г. Москва, ул. Профсоюзная, д. 78, стр. 1, ИНН 7728185046, ОГРН 1027739109914)</w:t>
      </w:r>
      <w:r w:rsidR="00CB7CFB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, 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сообщает о результатах проведения </w:t>
      </w:r>
      <w:r w:rsidR="00703766" w:rsidRPr="00CB7CFB">
        <w:rPr>
          <w:color w:val="0D0D0D" w:themeColor="text1" w:themeTint="F2"/>
          <w:sz w:val="24"/>
          <w:szCs w:val="24"/>
        </w:rPr>
        <w:t>первых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электронных торгов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, в форме аукциона 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CB7CFB">
        <w:rPr>
          <w:b w:val="0"/>
          <w:bCs w:val="0"/>
          <w:color w:val="0D0D0D" w:themeColor="text1" w:themeTint="F2"/>
          <w:sz w:val="24"/>
          <w:szCs w:val="24"/>
        </w:rPr>
        <w:t>02 августа</w:t>
      </w:r>
      <w:r w:rsidR="0044074D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2021 г.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(сообщение </w:t>
      </w:r>
      <w:r w:rsidR="00CB7CFB" w:rsidRPr="00CB7CFB">
        <w:rPr>
          <w:b w:val="0"/>
          <w:bCs w:val="0"/>
          <w:color w:val="0D0D0D" w:themeColor="text1" w:themeTint="F2"/>
          <w:sz w:val="24"/>
          <w:szCs w:val="24"/>
        </w:rPr>
        <w:t>№</w:t>
      </w:r>
      <w:r w:rsidR="00CB7CFB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B7CFB" w:rsidRPr="00CB7CFB">
        <w:rPr>
          <w:b w:val="0"/>
          <w:bCs w:val="0"/>
          <w:color w:val="0D0D0D" w:themeColor="text1" w:themeTint="F2"/>
          <w:sz w:val="24"/>
          <w:szCs w:val="24"/>
        </w:rPr>
        <w:t>2030085378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в газете АО 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instrText xml:space="preserve"> FORMTEXT </w:instrTex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fldChar w:fldCharType="separate"/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>«Коммерсантъ»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fldChar w:fldCharType="end"/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B7CFB" w:rsidRPr="00CB7CFB">
        <w:rPr>
          <w:b w:val="0"/>
          <w:bCs w:val="0"/>
          <w:color w:val="0D0D0D" w:themeColor="text1" w:themeTint="F2"/>
          <w:sz w:val="24"/>
          <w:szCs w:val="24"/>
        </w:rPr>
        <w:t>от 19.06.2021 №104(7066)</w:t>
      </w:r>
      <w:r w:rsidR="00703766" w:rsidRPr="00CB7CFB">
        <w:rPr>
          <w:b w:val="0"/>
          <w:bCs w:val="0"/>
          <w:color w:val="0D0D0D" w:themeColor="text1" w:themeTint="F2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CB7CFB" w:rsidRDefault="00703766" w:rsidP="00CB7CFB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7C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Pr="00CB7CFB" w:rsidRDefault="00703766" w:rsidP="00CB7CFB">
      <w:pPr>
        <w:spacing w:before="120" w:after="120"/>
        <w:jc w:val="both"/>
        <w:rPr>
          <w:color w:val="0D0D0D" w:themeColor="text1" w:themeTint="F2"/>
        </w:rPr>
      </w:pPr>
      <w:r w:rsidRPr="00CB7CFB">
        <w:rPr>
          <w:color w:val="0D0D0D" w:themeColor="text1" w:themeTint="F2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7279A8CD" w14:textId="77777777" w:rsidR="00A84E57" w:rsidRPr="00CB7CFB" w:rsidRDefault="00A84E57" w:rsidP="0048519C">
      <w:pPr>
        <w:jc w:val="both"/>
        <w:rPr>
          <w:color w:val="0D0D0D" w:themeColor="text1" w:themeTint="F2"/>
        </w:rPr>
      </w:pPr>
    </w:p>
    <w:p w14:paraId="404DAEC4" w14:textId="5A7F1E54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B7CFB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B52DC"/>
    <w:rsid w:val="00EC2B38"/>
    <w:rsid w:val="00EC6C4C"/>
    <w:rsid w:val="00ED0427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7C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7C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CB7CFB"/>
  </w:style>
  <w:style w:type="character" w:styleId="af1">
    <w:name w:val="Unresolved Mention"/>
    <w:basedOn w:val="a0"/>
    <w:uiPriority w:val="99"/>
    <w:semiHidden/>
    <w:unhideWhenUsed/>
    <w:rsid w:val="00CB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2021-08-02T08:14:00Z</cp:lastPrinted>
  <dcterms:created xsi:type="dcterms:W3CDTF">2021-06-08T07:27:00Z</dcterms:created>
  <dcterms:modified xsi:type="dcterms:W3CDTF">2021-08-02T08:14:00Z</dcterms:modified>
</cp:coreProperties>
</file>