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5F8BA27B" w:rsidR="009247FF" w:rsidRPr="00791681" w:rsidRDefault="00676A44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6A4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76A4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76A4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76A44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76A44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vyrtosu@auction-house.ru)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Бурятия от 31 октября 2016 г. по делу № А10-5051/2016 конкурсным управляющим (ликвидатором) </w:t>
      </w:r>
      <w:proofErr w:type="spellStart"/>
      <w:r w:rsidRPr="00676A44">
        <w:rPr>
          <w:rFonts w:ascii="Times New Roman" w:hAnsi="Times New Roman" w:cs="Times New Roman"/>
          <w:color w:val="000000"/>
          <w:sz w:val="24"/>
          <w:szCs w:val="24"/>
        </w:rPr>
        <w:t>БайкалБанк</w:t>
      </w:r>
      <w:proofErr w:type="spellEnd"/>
      <w:r w:rsidRPr="00676A44">
        <w:rPr>
          <w:rFonts w:ascii="Times New Roman" w:hAnsi="Times New Roman" w:cs="Times New Roman"/>
          <w:color w:val="000000"/>
          <w:sz w:val="24"/>
          <w:szCs w:val="24"/>
        </w:rPr>
        <w:t xml:space="preserve"> (Публичное акционерное общество) (</w:t>
      </w:r>
      <w:proofErr w:type="spellStart"/>
      <w:r w:rsidRPr="00676A44">
        <w:rPr>
          <w:rFonts w:ascii="Times New Roman" w:hAnsi="Times New Roman" w:cs="Times New Roman"/>
          <w:color w:val="000000"/>
          <w:sz w:val="24"/>
          <w:szCs w:val="24"/>
        </w:rPr>
        <w:t>БайкалБанк</w:t>
      </w:r>
      <w:proofErr w:type="spellEnd"/>
      <w:r w:rsidRPr="00676A44">
        <w:rPr>
          <w:rFonts w:ascii="Times New Roman" w:hAnsi="Times New Roman" w:cs="Times New Roman"/>
          <w:color w:val="000000"/>
          <w:sz w:val="24"/>
          <w:szCs w:val="24"/>
        </w:rPr>
        <w:t xml:space="preserve"> (ПАО), адрес регистрации: 670034, Республика Бурятия, г. Улан-Удэ, ул. Красноармейская, д. 28, ИНН 0323045986, ОГРН 1020300003460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7135B49E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2A6A97" w:rsidRPr="002A6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2-19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60FE93D0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2A6A97" w:rsidRPr="002A6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1-19 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162F70AA" w14:textId="77777777" w:rsidR="00D11174" w:rsidRDefault="00D11174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1 - </w:t>
      </w:r>
      <w:r w:rsidRPr="00D11174">
        <w:t xml:space="preserve">Нежилое помещение - 225 кв. м, адрес: </w:t>
      </w:r>
      <w:proofErr w:type="spellStart"/>
      <w:r w:rsidRPr="00D11174">
        <w:t>Респ</w:t>
      </w:r>
      <w:proofErr w:type="spellEnd"/>
      <w:r w:rsidRPr="00D11174">
        <w:t>. Бурятия, г. Улан-Удэ, ул. Забайкальская, д. 8а, пом. III, кадастровый номер 03:24:034501:471</w:t>
      </w:r>
      <w:r>
        <w:t xml:space="preserve"> – </w:t>
      </w:r>
      <w:r w:rsidRPr="00D11174">
        <w:t>1</w:t>
      </w:r>
      <w:r>
        <w:t xml:space="preserve"> </w:t>
      </w:r>
      <w:r w:rsidRPr="00D11174">
        <w:t>569</w:t>
      </w:r>
      <w:r>
        <w:t xml:space="preserve"> </w:t>
      </w:r>
      <w:r w:rsidRPr="00D11174">
        <w:t>878,9</w:t>
      </w:r>
      <w:r>
        <w:t>0 руб.</w:t>
      </w:r>
    </w:p>
    <w:p w14:paraId="14708F54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 xml:space="preserve">Квартира - 34,4 кв. м, адрес: </w:t>
      </w:r>
      <w:proofErr w:type="spellStart"/>
      <w:r>
        <w:t>Респ</w:t>
      </w:r>
      <w:proofErr w:type="spellEnd"/>
      <w:r>
        <w:t>. Бурятия, г. Улан-Удэ, ул. Куйбышева, д. 1, кв. 3, кадастровый номер 03:24:011206:2055, ограничения и обременения: зарегистрированных и проживающих 2 человека</w:t>
      </w:r>
      <w:r>
        <w:t xml:space="preserve"> - </w:t>
      </w:r>
      <w:r>
        <w:t>1 402 500,00</w:t>
      </w:r>
      <w:r>
        <w:t xml:space="preserve"> </w:t>
      </w:r>
      <w:r>
        <w:t>руб.</w:t>
      </w:r>
    </w:p>
    <w:p w14:paraId="022AACFB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 xml:space="preserve">Нежилое помещение - 939,6 кв. м, земельный участок - 805 +/- 10 кв. м, адрес: </w:t>
      </w:r>
      <w:proofErr w:type="spellStart"/>
      <w:r>
        <w:t>Респ</w:t>
      </w:r>
      <w:proofErr w:type="spellEnd"/>
      <w:r>
        <w:t>. Бурятия, г. Улан-Удэ, ул. Пугачева, д. 38, кадастровый номер 03:24:031305:1021, 03:24:031305:107, земли населенных пунктов - для производственных целей, для размещения производственных зданий</w:t>
      </w:r>
      <w:r>
        <w:t xml:space="preserve"> - </w:t>
      </w:r>
      <w:r>
        <w:t>24 008 397,05</w:t>
      </w:r>
      <w:r>
        <w:t xml:space="preserve"> </w:t>
      </w:r>
      <w:r>
        <w:t>руб.</w:t>
      </w:r>
    </w:p>
    <w:p w14:paraId="7FB18DE2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 xml:space="preserve">Земельный участок - 1 377 +/- 12,99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г. Северобайкальск, ул. Дружбы, д. 24, кадастровый номер 03:23:010565:12, земли населенных пунктов - под территорию магазина, для общего пользования (уличная сеть)</w:t>
      </w:r>
      <w:r>
        <w:t xml:space="preserve"> - </w:t>
      </w:r>
      <w:r>
        <w:t>677 237,50</w:t>
      </w:r>
      <w:r>
        <w:tab/>
        <w:t>руб.</w:t>
      </w:r>
    </w:p>
    <w:p w14:paraId="5463A2BD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 xml:space="preserve">Нежилое здание - производственное здание 429,4 </w:t>
      </w:r>
      <w:proofErr w:type="spellStart"/>
      <w:r>
        <w:t>кв.м</w:t>
      </w:r>
      <w:proofErr w:type="spellEnd"/>
      <w:r>
        <w:t xml:space="preserve">, 1/4 в праве общей долевой собственности земельного участка - 738 +/- 9,51 </w:t>
      </w:r>
      <w:proofErr w:type="spellStart"/>
      <w:r>
        <w:t>кв.м</w:t>
      </w:r>
      <w:proofErr w:type="spellEnd"/>
      <w:r>
        <w:t xml:space="preserve">, земельный участок - 655 +/-8,96 </w:t>
      </w:r>
      <w:proofErr w:type="spellStart"/>
      <w:r>
        <w:t>кв.м</w:t>
      </w:r>
      <w:proofErr w:type="spellEnd"/>
      <w:r>
        <w:t xml:space="preserve">, земельный участок - 892 </w:t>
      </w:r>
      <w:proofErr w:type="spellStart"/>
      <w:r>
        <w:t>кв.м</w:t>
      </w:r>
      <w:proofErr w:type="spellEnd"/>
      <w:r>
        <w:t>, адрес: Республика Бурятия, г. Северобайкальск, ул. Мира д. 62, кадастровый номер 03:23:010527:43, 03:23:010527:31, 03:23:010527:39, 03:23:010527:38, земли населенных пунктов - под строительную базу, для иных видов использования характерных для населенных пунктов</w:t>
      </w:r>
      <w:r>
        <w:tab/>
      </w:r>
      <w:r>
        <w:t xml:space="preserve"> - </w:t>
      </w:r>
      <w:r>
        <w:t>3 138 507,70</w:t>
      </w:r>
      <w:r>
        <w:t xml:space="preserve"> </w:t>
      </w:r>
      <w:r>
        <w:t>руб.</w:t>
      </w:r>
    </w:p>
    <w:p w14:paraId="65D6C0E3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 xml:space="preserve">Нежилое помещение - 88,2 кв. м, адрес: </w:t>
      </w:r>
      <w:proofErr w:type="spellStart"/>
      <w:r>
        <w:t>Респ</w:t>
      </w:r>
      <w:proofErr w:type="spellEnd"/>
      <w:r>
        <w:t xml:space="preserve">. Бурятия, г. Северобайкальск, </w:t>
      </w:r>
      <w:proofErr w:type="spellStart"/>
      <w:r>
        <w:t>пр-кт</w:t>
      </w:r>
      <w:proofErr w:type="spellEnd"/>
      <w:r>
        <w:t xml:space="preserve"> Ленинградский, д. 8, кадастровый номер 03:23:010556:76</w:t>
      </w:r>
      <w:r>
        <w:t xml:space="preserve"> - </w:t>
      </w:r>
      <w:r>
        <w:t>4 165 000,00</w:t>
      </w:r>
      <w:r>
        <w:t xml:space="preserve"> </w:t>
      </w:r>
      <w:r>
        <w:t>руб.</w:t>
      </w:r>
    </w:p>
    <w:p w14:paraId="661EF8A5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7</w:t>
      </w:r>
      <w:r>
        <w:t xml:space="preserve"> - </w:t>
      </w:r>
      <w:r>
        <w:t xml:space="preserve">Нежилое помещение - 180,9 кв. м, адрес: </w:t>
      </w:r>
      <w:proofErr w:type="spellStart"/>
      <w:r>
        <w:t>Респ</w:t>
      </w:r>
      <w:proofErr w:type="spellEnd"/>
      <w:r>
        <w:t>. Бурятия, г. Улан-Удэ, пр-т Автомобилистов, д. 3Б, кадастровый номер 03:24:023402:187</w:t>
      </w:r>
      <w:r>
        <w:t xml:space="preserve"> - </w:t>
      </w:r>
      <w:r>
        <w:t>4 515 200,00</w:t>
      </w:r>
      <w:r>
        <w:tab/>
        <w:t>руб.</w:t>
      </w:r>
    </w:p>
    <w:p w14:paraId="0EDA23F7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8</w:t>
      </w:r>
      <w:r>
        <w:t xml:space="preserve"> - </w:t>
      </w:r>
      <w:r>
        <w:t xml:space="preserve">Земельный участок - 1 380 +/- 26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03:09:630108:78, земли населенных пунктов - для индивидуальной жилой застройки</w:t>
      </w:r>
      <w:r>
        <w:t xml:space="preserve"> - </w:t>
      </w:r>
      <w:r>
        <w:t>319 600,00</w:t>
      </w:r>
      <w:r>
        <w:tab/>
        <w:t>руб.</w:t>
      </w:r>
    </w:p>
    <w:p w14:paraId="552ED3AF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9</w:t>
      </w:r>
      <w:r>
        <w:t xml:space="preserve"> - </w:t>
      </w:r>
      <w:r>
        <w:t xml:space="preserve">Земельный участок - 1 380 +/- 26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03:09:630108:79, земли населенных пунктов - для индивидуальной жилой застройки</w:t>
      </w:r>
      <w:r>
        <w:t xml:space="preserve"> - </w:t>
      </w:r>
      <w:r>
        <w:t>319 600,00</w:t>
      </w:r>
      <w:r>
        <w:t xml:space="preserve"> </w:t>
      </w:r>
      <w:r>
        <w:t>руб.</w:t>
      </w:r>
    </w:p>
    <w:p w14:paraId="24F695FF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10</w:t>
      </w:r>
      <w:r>
        <w:t xml:space="preserve"> - </w:t>
      </w:r>
      <w:r>
        <w:t xml:space="preserve">Земельный участок - 1 260 +/- 25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03:09:630108:84, земли населенных пунктов (поселений) - для индивидуальной жилой застройки</w:t>
      </w:r>
      <w:r>
        <w:t xml:space="preserve"> - </w:t>
      </w:r>
      <w:r>
        <w:t>292 400,00</w:t>
      </w:r>
      <w:r>
        <w:t xml:space="preserve"> </w:t>
      </w:r>
      <w:r>
        <w:t>руб.</w:t>
      </w:r>
    </w:p>
    <w:p w14:paraId="32782243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11</w:t>
      </w:r>
      <w:r>
        <w:t xml:space="preserve"> - </w:t>
      </w:r>
      <w:r>
        <w:t xml:space="preserve">Земельный участок - 1 260 +/- 25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 xml:space="preserve">. </w:t>
      </w:r>
      <w:r>
        <w:lastRenderedPageBreak/>
        <w:t>Бурятия, Кабанский р-н, с. Заречье, кадастровый номер 03:09:630108:85, земли населенных пунктов - для индивидуальной жилой застройки</w:t>
      </w:r>
      <w:r>
        <w:t xml:space="preserve"> - </w:t>
      </w:r>
      <w:r>
        <w:t>292 400,00</w:t>
      </w:r>
      <w:r>
        <w:tab/>
        <w:t>руб.</w:t>
      </w:r>
    </w:p>
    <w:p w14:paraId="7ECFA9F7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12</w:t>
      </w:r>
      <w:r>
        <w:t xml:space="preserve"> - </w:t>
      </w:r>
      <w:r>
        <w:t xml:space="preserve">Земельный участок - 1 260 +/- 25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03:09:630108:86, земли населенных пунктов - для индивидуальной жилой застройки</w:t>
      </w:r>
      <w:r>
        <w:t xml:space="preserve"> - </w:t>
      </w:r>
      <w:r>
        <w:t>292 400,00</w:t>
      </w:r>
      <w:r>
        <w:tab/>
        <w:t>руб.</w:t>
      </w:r>
    </w:p>
    <w:p w14:paraId="7B075F5A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13</w:t>
      </w:r>
      <w:r>
        <w:t xml:space="preserve"> - </w:t>
      </w:r>
      <w:r>
        <w:t xml:space="preserve">Земельный участок - 1 918 +/- 31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03:09:630108:89, земли населенных пунктов - для индивидуальной жилой застройки</w:t>
      </w:r>
      <w:r>
        <w:t xml:space="preserve"> - </w:t>
      </w:r>
      <w:r>
        <w:t>421 600,00</w:t>
      </w:r>
      <w:r>
        <w:tab/>
        <w:t>руб.</w:t>
      </w:r>
    </w:p>
    <w:p w14:paraId="1D099C5E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14</w:t>
      </w:r>
      <w:r>
        <w:t xml:space="preserve"> - </w:t>
      </w:r>
      <w:r>
        <w:t xml:space="preserve">Земельный участок - 1 918 +/- 31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03:09:630108:90, земли населенных пунктов - для индивидуальной жилой застройки</w:t>
      </w:r>
      <w:r>
        <w:t xml:space="preserve"> - </w:t>
      </w:r>
      <w:r>
        <w:t>421 600,00</w:t>
      </w:r>
      <w:r>
        <w:tab/>
        <w:t>руб.</w:t>
      </w:r>
    </w:p>
    <w:p w14:paraId="1BD0B15A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15</w:t>
      </w:r>
      <w:r>
        <w:t xml:space="preserve"> - </w:t>
      </w:r>
      <w:r>
        <w:t xml:space="preserve">Земельный участок - 1 918 +/- 31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03:09:630108:91, земли населенных пунктов - для индивидуальной жилой застройки</w:t>
      </w:r>
      <w:r>
        <w:t xml:space="preserve"> - </w:t>
      </w:r>
      <w:r>
        <w:t>421 600,00</w:t>
      </w:r>
      <w:r>
        <w:tab/>
        <w:t>руб.</w:t>
      </w:r>
    </w:p>
    <w:p w14:paraId="6EF9BC99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16</w:t>
      </w:r>
      <w:r>
        <w:t xml:space="preserve"> - </w:t>
      </w:r>
      <w:r>
        <w:t xml:space="preserve">Земельный участок - 1 378 +/- 26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03:09:630108:95, земли населенных пунктов - для индивидуальной жилой застройки</w:t>
      </w:r>
      <w:r>
        <w:t xml:space="preserve"> - </w:t>
      </w:r>
      <w:r>
        <w:t>319 600,00</w:t>
      </w:r>
      <w:r>
        <w:tab/>
        <w:t>руб.</w:t>
      </w:r>
    </w:p>
    <w:p w14:paraId="6F33A06F" w14:textId="77777777" w:rsidR="00D11174" w:rsidRDefault="003D7A4E" w:rsidP="00D111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17</w:t>
      </w:r>
      <w:r>
        <w:t xml:space="preserve"> - </w:t>
      </w:r>
      <w:r>
        <w:t xml:space="preserve">Земельный участок - 1 378 +/- 26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03:09:630108:96, земли населенных пунктов - для индивидуальной жилой застройки</w:t>
      </w:r>
      <w:r>
        <w:t xml:space="preserve"> - </w:t>
      </w:r>
      <w:r>
        <w:t>319 600,00</w:t>
      </w:r>
      <w:r>
        <w:tab/>
        <w:t>руб.</w:t>
      </w:r>
    </w:p>
    <w:p w14:paraId="0B8BD575" w14:textId="77777777" w:rsidR="00D11174" w:rsidRDefault="003D7A4E" w:rsidP="003D7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18</w:t>
      </w:r>
      <w:r>
        <w:t xml:space="preserve"> - </w:t>
      </w:r>
      <w:r>
        <w:t xml:space="preserve">Земельный участок - 1 378 +/- 26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03:09:630108:97, земли населенных пунктов - для индивидуальной жилой застройки</w:t>
      </w:r>
      <w:r>
        <w:t xml:space="preserve"> - </w:t>
      </w:r>
      <w:r>
        <w:t>319 600,00</w:t>
      </w:r>
      <w:r>
        <w:tab/>
        <w:t>руб.</w:t>
      </w:r>
    </w:p>
    <w:p w14:paraId="4EB361B8" w14:textId="1C196DA1" w:rsidR="00EB55A8" w:rsidRPr="00791681" w:rsidRDefault="003D7A4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19</w:t>
      </w:r>
      <w:r>
        <w:t xml:space="preserve"> - </w:t>
      </w:r>
      <w:r>
        <w:t xml:space="preserve">Земельный участок - 1 378 +/- 26 кв. м, адрес: местоположение установлено относительно ориентира, расположенного в границах участка. Почтовый адрес ориентира: </w:t>
      </w:r>
      <w:proofErr w:type="spellStart"/>
      <w:r>
        <w:t>Респ</w:t>
      </w:r>
      <w:proofErr w:type="spellEnd"/>
      <w:r>
        <w:t>. Бурятия, Кабанский р-н, с. Заречье, кадастровый номер 03:09:630108:98, земли населенных пунктов - для индивидуальной жилой застройки</w:t>
      </w:r>
      <w:r>
        <w:t xml:space="preserve"> - </w:t>
      </w:r>
      <w:r>
        <w:t>319 600,00</w:t>
      </w:r>
      <w:r>
        <w:tab/>
        <w:t>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0E479C05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F47B44">
        <w:t>5(пять)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602D19C8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894831" w:rsidRPr="00894831">
        <w:rPr>
          <w:rFonts w:ascii="Times New Roman CYR" w:hAnsi="Times New Roman CYR" w:cs="Times New Roman CYR"/>
          <w:b/>
          <w:bCs/>
          <w:color w:val="000000"/>
        </w:rPr>
        <w:t xml:space="preserve">20 сентября </w:t>
      </w:r>
      <w:r w:rsidR="002643BE" w:rsidRPr="00894831">
        <w:rPr>
          <w:b/>
          <w:bCs/>
        </w:rPr>
        <w:t>2</w:t>
      </w:r>
      <w:r w:rsidR="002643BE">
        <w:rPr>
          <w:b/>
        </w:rPr>
        <w:t>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1AE752A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894831" w:rsidRPr="00894831">
        <w:rPr>
          <w:b/>
          <w:bCs/>
          <w:color w:val="000000"/>
        </w:rPr>
        <w:t>20 сентября</w:t>
      </w:r>
      <w:r w:rsidR="00BA4AA5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2021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894831" w:rsidRPr="00894831">
        <w:rPr>
          <w:b/>
          <w:bCs/>
          <w:color w:val="000000"/>
        </w:rPr>
        <w:t>08 ноября</w:t>
      </w:r>
      <w:r w:rsidR="00894831">
        <w:rPr>
          <w:color w:val="000000"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lastRenderedPageBreak/>
        <w:t>Оператор ЭТП (далее – Оператор) обеспечивает проведение Торгов.</w:t>
      </w:r>
    </w:p>
    <w:p w14:paraId="50089E0A" w14:textId="5F5396F0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4A7076" w:rsidRPr="004A7076">
        <w:rPr>
          <w:b/>
          <w:bCs/>
          <w:color w:val="000000"/>
        </w:rPr>
        <w:t>10 августа</w:t>
      </w:r>
      <w:r w:rsidR="00110257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110257">
        <w:rPr>
          <w:b/>
          <w:bCs/>
        </w:rPr>
        <w:t>1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99252D" w:rsidRPr="0099252D">
        <w:rPr>
          <w:b/>
          <w:bCs/>
          <w:color w:val="000000"/>
        </w:rPr>
        <w:t>27 сентября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2021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5FED7565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49132A">
        <w:rPr>
          <w:b/>
          <w:color w:val="000000"/>
        </w:rPr>
        <w:t>2-19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</w:t>
      </w:r>
      <w:r w:rsidR="0049132A">
        <w:rPr>
          <w:b/>
          <w:color w:val="000000"/>
        </w:rPr>
        <w:t xml:space="preserve"> 1 </w:t>
      </w:r>
      <w:r w:rsidRPr="00791681">
        <w:rPr>
          <w:color w:val="000000"/>
        </w:rPr>
        <w:t>выставляются на Торги ППП.</w:t>
      </w:r>
    </w:p>
    <w:p w14:paraId="2856BB37" w14:textId="692FA78B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654504">
        <w:rPr>
          <w:b/>
          <w:bCs/>
          <w:color w:val="000000"/>
        </w:rPr>
        <w:t>11 ноября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1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654504">
        <w:rPr>
          <w:b/>
          <w:bCs/>
          <w:color w:val="000000"/>
        </w:rPr>
        <w:t>14 марта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110257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67F683D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654504" w:rsidRPr="00654504">
        <w:rPr>
          <w:b/>
          <w:bCs/>
          <w:color w:val="000000"/>
        </w:rPr>
        <w:t>11 ноября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2021 г.</w:t>
      </w:r>
      <w:r w:rsidRPr="00791681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791681" w:rsidRDefault="00B015AA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3834B3F7" w14:textId="77777777" w:rsid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11 ноября 2021 г. по 22 декабря 2021 г. - в размере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2C6BD861" w14:textId="714CECE9" w:rsidR="007B47B6" w:rsidRP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23 декабря 2021 г. по 29 декабря 2021 г. - в размере 93,40%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4058D6E2" w14:textId="68E1E7F5" w:rsidR="007B47B6" w:rsidRP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30 декабря 2021 г. по 15 января 2022 г. - в размере 86,80%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157D6A7A" w14:textId="555D5243" w:rsid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16 января 2022 г. по 22 января 2022 г. - в размере 80,20%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3A3D6CE7" w14:textId="76251D2D" w:rsid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23 января 2022 г. по 29 января 2022 г. - в размере 73,60%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2F156B23" w14:textId="77777777" w:rsid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30 января 2022 г. по 05 февраля 2022 г. - в размере 67,00%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0E8BD52A" w14:textId="2ACCCC75" w:rsid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06 февраля 2022 г. по 12 февраля 2022 г. - в размере 60,40%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0F84916D" w14:textId="74801C88" w:rsid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13 февраля 2022 г. по 19 февраля 2022 г. - в размере 53,80%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7743B184" w14:textId="5B7C5063" w:rsid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20 февраля 2022 г. по 26 февраля 2022 г. - в размере 47,20%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5F677E5A" w14:textId="5CE7879C" w:rsidR="007B47B6" w:rsidRPr="007B47B6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27 февраля 2022 г. по 05 марта 2022 г. - в размере 40,60% от начальной цены продажи лот</w:t>
      </w:r>
      <w:r>
        <w:rPr>
          <w:color w:val="000000"/>
        </w:rPr>
        <w:t>ов</w:t>
      </w:r>
      <w:r w:rsidRPr="007B47B6">
        <w:rPr>
          <w:color w:val="000000"/>
        </w:rPr>
        <w:t>;</w:t>
      </w:r>
    </w:p>
    <w:p w14:paraId="47437953" w14:textId="342784B7" w:rsidR="00110257" w:rsidRDefault="007B47B6" w:rsidP="007B47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7B6">
        <w:rPr>
          <w:color w:val="000000"/>
        </w:rPr>
        <w:t>с 06 марта 2022 г. по 14 марта 2022 г. - в размере 34,00% от начальной цены продажи лот</w:t>
      </w:r>
      <w:r>
        <w:rPr>
          <w:color w:val="000000"/>
        </w:rPr>
        <w:t>ов.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</w:t>
      </w:r>
      <w:r w:rsidRPr="00791681">
        <w:rPr>
          <w:rFonts w:ascii="Times New Roman" w:hAnsi="Times New Roman" w:cs="Times New Roman"/>
          <w:sz w:val="24"/>
          <w:szCs w:val="24"/>
        </w:rPr>
        <w:lastRenderedPageBreak/>
        <w:t>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 ....Задаток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16391DA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28329ED4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7107BB3" w14:textId="1B5BCF53" w:rsidR="005E4CB0" w:rsidRDefault="00102FAF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C856BD" w:rsidRPr="00C85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09:00 до 16:00 часов по адресу: г. Улан-Удэ, ул. Красноармейская, д.28, тел. 8(3012)297-101</w:t>
      </w:r>
      <w:r w:rsidR="00C85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 ОТ:</w:t>
      </w:r>
      <w:r w:rsidR="007947EA" w:rsidRPr="007947EA">
        <w:t xml:space="preserve"> </w:t>
      </w:r>
      <w:r w:rsidR="007947EA" w:rsidRPr="00794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dv@auction-house.ru, 8 (423) 265 23 87 (мск+7 час)</w:t>
      </w:r>
      <w:r w:rsidR="00794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947EA" w:rsidRPr="00794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Дмитрий Пуриков тел.  8(914) 974 10 13(мск+7 час),                            Елена Генералова тел. 8(924)003 13 12(мск+7 час)</w:t>
      </w:r>
      <w:r w:rsidR="00794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C1012"/>
    <w:rsid w:val="000D1C00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A6A97"/>
    <w:rsid w:val="003D7A4E"/>
    <w:rsid w:val="00467D6B"/>
    <w:rsid w:val="0049132A"/>
    <w:rsid w:val="004A3B01"/>
    <w:rsid w:val="004A7076"/>
    <w:rsid w:val="005A6748"/>
    <w:rsid w:val="005C1A18"/>
    <w:rsid w:val="005E4CB0"/>
    <w:rsid w:val="005F1F68"/>
    <w:rsid w:val="00654504"/>
    <w:rsid w:val="00662196"/>
    <w:rsid w:val="00676A44"/>
    <w:rsid w:val="006A20DF"/>
    <w:rsid w:val="007229EA"/>
    <w:rsid w:val="00791681"/>
    <w:rsid w:val="007947EA"/>
    <w:rsid w:val="007B47B6"/>
    <w:rsid w:val="00865FD7"/>
    <w:rsid w:val="00894831"/>
    <w:rsid w:val="009247FF"/>
    <w:rsid w:val="0099252D"/>
    <w:rsid w:val="00AB6017"/>
    <w:rsid w:val="00B015AA"/>
    <w:rsid w:val="00B07D8B"/>
    <w:rsid w:val="00B46A69"/>
    <w:rsid w:val="00B92635"/>
    <w:rsid w:val="00BA4AA5"/>
    <w:rsid w:val="00BB796E"/>
    <w:rsid w:val="00BC3590"/>
    <w:rsid w:val="00C11EFF"/>
    <w:rsid w:val="00C856BD"/>
    <w:rsid w:val="00CB7E08"/>
    <w:rsid w:val="00D11174"/>
    <w:rsid w:val="00D62667"/>
    <w:rsid w:val="00D7592D"/>
    <w:rsid w:val="00D767E7"/>
    <w:rsid w:val="00E1326B"/>
    <w:rsid w:val="00E614D3"/>
    <w:rsid w:val="00EB55A8"/>
    <w:rsid w:val="00F063CA"/>
    <w:rsid w:val="00F4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9A37BEB8-31CC-493F-8206-0174BE89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40</cp:revision>
  <dcterms:created xsi:type="dcterms:W3CDTF">2019-07-23T07:40:00Z</dcterms:created>
  <dcterms:modified xsi:type="dcterms:W3CDTF">2021-07-30T13:09:00Z</dcterms:modified>
</cp:coreProperties>
</file>