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3F3B5AB0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30186B">
        <w:rPr>
          <w:rFonts w:eastAsia="Times New Roman" w:cs="Times New Roman"/>
          <w:b/>
          <w:bCs/>
          <w:lang w:eastAsia="ru-RU"/>
        </w:rPr>
        <w:t>28 октября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5588BAE1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B41B00">
        <w:rPr>
          <w:rFonts w:eastAsia="Times New Roman" w:cs="Times New Roman"/>
          <w:b/>
          <w:bCs/>
          <w:lang w:eastAsia="ru-RU"/>
        </w:rPr>
        <w:t>2</w:t>
      </w:r>
      <w:r w:rsidR="0030186B">
        <w:rPr>
          <w:rFonts w:eastAsia="Times New Roman" w:cs="Times New Roman"/>
          <w:b/>
          <w:bCs/>
          <w:lang w:eastAsia="ru-RU"/>
        </w:rPr>
        <w:t>5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30186B">
        <w:rPr>
          <w:rFonts w:eastAsia="Times New Roman" w:cs="Times New Roman"/>
          <w:b/>
          <w:bCs/>
          <w:lang w:eastAsia="ru-RU"/>
        </w:rPr>
        <w:t>9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B41B00">
        <w:rPr>
          <w:rFonts w:eastAsia="Times New Roman" w:cs="Times New Roman"/>
          <w:b/>
          <w:bCs/>
          <w:lang w:eastAsia="ru-RU"/>
        </w:rPr>
        <w:t>2</w:t>
      </w:r>
      <w:r w:rsidR="00727F8C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30186B">
        <w:rPr>
          <w:rFonts w:eastAsia="Times New Roman" w:cs="Times New Roman"/>
          <w:b/>
          <w:bCs/>
          <w:lang w:eastAsia="ru-RU"/>
        </w:rPr>
        <w:t>10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004448EC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B41B00">
        <w:rPr>
          <w:rFonts w:eastAsia="Times New Roman" w:cs="Times New Roman"/>
          <w:b/>
          <w:bCs/>
          <w:lang w:eastAsia="ru-RU"/>
        </w:rPr>
        <w:t>2</w:t>
      </w:r>
      <w:r w:rsidR="00727F8C">
        <w:rPr>
          <w:rFonts w:eastAsia="Times New Roman" w:cs="Times New Roman"/>
          <w:b/>
          <w:bCs/>
          <w:lang w:eastAsia="ru-RU"/>
        </w:rPr>
        <w:t>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30186B">
        <w:rPr>
          <w:rFonts w:eastAsia="Times New Roman" w:cs="Times New Roman"/>
          <w:b/>
          <w:bCs/>
          <w:lang w:eastAsia="ru-RU"/>
        </w:rPr>
        <w:t>10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44E38F11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30186B">
        <w:rPr>
          <w:rFonts w:eastAsia="Times New Roman" w:cs="Times New Roman"/>
          <w:b/>
          <w:bCs/>
          <w:lang w:eastAsia="ru-RU"/>
        </w:rPr>
        <w:t>2</w:t>
      </w:r>
      <w:r w:rsidR="00727F8C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30186B">
        <w:rPr>
          <w:rFonts w:eastAsia="Times New Roman" w:cs="Times New Roman"/>
          <w:b/>
          <w:bCs/>
          <w:lang w:eastAsia="ru-RU"/>
        </w:rPr>
        <w:t>10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1E696A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1418D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1B534DC" w14:textId="77777777" w:rsidR="00B41B00" w:rsidRDefault="00B41B00" w:rsidP="00B41B00">
      <w:pPr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7FB9BE00" w14:textId="77777777" w:rsidR="00B41B00" w:rsidRDefault="00B41B00" w:rsidP="00B41B00">
      <w:pPr>
        <w:autoSpaceDE w:val="0"/>
        <w:autoSpaceDN w:val="0"/>
        <w:ind w:firstLine="720"/>
        <w:jc w:val="both"/>
        <w:outlineLvl w:val="0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lang w:eastAsia="ru-RU"/>
        </w:rPr>
        <w:t xml:space="preserve">Сведения об Объекте продажи (единым лотом): </w:t>
      </w:r>
    </w:p>
    <w:p w14:paraId="13BAFD4A" w14:textId="31C6DCEC" w:rsidR="00B41B00" w:rsidRDefault="00B41B00" w:rsidP="00B41B00">
      <w:pPr>
        <w:ind w:firstLine="709"/>
        <w:contextualSpacing/>
        <w:jc w:val="both"/>
        <w:rPr>
          <w:rFonts w:eastAsia="Times New Roman" w:cs="Times New Roman"/>
          <w:iCs/>
          <w:szCs w:val="20"/>
          <w:lang w:eastAsia="ru-RU"/>
        </w:rPr>
      </w:pPr>
      <w:r>
        <w:rPr>
          <w:rFonts w:ascii="NTTimes/Cyrillic" w:eastAsia="Times New Roman" w:hAnsi="NTTimes/Cyrillic" w:cs="Times New Roman"/>
          <w:szCs w:val="20"/>
          <w:lang w:eastAsia="ru-RU"/>
        </w:rPr>
        <w:t xml:space="preserve">- </w:t>
      </w:r>
      <w:r w:rsidR="0030186B" w:rsidRPr="0030186B">
        <w:rPr>
          <w:rFonts w:eastAsia="Times New Roman" w:cs="Times New Roman"/>
          <w:iCs/>
          <w:szCs w:val="20"/>
          <w:lang w:eastAsia="ru-RU"/>
        </w:rPr>
        <w:t xml:space="preserve">нежилое помещение, площадь: 157,5 кв. м, назначение: нежилое помещение, номер, тип этажа, на котором расположено помещение: Этаж №1, кадастровый номер: 34:35:030213:15036, расположенное по адресу: Волгоградская обл., г. Волжский, ул. Мира, д. 79 </w:t>
      </w:r>
      <w:r>
        <w:rPr>
          <w:rFonts w:eastAsia="Times New Roman" w:cs="Times New Roman"/>
          <w:iCs/>
          <w:szCs w:val="20"/>
          <w:lang w:eastAsia="ru-RU"/>
        </w:rPr>
        <w:t>(далее - Объект 1);</w:t>
      </w:r>
    </w:p>
    <w:p w14:paraId="0793B9F5" w14:textId="1095A3A9" w:rsidR="00B41B00" w:rsidRDefault="00B41B00" w:rsidP="00B41B00">
      <w:pPr>
        <w:ind w:firstLine="709"/>
        <w:contextualSpacing/>
        <w:jc w:val="both"/>
        <w:rPr>
          <w:kern w:val="2"/>
        </w:rPr>
      </w:pPr>
      <w:bookmarkStart w:id="0" w:name="_Hlk50127489"/>
      <w:r>
        <w:rPr>
          <w:kern w:val="2"/>
        </w:rPr>
        <w:t xml:space="preserve">- </w:t>
      </w:r>
      <w:bookmarkEnd w:id="0"/>
      <w:r w:rsidR="0030186B" w:rsidRPr="0030186B">
        <w:rPr>
          <w:kern w:val="2"/>
        </w:rPr>
        <w:t xml:space="preserve">нежилое помещение, площадь: 42,3 кв. м, назначение: нежилое, номер, тип этажа, на котором расположено помещение: Этаж №1, кадастровый номер 34:06:120004:3474, расположенное по адресу: Волгоградская обл., Еланский р-н, с. Вязовка, ул. Ленина, д. 213 </w:t>
      </w:r>
      <w:r>
        <w:rPr>
          <w:kern w:val="2"/>
        </w:rPr>
        <w:t>(далее – Объект 2);</w:t>
      </w:r>
    </w:p>
    <w:p w14:paraId="495196B6" w14:textId="7521ACD0" w:rsid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 xml:space="preserve">- </w:t>
      </w:r>
      <w:r w:rsidR="0030186B" w:rsidRPr="0030186B">
        <w:rPr>
          <w:kern w:val="2"/>
        </w:rPr>
        <w:t>земельный участок, площадь: 152 кв. м, категория земель: земли населенных пунктов, виды разрешенного использования: для обслуживания здания сберкассы, кадастровый номер 34:06:120004:141, расположенный по адресу: Волгоградская обл., Еланский р-н, с. Вязовка, Сберкасса, ул. Ленина, д. 213 «а»</w:t>
      </w:r>
      <w:r w:rsidR="0030186B">
        <w:rPr>
          <w:kern w:val="2"/>
        </w:rPr>
        <w:t xml:space="preserve"> </w:t>
      </w:r>
      <w:r>
        <w:rPr>
          <w:kern w:val="2"/>
        </w:rPr>
        <w:t>(далее – Объект 3);</w:t>
      </w:r>
    </w:p>
    <w:p w14:paraId="5A0FB27C" w14:textId="1487A8B7" w:rsidR="00B41B00" w:rsidRDefault="00B41B00" w:rsidP="00B41B00">
      <w:pPr>
        <w:ind w:firstLine="54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="0030186B" w:rsidRPr="0030186B">
        <w:rPr>
          <w:kern w:val="2"/>
        </w:rPr>
        <w:t>часть производственного здания, площадь: 25,7 кв. м, назначение: нежилое, номер, тип этажа, на котором расположено помещение: Этаж №01, кадастровый номер 34:07:150001:332, расположенная по адресу: Волгоградская область, Жирновский р-н, с. Бородачи, ул. Центральная, д. 47, пом.1</w:t>
      </w:r>
      <w:r w:rsidRPr="00B41B00">
        <w:rPr>
          <w:kern w:val="2"/>
        </w:rPr>
        <w:t xml:space="preserve"> </w:t>
      </w:r>
      <w:r>
        <w:rPr>
          <w:kern w:val="2"/>
        </w:rPr>
        <w:t>(далее – Объект 4)</w:t>
      </w:r>
    </w:p>
    <w:p w14:paraId="33603080" w14:textId="77777777" w:rsidR="00F80EA8" w:rsidRDefault="00F80EA8" w:rsidP="00B41B00">
      <w:pPr>
        <w:ind w:firstLine="540"/>
        <w:jc w:val="both"/>
        <w:rPr>
          <w:kern w:val="2"/>
        </w:rPr>
      </w:pPr>
    </w:p>
    <w:p w14:paraId="0FF35D81" w14:textId="706C9F43" w:rsidR="00F80EA8" w:rsidRDefault="00F80EA8" w:rsidP="00F80EA8">
      <w:pPr>
        <w:jc w:val="both"/>
      </w:pPr>
      <w:r w:rsidRPr="00F80EA8">
        <w:t xml:space="preserve">Объект № 4 </w:t>
      </w:r>
      <w:r w:rsidR="00F433DF" w:rsidRPr="00F433DF">
        <w:t xml:space="preserve">расположен на земельном участке, общей площадью 160 кв. м., по адресу: Волгоградская область, Жирновский р-н, с. Бородачи, ул. Центральная, д. 47, находящемся в пользовании </w:t>
      </w:r>
      <w:r w:rsidR="00980E97">
        <w:t>ПАО Сбербанк</w:t>
      </w:r>
      <w:r w:rsidR="00F433DF" w:rsidRPr="00F433DF">
        <w:t xml:space="preserve"> на праве аренды на основании Договора аренды земельного участка №2264 от 08.06.2007 г., заключенного с Администрацией Жирновского района </w:t>
      </w:r>
      <w:r w:rsidR="00FA50A8" w:rsidRPr="00FA50A8">
        <w:t xml:space="preserve">Волгоградской области </w:t>
      </w:r>
      <w:r w:rsidR="00F433DF" w:rsidRPr="00F433DF">
        <w:t xml:space="preserve">со сроком аренды с 08.06.2007г. по 08.06.2056г.   </w:t>
      </w:r>
    </w:p>
    <w:p w14:paraId="1226AE60" w14:textId="77777777" w:rsidR="001C353E" w:rsidRPr="00F80EA8" w:rsidRDefault="001C353E" w:rsidP="00F80EA8">
      <w:pPr>
        <w:jc w:val="both"/>
      </w:pPr>
    </w:p>
    <w:p w14:paraId="3DDDC947" w14:textId="72420A70" w:rsidR="00B41B00" w:rsidRDefault="00B41B00" w:rsidP="00B41B00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Начальная цена Лота № 1 – </w:t>
      </w:r>
      <w:r w:rsidR="00E61EC4" w:rsidRPr="00E61EC4">
        <w:rPr>
          <w:b/>
          <w:bCs/>
          <w:kern w:val="2"/>
        </w:rPr>
        <w:t xml:space="preserve">7 280 000 </w:t>
      </w:r>
      <w:r>
        <w:rPr>
          <w:b/>
          <w:bCs/>
          <w:kern w:val="2"/>
        </w:rPr>
        <w:t>руб., в том числе НДС</w:t>
      </w:r>
      <w:r w:rsidR="00033A76">
        <w:rPr>
          <w:b/>
          <w:bCs/>
          <w:kern w:val="2"/>
        </w:rPr>
        <w:t>.</w:t>
      </w:r>
    </w:p>
    <w:p w14:paraId="007F90F3" w14:textId="3F92EDC7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(Стоимость Объекта 1 – </w:t>
      </w:r>
      <w:r w:rsidR="00E61EC4" w:rsidRPr="00E61EC4">
        <w:rPr>
          <w:kern w:val="2"/>
        </w:rPr>
        <w:t xml:space="preserve">7 046 000 </w:t>
      </w:r>
      <w:r>
        <w:rPr>
          <w:kern w:val="2"/>
        </w:rPr>
        <w:t>рублей (в том числе НДС 20%),</w:t>
      </w:r>
    </w:p>
    <w:p w14:paraId="38E859D3" w14:textId="78D79CD9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2 – </w:t>
      </w:r>
      <w:r w:rsidR="00E61EC4" w:rsidRPr="00E61EC4">
        <w:rPr>
          <w:kern w:val="2"/>
        </w:rPr>
        <w:t xml:space="preserve">144 000 </w:t>
      </w:r>
      <w:r>
        <w:rPr>
          <w:kern w:val="2"/>
        </w:rPr>
        <w:t>рублей (в том числе НДС 20%),</w:t>
      </w:r>
    </w:p>
    <w:p w14:paraId="44CAB930" w14:textId="79D864DE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3 – </w:t>
      </w:r>
      <w:r w:rsidR="00E61EC4" w:rsidRPr="00E61EC4">
        <w:rPr>
          <w:kern w:val="2"/>
        </w:rPr>
        <w:t xml:space="preserve">18 000 </w:t>
      </w:r>
      <w:r>
        <w:rPr>
          <w:kern w:val="2"/>
        </w:rPr>
        <w:t>рублей (</w:t>
      </w:r>
      <w:bookmarkStart w:id="1" w:name="_Hlk78197013"/>
      <w:r>
        <w:rPr>
          <w:kern w:val="2"/>
        </w:rPr>
        <w:t>НДС не облагается</w:t>
      </w:r>
      <w:bookmarkEnd w:id="1"/>
      <w:r>
        <w:rPr>
          <w:kern w:val="2"/>
        </w:rPr>
        <w:t>),</w:t>
      </w:r>
    </w:p>
    <w:p w14:paraId="302F3AF5" w14:textId="7AAA3048" w:rsidR="00B41B00" w:rsidRDefault="00B41B00" w:rsidP="00B41B00">
      <w:pPr>
        <w:jc w:val="center"/>
        <w:rPr>
          <w:kern w:val="2"/>
        </w:rPr>
      </w:pPr>
      <w:r>
        <w:rPr>
          <w:kern w:val="2"/>
        </w:rPr>
        <w:t xml:space="preserve">Стоимость Объекта 4 – </w:t>
      </w:r>
      <w:r w:rsidR="00E61EC4" w:rsidRPr="00E61EC4">
        <w:rPr>
          <w:kern w:val="2"/>
        </w:rPr>
        <w:t xml:space="preserve">72 000 </w:t>
      </w:r>
      <w:r>
        <w:rPr>
          <w:kern w:val="2"/>
        </w:rPr>
        <w:t>рублей (в том числе НДС 20%),</w:t>
      </w:r>
    </w:p>
    <w:p w14:paraId="4FD41162" w14:textId="48CFE803" w:rsidR="00B41B00" w:rsidRDefault="00B41B00" w:rsidP="00B41B00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Сумма задатка – </w:t>
      </w:r>
      <w:r w:rsidR="00E61EC4" w:rsidRPr="00E61EC4">
        <w:rPr>
          <w:b/>
          <w:bCs/>
          <w:kern w:val="2"/>
        </w:rPr>
        <w:t xml:space="preserve">728 000 </w:t>
      </w:r>
      <w:r>
        <w:rPr>
          <w:b/>
          <w:bCs/>
          <w:kern w:val="2"/>
        </w:rPr>
        <w:t>руб.</w:t>
      </w:r>
    </w:p>
    <w:p w14:paraId="15ABB698" w14:textId="219B4B7B" w:rsidR="00B41B00" w:rsidRDefault="00B41B00" w:rsidP="00B41B00">
      <w:pPr>
        <w:jc w:val="center"/>
        <w:rPr>
          <w:rFonts w:cs="Times New Roman"/>
          <w:b/>
          <w:bCs/>
          <w:kern w:val="2"/>
        </w:rPr>
      </w:pPr>
      <w:r>
        <w:rPr>
          <w:b/>
          <w:kern w:val="2"/>
        </w:rPr>
        <w:t xml:space="preserve">Шаг аукциона – </w:t>
      </w:r>
      <w:r w:rsidR="00E61EC4" w:rsidRPr="00E61EC4">
        <w:rPr>
          <w:rFonts w:cs="Times New Roman"/>
          <w:b/>
          <w:bCs/>
          <w:kern w:val="2"/>
        </w:rPr>
        <w:t xml:space="preserve">364 000 </w:t>
      </w:r>
      <w:r>
        <w:rPr>
          <w:rFonts w:cs="Times New Roman"/>
          <w:b/>
          <w:bCs/>
          <w:kern w:val="2"/>
        </w:rPr>
        <w:t xml:space="preserve">руб. </w:t>
      </w:r>
    </w:p>
    <w:p w14:paraId="77889E76" w14:textId="77777777" w:rsidR="00B41B00" w:rsidRDefault="00B41B00" w:rsidP="00B41B00">
      <w:pPr>
        <w:jc w:val="center"/>
        <w:rPr>
          <w:b/>
          <w:bCs/>
          <w:kern w:val="2"/>
        </w:rPr>
      </w:pPr>
    </w:p>
    <w:p w14:paraId="4F340C61" w14:textId="77777777" w:rsidR="00B41B00" w:rsidRDefault="00B41B00" w:rsidP="00B41B00">
      <w:pPr>
        <w:jc w:val="both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</w:rPr>
        <w:t>Имущество находится на торгах для передачи помещений в аренду.</w:t>
      </w:r>
    </w:p>
    <w:p w14:paraId="1ACBB44A" w14:textId="77777777" w:rsidR="00B41B00" w:rsidRDefault="00B41B00" w:rsidP="00B41B00">
      <w:pPr>
        <w:jc w:val="both"/>
        <w:rPr>
          <w:rFonts w:cs="Times New Roman"/>
          <w:kern w:val="2"/>
        </w:rPr>
      </w:pPr>
    </w:p>
    <w:p w14:paraId="1300EE90" w14:textId="51C0ECBC" w:rsidR="00EC413C" w:rsidRDefault="00B41B00" w:rsidP="00EC413C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30186B">
        <w:rPr>
          <w:color w:val="000000"/>
          <w:kern w:val="2"/>
          <w:shd w:val="clear" w:color="auto" w:fill="FFFFFF"/>
        </w:rPr>
        <w:t>.</w:t>
      </w:r>
    </w:p>
    <w:p w14:paraId="7146BC24" w14:textId="77777777" w:rsidR="0030186B" w:rsidRPr="00EC413C" w:rsidRDefault="0030186B" w:rsidP="00EC413C">
      <w:pPr>
        <w:ind w:firstLine="540"/>
        <w:jc w:val="both"/>
      </w:pPr>
    </w:p>
    <w:p w14:paraId="379B46E0" w14:textId="243B1375" w:rsidR="0030186B" w:rsidRDefault="0030186B" w:rsidP="0030186B">
      <w:pPr>
        <w:ind w:right="-57"/>
        <w:rPr>
          <w:rFonts w:eastAsia="Times New Roman" w:cs="Times New Roman"/>
          <w:b/>
          <w:bCs/>
          <w:lang w:eastAsia="ru-RU"/>
        </w:rPr>
      </w:pPr>
      <w:r w:rsidRPr="0030186B">
        <w:rPr>
          <w:rFonts w:eastAsia="Times New Roman" w:cs="Times New Roman"/>
          <w:b/>
          <w:bCs/>
          <w:lang w:eastAsia="ru-RU"/>
        </w:rPr>
        <w:t>Телефон</w:t>
      </w:r>
      <w:r>
        <w:rPr>
          <w:rFonts w:eastAsia="Times New Roman" w:cs="Times New Roman"/>
          <w:b/>
          <w:bCs/>
          <w:lang w:eastAsia="ru-RU"/>
        </w:rPr>
        <w:t>ы</w:t>
      </w:r>
      <w:r w:rsidRPr="0030186B">
        <w:rPr>
          <w:rFonts w:eastAsia="Times New Roman" w:cs="Times New Roman"/>
          <w:b/>
          <w:bCs/>
          <w:lang w:eastAsia="ru-RU"/>
        </w:rPr>
        <w:t xml:space="preserve"> для справок: 8 (800) 777-57-57, </w:t>
      </w:r>
      <w:r w:rsidR="0018174A" w:rsidRPr="0018174A">
        <w:rPr>
          <w:rFonts w:eastAsia="Times New Roman" w:cs="Times New Roman"/>
          <w:b/>
          <w:bCs/>
          <w:lang w:eastAsia="ru-RU"/>
        </w:rPr>
        <w:t>+7 (846) 248-21-43, +7 (846) 248-15-34.</w:t>
      </w:r>
    </w:p>
    <w:p w14:paraId="609A909F" w14:textId="77777777" w:rsidR="0030186B" w:rsidRDefault="0030186B" w:rsidP="000B3C2A">
      <w:pPr>
        <w:ind w:right="-57"/>
        <w:jc w:val="center"/>
        <w:rPr>
          <w:rFonts w:eastAsia="Times New Roman" w:cs="Times New Roman"/>
          <w:b/>
          <w:bCs/>
          <w:lang w:eastAsia="ru-RU"/>
        </w:rPr>
      </w:pPr>
    </w:p>
    <w:p w14:paraId="6CF89169" w14:textId="5AFABFBD" w:rsidR="00D93F46" w:rsidRPr="006A29D9" w:rsidRDefault="00D93F46" w:rsidP="000B3C2A">
      <w:pPr>
        <w:ind w:right="-57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</w:t>
      </w:r>
      <w:r w:rsidRPr="00E358AE">
        <w:rPr>
          <w:rFonts w:eastAsia="Times New Roman" w:cs="Times New Roman"/>
          <w:bCs/>
          <w:lang w:eastAsia="ru-RU"/>
        </w:rPr>
        <w:lastRenderedPageBreak/>
        <w:t xml:space="preserve">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0B3C2A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0B3C2A">
      <w:pPr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840C6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1418D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51418D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5A629BB3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</w:t>
      </w:r>
      <w:r w:rsidR="009F62AA">
        <w:rPr>
          <w:rFonts w:eastAsia="Times New Roman" w:cs="Times New Roman"/>
          <w:b/>
          <w:color w:val="000000"/>
          <w:lang w:eastAsia="ru-RU"/>
        </w:rPr>
        <w:t>3</w:t>
      </w:r>
      <w:r w:rsidRPr="006A29D9">
        <w:rPr>
          <w:rFonts w:eastAsia="Times New Roman" w:cs="Times New Roman"/>
          <w:b/>
          <w:color w:val="000000"/>
          <w:lang w:eastAsia="ru-RU"/>
        </w:rPr>
        <w:t>0 (</w:t>
      </w:r>
      <w:r w:rsidR="009F62AA">
        <w:rPr>
          <w:rFonts w:eastAsia="Times New Roman" w:cs="Times New Roman"/>
          <w:b/>
          <w:color w:val="000000"/>
          <w:lang w:eastAsia="ru-RU"/>
        </w:rPr>
        <w:t>тридца</w:t>
      </w:r>
      <w:r w:rsidRPr="006A29D9">
        <w:rPr>
          <w:rFonts w:eastAsia="Times New Roman" w:cs="Times New Roman"/>
          <w:b/>
          <w:color w:val="000000"/>
          <w:lang w:eastAsia="ru-RU"/>
        </w:rPr>
        <w:t>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1BA4FE64" w14:textId="08883832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BB4AE5" w:rsidRPr="00BB4AE5">
        <w:rPr>
          <w:rFonts w:eastAsia="Times New Roman" w:cs="Times New Roman"/>
          <w:b/>
          <w:color w:val="000000"/>
          <w:lang w:eastAsia="ru-RU"/>
        </w:rPr>
        <w:t>г. Волгоград, ул. Коммунистическая, д. 40, тел. 8-917-647-26-58 Цыганова Виктория Александровна.</w:t>
      </w:r>
    </w:p>
    <w:p w14:paraId="36D03A2D" w14:textId="58BF4F0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</w:t>
      </w:r>
      <w:r w:rsidR="004D2C74">
        <w:rPr>
          <w:rFonts w:eastAsia="Times New Roman" w:cs="Times New Roman"/>
          <w:b/>
          <w:lang w:eastAsia="ru-RU"/>
        </w:rPr>
        <w:t xml:space="preserve">собственник </w:t>
      </w:r>
      <w:r w:rsidR="004D2C74" w:rsidRPr="004D2C74">
        <w:rPr>
          <w:rFonts w:eastAsia="Times New Roman" w:cs="Times New Roman"/>
          <w:b/>
          <w:lang w:eastAsia="ru-RU"/>
        </w:rPr>
        <w:t xml:space="preserve">обязан заключить с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динственным участником, а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 w:rsidR="004D2C74">
        <w:rPr>
          <w:rFonts w:eastAsia="Times New Roman" w:cs="Times New Roman"/>
          <w:b/>
          <w:lang w:eastAsia="ru-RU"/>
        </w:rPr>
        <w:lastRenderedPageBreak/>
        <w:t xml:space="preserve">собственником </w:t>
      </w:r>
      <w:r w:rsidR="004D2C74" w:rsidRPr="004D2C74">
        <w:rPr>
          <w:rFonts w:eastAsia="Times New Roman" w:cs="Times New Roman"/>
          <w:b/>
          <w:lang w:eastAsia="ru-RU"/>
        </w:rPr>
        <w:t>договор купли-продажи Объектов</w:t>
      </w:r>
      <w:r w:rsidR="004D2C74">
        <w:rPr>
          <w:rFonts w:eastAsia="Times New Roman" w:cs="Times New Roman"/>
          <w:b/>
          <w:lang w:eastAsia="ru-RU"/>
        </w:rPr>
        <w:t xml:space="preserve"> </w:t>
      </w:r>
      <w:r w:rsidRPr="006A29D9">
        <w:rPr>
          <w:rFonts w:eastAsia="Times New Roman" w:cs="Times New Roman"/>
          <w:b/>
          <w:lang w:eastAsia="ru-RU"/>
        </w:rPr>
        <w:t xml:space="preserve">по </w:t>
      </w:r>
      <w:r w:rsidR="0051418D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</w:t>
      </w:r>
      <w:r w:rsidR="009F62AA">
        <w:rPr>
          <w:rFonts w:eastAsia="Times New Roman" w:cs="Times New Roman"/>
          <w:b/>
          <w:lang w:eastAsia="ru-RU"/>
        </w:rPr>
        <w:t>3</w:t>
      </w:r>
      <w:r w:rsidRPr="006A29D9">
        <w:rPr>
          <w:rFonts w:eastAsia="Times New Roman" w:cs="Times New Roman"/>
          <w:b/>
          <w:lang w:eastAsia="ru-RU"/>
        </w:rPr>
        <w:t>0 (</w:t>
      </w:r>
      <w:r w:rsidR="009F62AA">
        <w:rPr>
          <w:rFonts w:eastAsia="Times New Roman" w:cs="Times New Roman"/>
          <w:b/>
          <w:lang w:eastAsia="ru-RU"/>
        </w:rPr>
        <w:t>тридца</w:t>
      </w:r>
      <w:r w:rsidRPr="006A29D9">
        <w:rPr>
          <w:rFonts w:eastAsia="Times New Roman" w:cs="Times New Roman"/>
          <w:b/>
          <w:lang w:eastAsia="ru-RU"/>
        </w:rPr>
        <w:t xml:space="preserve">ти) рабочих дней с даты признания аукциона несостоявшимся. </w:t>
      </w:r>
    </w:p>
    <w:bookmarkEnd w:id="4"/>
    <w:p w14:paraId="684B6FB0" w14:textId="214C77EE" w:rsidR="007500D4" w:rsidRP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Неявка победителя</w:t>
      </w:r>
      <w:r>
        <w:rPr>
          <w:rFonts w:eastAsia="Times New Roman" w:cs="Times New Roman"/>
          <w:bCs/>
          <w:lang w:eastAsia="ru-RU"/>
        </w:rPr>
        <w:t>/единственного участника аукциона</w:t>
      </w:r>
      <w:r w:rsidRPr="007500D4">
        <w:rPr>
          <w:rFonts w:eastAsia="Times New Roman" w:cs="Times New Roman"/>
          <w:bCs/>
          <w:lang w:eastAsia="ru-RU"/>
        </w:rPr>
        <w:t xml:space="preserve">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победителя/единственного участника аукциона от заключения договора купли-продажи.</w:t>
      </w:r>
    </w:p>
    <w:p w14:paraId="0A87EE42" w14:textId="77777777" w:rsid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При уклонении (отказе) победителя/единственного участника аукциона</w:t>
      </w:r>
      <w:r>
        <w:rPr>
          <w:rFonts w:eastAsia="Times New Roman" w:cs="Times New Roman"/>
          <w:bCs/>
          <w:lang w:eastAsia="ru-RU"/>
        </w:rPr>
        <w:t xml:space="preserve"> </w:t>
      </w:r>
      <w:r w:rsidRPr="007500D4">
        <w:rPr>
          <w:rFonts w:eastAsia="Times New Roman" w:cs="Times New Roman"/>
          <w:bCs/>
          <w:lang w:eastAsia="ru-RU"/>
        </w:rPr>
        <w:t>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5162548C" w14:textId="00EFCC94" w:rsidR="0051418D" w:rsidRPr="0051418D" w:rsidRDefault="0051418D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5F03FB59" w14:textId="77777777" w:rsidR="0051418D" w:rsidRDefault="0051418D" w:rsidP="0051418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250229A2" w:rsidR="004F055E" w:rsidRPr="004F055E" w:rsidRDefault="004F055E" w:rsidP="0051418D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18174A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3A76"/>
    <w:rsid w:val="00036705"/>
    <w:rsid w:val="00040673"/>
    <w:rsid w:val="00040741"/>
    <w:rsid w:val="00041CB7"/>
    <w:rsid w:val="00043F9D"/>
    <w:rsid w:val="000463EC"/>
    <w:rsid w:val="0006389C"/>
    <w:rsid w:val="0006406E"/>
    <w:rsid w:val="00066E1E"/>
    <w:rsid w:val="00086A63"/>
    <w:rsid w:val="000A258B"/>
    <w:rsid w:val="000B3C2A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003B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72845"/>
    <w:rsid w:val="0018174A"/>
    <w:rsid w:val="00181A07"/>
    <w:rsid w:val="00183028"/>
    <w:rsid w:val="0019338D"/>
    <w:rsid w:val="001A00DB"/>
    <w:rsid w:val="001A68E4"/>
    <w:rsid w:val="001A69E2"/>
    <w:rsid w:val="001B618B"/>
    <w:rsid w:val="001C0480"/>
    <w:rsid w:val="001C283C"/>
    <w:rsid w:val="001C325E"/>
    <w:rsid w:val="001C353E"/>
    <w:rsid w:val="001C7F69"/>
    <w:rsid w:val="001D2A9A"/>
    <w:rsid w:val="001D4BD8"/>
    <w:rsid w:val="001D6559"/>
    <w:rsid w:val="001F2A9F"/>
    <w:rsid w:val="001F7031"/>
    <w:rsid w:val="00210CB2"/>
    <w:rsid w:val="00213913"/>
    <w:rsid w:val="00220368"/>
    <w:rsid w:val="00226479"/>
    <w:rsid w:val="0024327E"/>
    <w:rsid w:val="0024384B"/>
    <w:rsid w:val="00246050"/>
    <w:rsid w:val="00250160"/>
    <w:rsid w:val="00252EC4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0186B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D7B51"/>
    <w:rsid w:val="003E1126"/>
    <w:rsid w:val="003E3082"/>
    <w:rsid w:val="003E445C"/>
    <w:rsid w:val="003E55C4"/>
    <w:rsid w:val="003F59E1"/>
    <w:rsid w:val="003F7B5D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D2BE8"/>
    <w:rsid w:val="004D2C74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418D"/>
    <w:rsid w:val="005164DB"/>
    <w:rsid w:val="00525613"/>
    <w:rsid w:val="0053086C"/>
    <w:rsid w:val="0053098D"/>
    <w:rsid w:val="005352F2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F8C"/>
    <w:rsid w:val="0073169B"/>
    <w:rsid w:val="00733FEF"/>
    <w:rsid w:val="007406F6"/>
    <w:rsid w:val="007434C2"/>
    <w:rsid w:val="00743954"/>
    <w:rsid w:val="0074723B"/>
    <w:rsid w:val="007500D4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59DC"/>
    <w:rsid w:val="00936A35"/>
    <w:rsid w:val="00943063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0E97"/>
    <w:rsid w:val="00982C2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2AA"/>
    <w:rsid w:val="009F6FEC"/>
    <w:rsid w:val="009F71F4"/>
    <w:rsid w:val="009F75CA"/>
    <w:rsid w:val="00A00D7B"/>
    <w:rsid w:val="00A0543A"/>
    <w:rsid w:val="00A154B0"/>
    <w:rsid w:val="00A21172"/>
    <w:rsid w:val="00A224F5"/>
    <w:rsid w:val="00A32DA8"/>
    <w:rsid w:val="00A35E00"/>
    <w:rsid w:val="00A37A26"/>
    <w:rsid w:val="00A42974"/>
    <w:rsid w:val="00A4402B"/>
    <w:rsid w:val="00A44576"/>
    <w:rsid w:val="00A44BF4"/>
    <w:rsid w:val="00A45818"/>
    <w:rsid w:val="00A47777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686"/>
    <w:rsid w:val="00B32745"/>
    <w:rsid w:val="00B338F9"/>
    <w:rsid w:val="00B36262"/>
    <w:rsid w:val="00B379CB"/>
    <w:rsid w:val="00B41B00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4AE5"/>
    <w:rsid w:val="00BC027C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CF5E3C"/>
    <w:rsid w:val="00D02676"/>
    <w:rsid w:val="00D03C6C"/>
    <w:rsid w:val="00D06522"/>
    <w:rsid w:val="00D079BC"/>
    <w:rsid w:val="00D1282F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1EC4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037B"/>
    <w:rsid w:val="00EC1DD7"/>
    <w:rsid w:val="00EC413C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33DF"/>
    <w:rsid w:val="00F46836"/>
    <w:rsid w:val="00F7722E"/>
    <w:rsid w:val="00F80EA8"/>
    <w:rsid w:val="00F84D42"/>
    <w:rsid w:val="00F9019E"/>
    <w:rsid w:val="00F96114"/>
    <w:rsid w:val="00FA3A22"/>
    <w:rsid w:val="00FA50A8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17</cp:revision>
  <dcterms:created xsi:type="dcterms:W3CDTF">2021-09-24T11:55:00Z</dcterms:created>
  <dcterms:modified xsi:type="dcterms:W3CDTF">2021-09-24T16:35:00Z</dcterms:modified>
</cp:coreProperties>
</file>