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CB04" w14:textId="4F68BFE2" w:rsidR="00AA78FC" w:rsidRDefault="004A0C88" w:rsidP="004A0C88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пер.Гривцова, д.5, лит.В, (812)334-26-04, 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@auction-house.ru), действующее на основании договора поручения с ООО </w:t>
      </w:r>
      <w:r>
        <w:rPr>
          <w:rFonts w:ascii="Times New Roman" w:hAnsi="Times New Roman" w:cs="Times New Roman"/>
        </w:rPr>
        <w:t>«РЕГИОНАЛЬНОЕ РАЗВИТИЕ»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(ИНН </w:t>
      </w:r>
      <w:r>
        <w:rPr>
          <w:rFonts w:ascii="Times New Roman" w:hAnsi="Times New Roman" w:cs="Times New Roman"/>
        </w:rPr>
        <w:t>7730562750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), в лице конкурсного управляющего</w:t>
      </w:r>
      <w:r>
        <w:rPr>
          <w:rFonts w:ascii="Times New Roman" w:hAnsi="Times New Roman" w:cs="Times New Roman"/>
          <w:bCs/>
        </w:rPr>
        <w:t xml:space="preserve"> Алтынбаева Руслана Рашидовича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</w:t>
      </w: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246604503104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действующего на основании решения  от </w:t>
      </w:r>
      <w:r>
        <w:rPr>
          <w:rFonts w:ascii="Times New Roman" w:hAnsi="Times New Roman" w:cs="Times New Roman"/>
        </w:rPr>
        <w:t xml:space="preserve">14.11.2019, определения от 26.08.2021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г. Москвы </w:t>
      </w:r>
      <w:r>
        <w:rPr>
          <w:rFonts w:ascii="Times New Roman" w:hAnsi="Times New Roman" w:cs="Times New Roman"/>
        </w:rPr>
        <w:t>по делу №А40-35533/18-178-48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сообщает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что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 посредством публичного предложения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Торги)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проведенных с 11.06.2021 по 19.09.2021 на электронной площадке АО «Российский аукционный дом» по адресу в сети интернет: bankruptcy.lot-online.ru (номер Торгов:125173)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победител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 по лоту 7 - </w:t>
      </w:r>
      <w:r>
        <w:rPr>
          <w:rFonts w:ascii="Times New Roman" w:hAnsi="Times New Roman" w:cs="Times New Roman"/>
        </w:rPr>
        <w:t xml:space="preserve"> Селиванов</w:t>
      </w:r>
      <w:r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Витали</w:t>
      </w:r>
      <w:r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Вячеславович</w:t>
      </w:r>
      <w:r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(ИНН 121101217529)</w:t>
      </w:r>
      <w:r>
        <w:rPr>
          <w:rFonts w:ascii="Times New Roman" w:hAnsi="Times New Roman" w:cs="Times New Roman"/>
        </w:rPr>
        <w:t>, заключен договор купли-продажи от 24.09.2021 на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1 965 000,99 руб.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48"/>
    <w:rsid w:val="001E30B7"/>
    <w:rsid w:val="004A0C88"/>
    <w:rsid w:val="00903C68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339"/>
  <w15:chartTrackingRefBased/>
  <w15:docId w15:val="{59010C2F-C995-4D0E-976E-F6EACD3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2021-09-27T11:37:00Z</dcterms:created>
  <dcterms:modified xsi:type="dcterms:W3CDTF">2021-09-27T11:41:00Z</dcterms:modified>
</cp:coreProperties>
</file>