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954BB7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D753B" w:rsidRPr="005D753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8 (495) 234-04-00 (внутр. 336), 8(800) 777-57-57, o.ivanova@auction-house.ru) (далее - Организатор торгов, ОТ), действующее на основании договора с</w:t>
      </w:r>
      <w:r w:rsidR="004C1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53B" w:rsidRPr="005D753B">
        <w:rPr>
          <w:rFonts w:ascii="Times New Roman" w:hAnsi="Times New Roman" w:cs="Times New Roman"/>
          <w:color w:val="000000"/>
          <w:sz w:val="24"/>
          <w:szCs w:val="24"/>
        </w:rPr>
        <w:t>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16 марта 2017 года по делу № А43-580/2017 конкурсным управляющим (ликвидатором) Акционерным обществом «Фора – Оппортюнити Русский Банк» ((АО «ФОРУС Банк»), адрес регистрации: 603000, г. Нижний Новгород, ул. Максима Горького, д.117, ИНН 5260152389, ОГРН 1055200015408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8E06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53F9006" w14:textId="77777777" w:rsidR="008E0633" w:rsidRDefault="004C176E" w:rsidP="008E0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176E">
        <w:rPr>
          <w:color w:val="000000"/>
        </w:rPr>
        <w:t>Лот</w:t>
      </w:r>
      <w:r>
        <w:rPr>
          <w:color w:val="000000"/>
        </w:rPr>
        <w:t xml:space="preserve"> </w:t>
      </w:r>
      <w:r w:rsidRPr="004C176E">
        <w:rPr>
          <w:color w:val="000000"/>
        </w:rPr>
        <w:t>1</w:t>
      </w:r>
      <w:r>
        <w:rPr>
          <w:color w:val="000000"/>
        </w:rPr>
        <w:t xml:space="preserve"> - </w:t>
      </w:r>
      <w:r w:rsidRPr="004C176E">
        <w:rPr>
          <w:color w:val="000000"/>
        </w:rPr>
        <w:t>Нежилое здание - 283,7 кв. м, земельный участок - 5 000 кв. м, адрес: Вологодская обл., Череповецкий р-н., д. Шейно, д. 1, 1-этажное, кадастровые номера 35:22:0202019:217, 35:22:0202019:3, земли населенных пунктов - для обслуживания здания</w:t>
      </w:r>
      <w:r>
        <w:rPr>
          <w:color w:val="000000"/>
        </w:rPr>
        <w:t xml:space="preserve"> - </w:t>
      </w:r>
      <w:r w:rsidRPr="004C176E">
        <w:rPr>
          <w:color w:val="000000"/>
        </w:rPr>
        <w:t>785 745,00</w:t>
      </w:r>
      <w:r>
        <w:rPr>
          <w:color w:val="000000"/>
        </w:rPr>
        <w:t xml:space="preserve"> </w:t>
      </w:r>
      <w:r w:rsidRPr="004C176E">
        <w:rPr>
          <w:color w:val="000000"/>
        </w:rPr>
        <w:t>руб.</w:t>
      </w:r>
    </w:p>
    <w:p w14:paraId="5BCB5FC5" w14:textId="5A47882A" w:rsidR="004C176E" w:rsidRPr="004C176E" w:rsidRDefault="004C176E" w:rsidP="008E0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176E">
        <w:rPr>
          <w:color w:val="000000"/>
        </w:rPr>
        <w:t>Лот</w:t>
      </w:r>
      <w:r>
        <w:rPr>
          <w:color w:val="000000"/>
        </w:rPr>
        <w:t xml:space="preserve"> </w:t>
      </w:r>
      <w:r w:rsidRPr="004C176E">
        <w:rPr>
          <w:color w:val="000000"/>
        </w:rPr>
        <w:t>2</w:t>
      </w:r>
      <w:r>
        <w:rPr>
          <w:color w:val="000000"/>
        </w:rPr>
        <w:t xml:space="preserve"> - </w:t>
      </w:r>
      <w:r w:rsidRPr="004C176E">
        <w:rPr>
          <w:color w:val="000000"/>
        </w:rPr>
        <w:t>Нежилое помещение - 3 159,5 кв. м, адрес: Мурманская обл., г. Мурманск, Рыбный порт, Южные причалы, 1-4 этажи, кадастровый номер 51:20:0003004:442</w:t>
      </w:r>
      <w:r>
        <w:rPr>
          <w:color w:val="000000"/>
        </w:rPr>
        <w:t xml:space="preserve"> - </w:t>
      </w:r>
      <w:r w:rsidRPr="004C176E">
        <w:rPr>
          <w:color w:val="000000"/>
        </w:rPr>
        <w:t>24 333 333,33</w:t>
      </w:r>
      <w:r w:rsidRPr="004C176E">
        <w:rPr>
          <w:color w:val="000000"/>
        </w:rPr>
        <w:tab/>
        <w:t>руб.</w:t>
      </w:r>
    </w:p>
    <w:p w14:paraId="2425F524" w14:textId="5A13F710" w:rsidR="004C176E" w:rsidRPr="004C176E" w:rsidRDefault="004C176E" w:rsidP="008E0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176E">
        <w:rPr>
          <w:color w:val="000000"/>
        </w:rPr>
        <w:t>Лот</w:t>
      </w:r>
      <w:r>
        <w:rPr>
          <w:color w:val="000000"/>
        </w:rPr>
        <w:t xml:space="preserve"> </w:t>
      </w:r>
      <w:r w:rsidRPr="004C176E">
        <w:rPr>
          <w:color w:val="000000"/>
        </w:rPr>
        <w:t>3</w:t>
      </w:r>
      <w:r>
        <w:rPr>
          <w:color w:val="000000"/>
        </w:rPr>
        <w:t xml:space="preserve"> - </w:t>
      </w:r>
      <w:r w:rsidRPr="004C176E">
        <w:rPr>
          <w:color w:val="000000"/>
        </w:rPr>
        <w:t>Нежилое помещение - 173,3 кв. м, адрес: Мурманская обл., г. Мурманск, ул. Полярной Правды, д. 6, пом. 11, мансарда, кадастровый номер 51:20:0002084:590</w:t>
      </w:r>
      <w:r>
        <w:rPr>
          <w:color w:val="000000"/>
        </w:rPr>
        <w:t xml:space="preserve"> - </w:t>
      </w:r>
      <w:r w:rsidRPr="004C176E">
        <w:rPr>
          <w:color w:val="000000"/>
        </w:rPr>
        <w:t>4 558 333,33</w:t>
      </w:r>
      <w:r>
        <w:rPr>
          <w:color w:val="000000"/>
        </w:rPr>
        <w:t xml:space="preserve"> </w:t>
      </w:r>
      <w:r w:rsidRPr="004C176E">
        <w:rPr>
          <w:color w:val="000000"/>
        </w:rPr>
        <w:t>руб.</w:t>
      </w:r>
    </w:p>
    <w:p w14:paraId="02845344" w14:textId="77777777" w:rsidR="008E0633" w:rsidRDefault="004C176E" w:rsidP="008E0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176E">
        <w:rPr>
          <w:color w:val="000000"/>
        </w:rPr>
        <w:t>Лот</w:t>
      </w:r>
      <w:r>
        <w:rPr>
          <w:color w:val="000000"/>
        </w:rPr>
        <w:t xml:space="preserve"> </w:t>
      </w:r>
      <w:r w:rsidRPr="004C176E">
        <w:rPr>
          <w:color w:val="000000"/>
        </w:rPr>
        <w:t>4</w:t>
      </w:r>
      <w:r>
        <w:rPr>
          <w:color w:val="000000"/>
        </w:rPr>
        <w:t xml:space="preserve"> - </w:t>
      </w:r>
      <w:r w:rsidRPr="004C176E">
        <w:rPr>
          <w:color w:val="000000"/>
        </w:rPr>
        <w:t>Квартира (блок-секция 4) - 339,4 кв. м, адрес: Мурманская обл., г. Мурманск, ул. Огни Мурманска, д. 24, 1, 2 этажи, подвал, мансарда, кадастровый номер 51:20:0001019:224</w:t>
      </w:r>
      <w:r>
        <w:rPr>
          <w:color w:val="000000"/>
        </w:rPr>
        <w:t xml:space="preserve"> - </w:t>
      </w:r>
      <w:r w:rsidRPr="004C176E">
        <w:rPr>
          <w:color w:val="000000"/>
        </w:rPr>
        <w:t>7 350 000,00</w:t>
      </w:r>
      <w:r>
        <w:rPr>
          <w:color w:val="000000"/>
        </w:rPr>
        <w:t xml:space="preserve"> </w:t>
      </w:r>
      <w:r w:rsidRPr="004C176E">
        <w:rPr>
          <w:color w:val="000000"/>
        </w:rPr>
        <w:t>руб.</w:t>
      </w:r>
    </w:p>
    <w:p w14:paraId="491ADA0D" w14:textId="77777777" w:rsidR="008E0633" w:rsidRDefault="004C176E" w:rsidP="008E0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176E">
        <w:rPr>
          <w:color w:val="000000"/>
        </w:rPr>
        <w:t>Лот</w:t>
      </w:r>
      <w:r>
        <w:rPr>
          <w:color w:val="000000"/>
        </w:rPr>
        <w:t xml:space="preserve"> </w:t>
      </w:r>
      <w:r w:rsidRPr="004C176E">
        <w:rPr>
          <w:color w:val="000000"/>
        </w:rPr>
        <w:t>5</w:t>
      </w:r>
      <w:r>
        <w:rPr>
          <w:color w:val="000000"/>
        </w:rPr>
        <w:t xml:space="preserve"> - </w:t>
      </w:r>
      <w:r w:rsidRPr="004C176E">
        <w:rPr>
          <w:color w:val="000000"/>
        </w:rPr>
        <w:t>Квартира (блок-секция 5) - 339,4 кв. м, адрес: Мурманская обл., г. Мурманск, ул. Огни Мурманска, д. 24, 1, 2 этажи, подвал, мансарда, кадастровый номер 51:20:0001019:225</w:t>
      </w:r>
      <w:r>
        <w:rPr>
          <w:color w:val="000000"/>
        </w:rPr>
        <w:t xml:space="preserve"> - </w:t>
      </w:r>
      <w:r w:rsidRPr="004C176E">
        <w:rPr>
          <w:color w:val="000000"/>
        </w:rPr>
        <w:t>7 350 000,00</w:t>
      </w:r>
      <w:r>
        <w:rPr>
          <w:color w:val="000000"/>
        </w:rPr>
        <w:t xml:space="preserve"> </w:t>
      </w:r>
      <w:r w:rsidRPr="004C176E">
        <w:rPr>
          <w:color w:val="000000"/>
        </w:rPr>
        <w:t>руб.</w:t>
      </w:r>
    </w:p>
    <w:p w14:paraId="3DF27F70" w14:textId="77777777" w:rsidR="008E0633" w:rsidRDefault="004C176E" w:rsidP="008E0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176E">
        <w:rPr>
          <w:color w:val="000000"/>
        </w:rPr>
        <w:t>Лот</w:t>
      </w:r>
      <w:r>
        <w:rPr>
          <w:color w:val="000000"/>
        </w:rPr>
        <w:t xml:space="preserve"> </w:t>
      </w:r>
      <w:r w:rsidRPr="004C176E">
        <w:rPr>
          <w:color w:val="000000"/>
        </w:rPr>
        <w:t>6</w:t>
      </w:r>
      <w:r>
        <w:rPr>
          <w:color w:val="000000"/>
        </w:rPr>
        <w:t xml:space="preserve"> - </w:t>
      </w:r>
      <w:r w:rsidRPr="004C176E">
        <w:rPr>
          <w:color w:val="000000"/>
        </w:rPr>
        <w:t>Квартира (блок-секция 9) - 339,3 кв. м, адрес: Мурманская обл., г. Мурманск, ул. Огни Мурманска, д. 24, 1, 2 этажи, подвал, мансарда, кадастровый номер 51:20:0001019:229</w:t>
      </w:r>
      <w:r>
        <w:rPr>
          <w:color w:val="000000"/>
        </w:rPr>
        <w:t xml:space="preserve"> - </w:t>
      </w:r>
      <w:r w:rsidRPr="004C176E">
        <w:rPr>
          <w:color w:val="000000"/>
        </w:rPr>
        <w:t>7 350 000,00</w:t>
      </w:r>
      <w:r>
        <w:rPr>
          <w:color w:val="000000"/>
        </w:rPr>
        <w:t xml:space="preserve"> </w:t>
      </w:r>
      <w:r w:rsidRPr="004C176E">
        <w:rPr>
          <w:color w:val="000000"/>
        </w:rPr>
        <w:t>руб.</w:t>
      </w:r>
    </w:p>
    <w:p w14:paraId="0DD7CF87" w14:textId="77777777" w:rsidR="008E0633" w:rsidRDefault="004C176E" w:rsidP="008E0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176E">
        <w:rPr>
          <w:color w:val="000000"/>
        </w:rPr>
        <w:t>Лот</w:t>
      </w:r>
      <w:r>
        <w:rPr>
          <w:color w:val="000000"/>
        </w:rPr>
        <w:t xml:space="preserve"> </w:t>
      </w:r>
      <w:r w:rsidRPr="004C176E">
        <w:rPr>
          <w:color w:val="000000"/>
        </w:rPr>
        <w:t>7</w:t>
      </w:r>
      <w:r>
        <w:rPr>
          <w:color w:val="000000"/>
        </w:rPr>
        <w:t xml:space="preserve"> - </w:t>
      </w:r>
      <w:r w:rsidRPr="004C176E">
        <w:rPr>
          <w:color w:val="000000"/>
        </w:rPr>
        <w:t>Квартира (блок-секция 11) - 338,9 кв. м, адрес: Мурманская обл., г. Мурманск, ул. Огни Мурманска, д. 24, 1, 2 этажи, подвал, мансарда, кадастровый номер 51:20:0001019:231</w:t>
      </w:r>
      <w:r>
        <w:rPr>
          <w:color w:val="000000"/>
        </w:rPr>
        <w:t xml:space="preserve"> - </w:t>
      </w:r>
      <w:r w:rsidRPr="004C176E">
        <w:rPr>
          <w:color w:val="000000"/>
        </w:rPr>
        <w:t>7 340 000,00</w:t>
      </w:r>
      <w:r>
        <w:rPr>
          <w:color w:val="000000"/>
        </w:rPr>
        <w:t xml:space="preserve"> </w:t>
      </w:r>
      <w:r w:rsidRPr="004C176E">
        <w:rPr>
          <w:color w:val="000000"/>
        </w:rPr>
        <w:t>руб.</w:t>
      </w:r>
    </w:p>
    <w:p w14:paraId="69135AE9" w14:textId="77777777" w:rsidR="008E0633" w:rsidRDefault="004C176E" w:rsidP="008E0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176E">
        <w:rPr>
          <w:color w:val="000000"/>
        </w:rPr>
        <w:t>Лот</w:t>
      </w:r>
      <w:r>
        <w:rPr>
          <w:color w:val="000000"/>
        </w:rPr>
        <w:t xml:space="preserve"> </w:t>
      </w:r>
      <w:r w:rsidRPr="004C176E">
        <w:rPr>
          <w:color w:val="000000"/>
        </w:rPr>
        <w:t>8</w:t>
      </w:r>
      <w:r>
        <w:rPr>
          <w:color w:val="000000"/>
        </w:rPr>
        <w:t xml:space="preserve"> - </w:t>
      </w:r>
      <w:r w:rsidRPr="004C176E">
        <w:rPr>
          <w:color w:val="000000"/>
        </w:rPr>
        <w:t>Нежилое здание - 580 кв. м, адрес: Мурманская обл., Печенгский р-н, пгт. Никель, ул. Советская, д. 2, 1-этажное, кадастровый номер 51:03:0080106:25, земли населенных пунктов, под магазин по продаже промышленных товаров, производственную базу, права на земельный участок не оформлены</w:t>
      </w:r>
      <w:r>
        <w:rPr>
          <w:color w:val="000000"/>
        </w:rPr>
        <w:t xml:space="preserve"> - </w:t>
      </w:r>
      <w:r w:rsidRPr="004C176E">
        <w:rPr>
          <w:color w:val="000000"/>
        </w:rPr>
        <w:t>1 783 333,33</w:t>
      </w:r>
      <w:r>
        <w:rPr>
          <w:color w:val="000000"/>
        </w:rPr>
        <w:t xml:space="preserve"> </w:t>
      </w:r>
      <w:r w:rsidRPr="004C176E">
        <w:rPr>
          <w:color w:val="000000"/>
        </w:rPr>
        <w:t>руб.</w:t>
      </w:r>
    </w:p>
    <w:p w14:paraId="2DC64B04" w14:textId="7DC0D0B3" w:rsidR="004C176E" w:rsidRPr="004C176E" w:rsidRDefault="004C176E" w:rsidP="008E0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176E">
        <w:rPr>
          <w:color w:val="000000"/>
        </w:rPr>
        <w:t>Лот</w:t>
      </w:r>
      <w:r>
        <w:rPr>
          <w:color w:val="000000"/>
        </w:rPr>
        <w:t xml:space="preserve"> </w:t>
      </w:r>
      <w:r w:rsidRPr="004C176E">
        <w:rPr>
          <w:color w:val="000000"/>
        </w:rPr>
        <w:t>9</w:t>
      </w:r>
      <w:r>
        <w:rPr>
          <w:color w:val="000000"/>
        </w:rPr>
        <w:t xml:space="preserve"> - </w:t>
      </w:r>
      <w:r w:rsidRPr="004C176E">
        <w:rPr>
          <w:color w:val="000000"/>
        </w:rPr>
        <w:t>Земельный участок - 1 255 +/- 12 кв. м, адрес: Мурманская обл., Кольский р-н, г. Кола, ул. Заводская, кадастровый номер 51:01:0102001:55, земли населенных пунктов - земли под промышленными объектами</w:t>
      </w:r>
      <w:r>
        <w:rPr>
          <w:color w:val="000000"/>
        </w:rPr>
        <w:t xml:space="preserve"> - </w:t>
      </w:r>
      <w:r w:rsidRPr="004C176E">
        <w:rPr>
          <w:color w:val="000000"/>
        </w:rPr>
        <w:t>1 050 000,00</w:t>
      </w:r>
      <w:r w:rsidRPr="004C176E">
        <w:rPr>
          <w:color w:val="000000"/>
        </w:rPr>
        <w:tab/>
        <w:t>руб.</w:t>
      </w:r>
    </w:p>
    <w:p w14:paraId="308267B4" w14:textId="5FC75642" w:rsidR="00467D6B" w:rsidRPr="00A115B3" w:rsidRDefault="004C17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C176E">
        <w:rPr>
          <w:color w:val="000000"/>
        </w:rPr>
        <w:t>Лот</w:t>
      </w:r>
      <w:r>
        <w:rPr>
          <w:color w:val="000000"/>
        </w:rPr>
        <w:t xml:space="preserve"> </w:t>
      </w:r>
      <w:r w:rsidRPr="004C176E">
        <w:rPr>
          <w:color w:val="000000"/>
        </w:rPr>
        <w:t>10</w:t>
      </w:r>
      <w:r>
        <w:rPr>
          <w:color w:val="000000"/>
        </w:rPr>
        <w:t xml:space="preserve"> - </w:t>
      </w:r>
      <w:r w:rsidRPr="004C176E">
        <w:rPr>
          <w:color w:val="000000"/>
        </w:rPr>
        <w:t>Нежилое помещение - 187,5 кв. м, адрес: Мурманская обл., г. Мурманск, ул. Траловая, д. 2, 1 этаж, кадастровый номер 51:20:0001054:791</w:t>
      </w:r>
      <w:r>
        <w:rPr>
          <w:color w:val="000000"/>
        </w:rPr>
        <w:t xml:space="preserve"> - </w:t>
      </w:r>
      <w:r w:rsidRPr="004C176E">
        <w:rPr>
          <w:color w:val="000000"/>
        </w:rPr>
        <w:t>6 908 333,33</w:t>
      </w:r>
      <w:r w:rsidRPr="004C176E">
        <w:rPr>
          <w:color w:val="000000"/>
        </w:rPr>
        <w:tab/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4D8B8C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A1195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C3D54E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A1195" w:rsidRPr="008A1195">
        <w:rPr>
          <w:b/>
          <w:bCs/>
        </w:rPr>
        <w:t>09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DA7814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A1195" w:rsidRPr="008A1195">
        <w:rPr>
          <w:b/>
          <w:bCs/>
        </w:rPr>
        <w:t>09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35B22" w:rsidRPr="00B35B22">
        <w:rPr>
          <w:b/>
          <w:bCs/>
        </w:rPr>
        <w:t>27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6CC76A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D7C64" w:rsidRPr="009D7C64">
        <w:rPr>
          <w:b/>
          <w:bCs/>
        </w:rPr>
        <w:t>29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D7C64" w:rsidRPr="009D7C64">
        <w:rPr>
          <w:b/>
          <w:bCs/>
        </w:rPr>
        <w:t>16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B8F447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2B046D">
        <w:rPr>
          <w:b/>
          <w:bCs/>
          <w:color w:val="000000"/>
        </w:rPr>
        <w:t xml:space="preserve"> </w:t>
      </w:r>
      <w:r w:rsidR="002B046D" w:rsidRPr="002B046D">
        <w:rPr>
          <w:b/>
          <w:bCs/>
        </w:rPr>
        <w:t>01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B046D" w:rsidRPr="002B046D">
        <w:rPr>
          <w:b/>
          <w:bCs/>
        </w:rPr>
        <w:t>22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B046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166A1B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343D7" w:rsidRPr="00E343D7">
        <w:rPr>
          <w:b/>
          <w:bCs/>
        </w:rPr>
        <w:t>01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83E608B" w14:textId="4BB0E60A" w:rsidR="00693CC4" w:rsidRPr="00693CC4" w:rsidRDefault="00693CC4" w:rsidP="00693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CC4">
        <w:rPr>
          <w:rFonts w:ascii="Times New Roman" w:hAnsi="Times New Roman" w:cs="Times New Roman"/>
          <w:color w:val="000000"/>
          <w:sz w:val="24"/>
          <w:szCs w:val="24"/>
        </w:rPr>
        <w:t>с 01 октября 2021 г. по 15 ноября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3C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0A9096" w14:textId="7C1B0EAE" w:rsidR="00693CC4" w:rsidRPr="00693CC4" w:rsidRDefault="00693CC4" w:rsidP="00693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CC4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92,60%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5C598708" w14:textId="21BA5900" w:rsidR="00693CC4" w:rsidRPr="00693CC4" w:rsidRDefault="00693CC4" w:rsidP="00693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CC4">
        <w:rPr>
          <w:rFonts w:ascii="Times New Roman" w:hAnsi="Times New Roman" w:cs="Times New Roman"/>
          <w:color w:val="000000"/>
          <w:sz w:val="24"/>
          <w:szCs w:val="24"/>
        </w:rPr>
        <w:t>с 23 ноября 2021 г. по 29 ноября 2021 г. - в размере 85,20%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3C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9E351D" w14:textId="4710E4F7" w:rsidR="00693CC4" w:rsidRPr="00693CC4" w:rsidRDefault="00693CC4" w:rsidP="00693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CC4">
        <w:rPr>
          <w:rFonts w:ascii="Times New Roman" w:hAnsi="Times New Roman" w:cs="Times New Roman"/>
          <w:color w:val="000000"/>
          <w:sz w:val="24"/>
          <w:szCs w:val="24"/>
        </w:rPr>
        <w:t>с 30 ноября 2021 г. по 06 декабря 2021 г. - в размере 77,80%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3C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68995D" w14:textId="46488152" w:rsidR="00693CC4" w:rsidRPr="00693CC4" w:rsidRDefault="00693CC4" w:rsidP="00693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CC4">
        <w:rPr>
          <w:rFonts w:ascii="Times New Roman" w:hAnsi="Times New Roman" w:cs="Times New Roman"/>
          <w:color w:val="000000"/>
          <w:sz w:val="24"/>
          <w:szCs w:val="24"/>
        </w:rPr>
        <w:t>с 07 декабря 2021 г. по 13 декабря 2021 г. - в размере 70,40%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3C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D05A22" w14:textId="00808330" w:rsidR="00693CC4" w:rsidRPr="00693CC4" w:rsidRDefault="00693CC4" w:rsidP="00693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CC4">
        <w:rPr>
          <w:rFonts w:ascii="Times New Roman" w:hAnsi="Times New Roman" w:cs="Times New Roman"/>
          <w:color w:val="000000"/>
          <w:sz w:val="24"/>
          <w:szCs w:val="24"/>
        </w:rPr>
        <w:t>с 14 декабря 2021 г. по 20 декабря 2021 г. - в размере 63,00%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3C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1E798F" w14:textId="222D42FA" w:rsidR="00693CC4" w:rsidRPr="00693CC4" w:rsidRDefault="00693CC4" w:rsidP="00693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CC4">
        <w:rPr>
          <w:rFonts w:ascii="Times New Roman" w:hAnsi="Times New Roman" w:cs="Times New Roman"/>
          <w:color w:val="000000"/>
          <w:sz w:val="24"/>
          <w:szCs w:val="24"/>
        </w:rPr>
        <w:t>с 21 декабря 2021 г. по 27 декабря 2021 г. - в размере 55,60%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3C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2A270F" w14:textId="6B8B4C62" w:rsidR="00693CC4" w:rsidRPr="00693CC4" w:rsidRDefault="00693CC4" w:rsidP="00693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CC4">
        <w:rPr>
          <w:rFonts w:ascii="Times New Roman" w:hAnsi="Times New Roman" w:cs="Times New Roman"/>
          <w:color w:val="000000"/>
          <w:sz w:val="24"/>
          <w:szCs w:val="24"/>
        </w:rPr>
        <w:t>с 28 декабря 2021 г. по 03 января 2022 г. - в размере 48,20%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3C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294890" w14:textId="0930CC4C" w:rsidR="00693CC4" w:rsidRPr="00693CC4" w:rsidRDefault="00693CC4" w:rsidP="00693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CC4">
        <w:rPr>
          <w:rFonts w:ascii="Times New Roman" w:hAnsi="Times New Roman" w:cs="Times New Roman"/>
          <w:color w:val="000000"/>
          <w:sz w:val="24"/>
          <w:szCs w:val="24"/>
        </w:rPr>
        <w:t>с 04 января 2022 г. по 15 января 2022 г. - в размере 40,80%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3C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2EACD9" w14:textId="7840837F" w:rsidR="00693CC4" w:rsidRDefault="00693CC4" w:rsidP="00693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CC4">
        <w:rPr>
          <w:rFonts w:ascii="Times New Roman" w:hAnsi="Times New Roman" w:cs="Times New Roman"/>
          <w:color w:val="000000"/>
          <w:sz w:val="24"/>
          <w:szCs w:val="24"/>
        </w:rPr>
        <w:t>с 16 января 2022 г. по 22 января 2022 г. - в размере 33,40%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3E03704" w14:textId="77777777" w:rsidR="00693CC4" w:rsidRDefault="00693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19E33" w14:textId="14F063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142FF78" w:rsidR="00EA7238" w:rsidRDefault="006B43E3" w:rsidP="00A67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4B7" w:rsidRPr="0020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 по адресу: г. Москва, Павелецкая набережная, д. 8, тел. +7 (495) 725-31-15, доб. 61-64,</w:t>
      </w:r>
      <w:r w:rsidR="0020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64-99, 61-71, 61-72, 61-73; у ОТ:</w:t>
      </w:r>
      <w:r w:rsidR="00A67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лоту 1: </w:t>
      </w:r>
      <w:r w:rsidR="00A675D1" w:rsidRPr="00A67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+7 (987)644-41-00 Архипов Дмитрий, Соболькова Елена 8(927)208-15-34</w:t>
      </w:r>
      <w:r w:rsidR="00A67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лотам 2-10: </w:t>
      </w:r>
      <w:r w:rsidR="00A675D1" w:rsidRPr="00A67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A67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675D1" w:rsidRPr="00A67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A67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014B7"/>
    <w:rsid w:val="002B046D"/>
    <w:rsid w:val="002C312D"/>
    <w:rsid w:val="00365722"/>
    <w:rsid w:val="00467D6B"/>
    <w:rsid w:val="004C176E"/>
    <w:rsid w:val="00564010"/>
    <w:rsid w:val="005D753B"/>
    <w:rsid w:val="00637A0F"/>
    <w:rsid w:val="00693CC4"/>
    <w:rsid w:val="006B43E3"/>
    <w:rsid w:val="0070175B"/>
    <w:rsid w:val="007229EA"/>
    <w:rsid w:val="00722ECA"/>
    <w:rsid w:val="00865FD7"/>
    <w:rsid w:val="008A1195"/>
    <w:rsid w:val="008A37E3"/>
    <w:rsid w:val="008E0633"/>
    <w:rsid w:val="00914D34"/>
    <w:rsid w:val="00952ED1"/>
    <w:rsid w:val="009730D9"/>
    <w:rsid w:val="00997993"/>
    <w:rsid w:val="009C6E48"/>
    <w:rsid w:val="009D7C64"/>
    <w:rsid w:val="009E6336"/>
    <w:rsid w:val="009F0E7B"/>
    <w:rsid w:val="00A03865"/>
    <w:rsid w:val="00A115B3"/>
    <w:rsid w:val="00A675D1"/>
    <w:rsid w:val="00A81E4E"/>
    <w:rsid w:val="00B25A39"/>
    <w:rsid w:val="00B35B22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343D7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31999BC-3DC3-42FA-BDF4-0F38443C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28</cp:revision>
  <dcterms:created xsi:type="dcterms:W3CDTF">2019-07-23T07:45:00Z</dcterms:created>
  <dcterms:modified xsi:type="dcterms:W3CDTF">2021-06-18T12:25:00Z</dcterms:modified>
</cp:coreProperties>
</file>