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9A" w:rsidRPr="00492D15" w:rsidRDefault="00646B9A" w:rsidP="00646B9A">
      <w:pPr>
        <w:pStyle w:val="a4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2D15">
        <w:rPr>
          <w:rFonts w:ascii="Times New Roman" w:hAnsi="Times New Roman" w:cs="Times New Roman"/>
          <w:b/>
          <w:sz w:val="16"/>
          <w:szCs w:val="16"/>
        </w:rPr>
        <w:t>Договор о задатке № ___________</w:t>
      </w:r>
    </w:p>
    <w:p w:rsidR="00646B9A" w:rsidRPr="00492D15" w:rsidRDefault="00646B9A" w:rsidP="00646B9A">
      <w:pPr>
        <w:pStyle w:val="a4"/>
        <w:spacing w:before="0" w:after="0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46B9A" w:rsidRPr="00492D15" w:rsidRDefault="00646B9A" w:rsidP="00646B9A">
      <w:pPr>
        <w:pStyle w:val="a4"/>
        <w:spacing w:before="0"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92D15">
        <w:rPr>
          <w:rFonts w:ascii="Times New Roman" w:hAnsi="Times New Roman" w:cs="Times New Roman"/>
          <w:b/>
          <w:sz w:val="16"/>
          <w:szCs w:val="16"/>
        </w:rPr>
        <w:t xml:space="preserve">г. Красноярск       </w:t>
      </w:r>
      <w:r w:rsidR="00492D15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Pr="00492D15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C047F" w:rsidRPr="00492D1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Pr="00492D1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  <w:r w:rsidR="00746613" w:rsidRPr="00492D15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845132" w:rsidRPr="00492D15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492D15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746613" w:rsidRPr="00492D15">
        <w:rPr>
          <w:rFonts w:ascii="Times New Roman" w:hAnsi="Times New Roman" w:cs="Times New Roman"/>
          <w:b/>
          <w:sz w:val="16"/>
          <w:szCs w:val="16"/>
        </w:rPr>
        <w:t xml:space="preserve">23 сентября </w:t>
      </w:r>
      <w:r w:rsidRPr="00492D15">
        <w:rPr>
          <w:rFonts w:ascii="Times New Roman" w:hAnsi="Times New Roman" w:cs="Times New Roman"/>
          <w:b/>
          <w:sz w:val="16"/>
          <w:szCs w:val="16"/>
        </w:rPr>
        <w:t xml:space="preserve">2021 </w:t>
      </w:r>
      <w:r w:rsidR="00845132" w:rsidRPr="00492D15">
        <w:rPr>
          <w:rFonts w:ascii="Times New Roman" w:hAnsi="Times New Roman" w:cs="Times New Roman"/>
          <w:b/>
          <w:sz w:val="16"/>
          <w:szCs w:val="16"/>
        </w:rPr>
        <w:t>г</w:t>
      </w:r>
      <w:r w:rsidRPr="00492D15">
        <w:rPr>
          <w:rFonts w:ascii="Times New Roman" w:hAnsi="Times New Roman" w:cs="Times New Roman"/>
          <w:b/>
          <w:sz w:val="16"/>
          <w:szCs w:val="16"/>
        </w:rPr>
        <w:t>од</w:t>
      </w:r>
    </w:p>
    <w:p w:rsidR="00646B9A" w:rsidRPr="00492D15" w:rsidRDefault="00646B9A" w:rsidP="00646B9A">
      <w:pPr>
        <w:pStyle w:val="a5"/>
        <w:rPr>
          <w:sz w:val="16"/>
          <w:szCs w:val="16"/>
        </w:rPr>
      </w:pPr>
    </w:p>
    <w:p w:rsidR="00646B9A" w:rsidRPr="00492D15" w:rsidRDefault="00746613" w:rsidP="00646B9A">
      <w:pPr>
        <w:jc w:val="both"/>
        <w:rPr>
          <w:sz w:val="16"/>
          <w:szCs w:val="16"/>
        </w:rPr>
      </w:pPr>
      <w:proofErr w:type="spellStart"/>
      <w:r w:rsidRPr="00492D15">
        <w:rPr>
          <w:rFonts w:eastAsia="Calibri"/>
          <w:b/>
          <w:bCs/>
          <w:sz w:val="16"/>
          <w:szCs w:val="16"/>
        </w:rPr>
        <w:t>Золюк</w:t>
      </w:r>
      <w:proofErr w:type="spellEnd"/>
      <w:r w:rsidRPr="00492D15">
        <w:rPr>
          <w:rFonts w:eastAsia="Calibri"/>
          <w:b/>
          <w:bCs/>
          <w:sz w:val="16"/>
          <w:szCs w:val="16"/>
        </w:rPr>
        <w:t xml:space="preserve"> Артем Николаевич</w:t>
      </w:r>
      <w:r w:rsidR="00646B9A" w:rsidRPr="00492D15">
        <w:rPr>
          <w:sz w:val="16"/>
          <w:szCs w:val="16"/>
        </w:rPr>
        <w:t>, именуем</w:t>
      </w:r>
      <w:r w:rsidRPr="00492D15">
        <w:rPr>
          <w:sz w:val="16"/>
          <w:szCs w:val="16"/>
        </w:rPr>
        <w:t xml:space="preserve">ый в дальнейшем «Продавец», с одной стороны, </w:t>
      </w:r>
      <w:r w:rsidR="00646B9A" w:rsidRPr="00492D15">
        <w:rPr>
          <w:sz w:val="16"/>
          <w:szCs w:val="16"/>
        </w:rPr>
        <w:t xml:space="preserve">и </w:t>
      </w:r>
      <w:r w:rsidRPr="00492D15"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</w:t>
      </w:r>
      <w:r w:rsidR="00646B9A" w:rsidRPr="00492D15">
        <w:rPr>
          <w:sz w:val="16"/>
          <w:szCs w:val="16"/>
        </w:rPr>
        <w:t>, именуем</w:t>
      </w:r>
      <w:r w:rsidRPr="00492D15">
        <w:rPr>
          <w:sz w:val="16"/>
          <w:szCs w:val="16"/>
        </w:rPr>
        <w:t>ый(</w:t>
      </w:r>
      <w:proofErr w:type="spellStart"/>
      <w:r w:rsidR="00646B9A" w:rsidRPr="00492D15">
        <w:rPr>
          <w:sz w:val="16"/>
          <w:szCs w:val="16"/>
        </w:rPr>
        <w:t>ая</w:t>
      </w:r>
      <w:proofErr w:type="spellEnd"/>
      <w:r w:rsidRPr="00492D15">
        <w:rPr>
          <w:sz w:val="16"/>
          <w:szCs w:val="16"/>
        </w:rPr>
        <w:t>)</w:t>
      </w:r>
      <w:r w:rsidR="00646B9A" w:rsidRPr="00492D15">
        <w:rPr>
          <w:sz w:val="16"/>
          <w:szCs w:val="16"/>
        </w:rPr>
        <w:t xml:space="preserve"> в дальнейшем «Заявитель», с другой стороны, заключили настоящий Договор о нижеследующем:</w:t>
      </w:r>
    </w:p>
    <w:p w:rsidR="00646B9A" w:rsidRPr="00492D15" w:rsidRDefault="00646B9A" w:rsidP="00646B9A">
      <w:pPr>
        <w:pStyle w:val="a4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2D15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492D15">
        <w:rPr>
          <w:rFonts w:ascii="Times New Roman" w:hAnsi="Times New Roman" w:cs="Times New Roman"/>
          <w:b/>
          <w:sz w:val="16"/>
          <w:szCs w:val="16"/>
        </w:rPr>
        <w:t>. Предмет договора</w:t>
      </w:r>
    </w:p>
    <w:p w:rsidR="00646B9A" w:rsidRPr="00492D15" w:rsidRDefault="00646B9A" w:rsidP="00492D15">
      <w:pPr>
        <w:jc w:val="both"/>
        <w:rPr>
          <w:sz w:val="16"/>
          <w:szCs w:val="16"/>
        </w:rPr>
      </w:pPr>
      <w:r w:rsidRPr="00492D15">
        <w:rPr>
          <w:sz w:val="16"/>
          <w:szCs w:val="16"/>
        </w:rPr>
        <w:t xml:space="preserve">1.1. В соответствии с условиями настоящего договора Заявитель для участия в торгах по продаже имущества: </w:t>
      </w:r>
      <w:r w:rsidRPr="00492D15">
        <w:rPr>
          <w:b/>
          <w:sz w:val="16"/>
          <w:szCs w:val="16"/>
          <w:lang w:eastAsia="ru-RU"/>
        </w:rPr>
        <w:t xml:space="preserve">торги </w:t>
      </w:r>
      <w:r w:rsidR="00746613" w:rsidRPr="00492D15">
        <w:rPr>
          <w:b/>
          <w:sz w:val="16"/>
          <w:szCs w:val="16"/>
          <w:lang w:eastAsia="ru-RU"/>
        </w:rPr>
        <w:t>______________</w:t>
      </w:r>
      <w:r w:rsidRPr="00492D15">
        <w:rPr>
          <w:b/>
          <w:sz w:val="16"/>
          <w:szCs w:val="16"/>
          <w:lang w:eastAsia="ru-RU"/>
        </w:rPr>
        <w:t xml:space="preserve"> по </w:t>
      </w:r>
      <w:r w:rsidR="00492D15" w:rsidRPr="00492D15">
        <w:rPr>
          <w:b/>
          <w:sz w:val="16"/>
          <w:szCs w:val="16"/>
        </w:rPr>
        <w:t>Лоту №1</w:t>
      </w:r>
      <w:r w:rsidR="00492D15" w:rsidRPr="00492D15">
        <w:rPr>
          <w:sz w:val="16"/>
          <w:szCs w:val="16"/>
        </w:rPr>
        <w:t xml:space="preserve">: </w:t>
      </w:r>
      <w:r w:rsidR="00492D15" w:rsidRPr="00492D15">
        <w:rPr>
          <w:b/>
          <w:sz w:val="16"/>
          <w:szCs w:val="16"/>
        </w:rPr>
        <w:t xml:space="preserve">Помещение, назначение: жилое (квартира), общей площадью 83,5 </w:t>
      </w:r>
      <w:proofErr w:type="gramStart"/>
      <w:r w:rsidR="00492D15" w:rsidRPr="00492D15">
        <w:rPr>
          <w:b/>
          <w:sz w:val="16"/>
          <w:szCs w:val="16"/>
        </w:rPr>
        <w:t>кв.м</w:t>
      </w:r>
      <w:proofErr w:type="gramEnd"/>
      <w:r w:rsidR="00492D15" w:rsidRPr="00492D15">
        <w:rPr>
          <w:b/>
          <w:sz w:val="16"/>
          <w:szCs w:val="16"/>
        </w:rPr>
        <w:t xml:space="preserve">, состоящая из 4-х комнат, кадастровый номер: </w:t>
      </w:r>
      <w:r w:rsidR="00492D15" w:rsidRPr="00492D15">
        <w:rPr>
          <w:b/>
          <w:color w:val="343434"/>
          <w:sz w:val="16"/>
          <w:szCs w:val="16"/>
          <w:shd w:val="clear" w:color="auto" w:fill="FFFFFF"/>
        </w:rPr>
        <w:t>24:50:0000000:149376</w:t>
      </w:r>
      <w:r w:rsidR="00492D15" w:rsidRPr="00492D15">
        <w:rPr>
          <w:b/>
          <w:sz w:val="16"/>
          <w:szCs w:val="16"/>
        </w:rPr>
        <w:t>, находящаяся по адресу:</w:t>
      </w:r>
      <w:r w:rsidR="00492D15" w:rsidRPr="00492D15">
        <w:rPr>
          <w:b/>
          <w:spacing w:val="-4"/>
          <w:sz w:val="16"/>
          <w:szCs w:val="16"/>
        </w:rPr>
        <w:t xml:space="preserve"> г. Красноярск, ул. Кутузова, д.34, кв. 71, имеется обременение в виде проживания третьих лиц, также имеется решение суда о выселении, вступившее в законную силу. Ведется исполнительное производство, непосредственное выселение третьих лиц назначено на 06.10.2021 г.</w:t>
      </w:r>
      <w:r w:rsidRPr="00492D15">
        <w:rPr>
          <w:b/>
          <w:sz w:val="16"/>
          <w:szCs w:val="16"/>
        </w:rPr>
        <w:t>, проводимы</w:t>
      </w:r>
      <w:r w:rsidR="00492D15" w:rsidRPr="00492D15">
        <w:rPr>
          <w:b/>
          <w:sz w:val="16"/>
          <w:szCs w:val="16"/>
        </w:rPr>
        <w:t>е</w:t>
      </w:r>
      <w:r w:rsidRPr="00492D15">
        <w:rPr>
          <w:b/>
          <w:sz w:val="16"/>
          <w:szCs w:val="16"/>
        </w:rPr>
        <w:t xml:space="preserve"> </w:t>
      </w:r>
      <w:r w:rsidR="00492D15" w:rsidRPr="00492D15">
        <w:rPr>
          <w:b/>
          <w:bCs/>
          <w:sz w:val="16"/>
          <w:szCs w:val="16"/>
        </w:rPr>
        <w:t>1</w:t>
      </w:r>
      <w:r w:rsidR="00454F17">
        <w:rPr>
          <w:b/>
          <w:bCs/>
          <w:sz w:val="16"/>
          <w:szCs w:val="16"/>
        </w:rPr>
        <w:t>8</w:t>
      </w:r>
      <w:bookmarkStart w:id="0" w:name="_GoBack"/>
      <w:bookmarkEnd w:id="0"/>
      <w:r w:rsidR="00492D15" w:rsidRPr="00492D15">
        <w:rPr>
          <w:b/>
          <w:bCs/>
          <w:sz w:val="16"/>
          <w:szCs w:val="16"/>
        </w:rPr>
        <w:t xml:space="preserve"> октября 2021 г. в 14 час. 00 мин. по московскому времени на электронной торговой площадке АО «Российский аукционный дом» по адресу </w:t>
      </w:r>
      <w:hyperlink r:id="rId4" w:history="1">
        <w:r w:rsidR="00492D15" w:rsidRPr="00492D15">
          <w:rPr>
            <w:rStyle w:val="a3"/>
            <w:sz w:val="16"/>
            <w:szCs w:val="16"/>
          </w:rPr>
          <w:t>https://catalog.lot-online.ru</w:t>
        </w:r>
      </w:hyperlink>
      <w:r w:rsidRPr="00492D15">
        <w:rPr>
          <w:b/>
          <w:sz w:val="16"/>
          <w:szCs w:val="16"/>
        </w:rPr>
        <w:t>, перечисляет денежные средства в размере</w:t>
      </w:r>
      <w:r w:rsidR="00492D15" w:rsidRPr="00492D15">
        <w:rPr>
          <w:b/>
          <w:sz w:val="16"/>
          <w:szCs w:val="16"/>
        </w:rPr>
        <w:t xml:space="preserve"> 290 000 </w:t>
      </w:r>
      <w:r w:rsidRPr="00492D15">
        <w:rPr>
          <w:b/>
          <w:sz w:val="16"/>
          <w:szCs w:val="16"/>
        </w:rPr>
        <w:t>(</w:t>
      </w:r>
      <w:r w:rsidR="00492D15" w:rsidRPr="00492D15">
        <w:rPr>
          <w:b/>
          <w:sz w:val="16"/>
          <w:szCs w:val="16"/>
        </w:rPr>
        <w:t>Двести девяносто тысяч</w:t>
      </w:r>
      <w:r w:rsidRPr="00492D15">
        <w:rPr>
          <w:b/>
          <w:sz w:val="16"/>
          <w:szCs w:val="16"/>
        </w:rPr>
        <w:t>) руб.</w:t>
      </w:r>
      <w:r w:rsidR="00492D15" w:rsidRPr="00492D15">
        <w:rPr>
          <w:b/>
          <w:sz w:val="16"/>
          <w:szCs w:val="16"/>
        </w:rPr>
        <w:t xml:space="preserve"> 00 </w:t>
      </w:r>
      <w:r w:rsidR="00845132" w:rsidRPr="00492D15">
        <w:rPr>
          <w:b/>
          <w:sz w:val="16"/>
          <w:szCs w:val="16"/>
        </w:rPr>
        <w:t>копеек</w:t>
      </w:r>
      <w:r w:rsidRPr="00492D15">
        <w:rPr>
          <w:b/>
          <w:sz w:val="16"/>
          <w:szCs w:val="16"/>
        </w:rPr>
        <w:t>, (далее – «задаток»)</w:t>
      </w:r>
      <w:r w:rsidRPr="00492D15">
        <w:rPr>
          <w:sz w:val="16"/>
          <w:szCs w:val="16"/>
        </w:rPr>
        <w:t xml:space="preserve">, а Продавец принимает задаток на счет: </w:t>
      </w:r>
    </w:p>
    <w:p w:rsidR="00646B9A" w:rsidRPr="00492D15" w:rsidRDefault="00492D15" w:rsidP="00646B9A">
      <w:pPr>
        <w:jc w:val="both"/>
        <w:rPr>
          <w:b/>
          <w:sz w:val="16"/>
          <w:szCs w:val="16"/>
        </w:rPr>
      </w:pPr>
      <w:r w:rsidRPr="00492D15">
        <w:rPr>
          <w:b/>
          <w:bCs/>
          <w:color w:val="000000"/>
          <w:sz w:val="16"/>
          <w:szCs w:val="16"/>
          <w:shd w:val="clear" w:color="auto" w:fill="FFFFFF"/>
        </w:rPr>
        <w:t xml:space="preserve">Получатель - </w:t>
      </w:r>
      <w:proofErr w:type="spellStart"/>
      <w:r w:rsidRPr="00492D15">
        <w:rPr>
          <w:b/>
          <w:bCs/>
          <w:color w:val="000000"/>
          <w:sz w:val="16"/>
          <w:szCs w:val="16"/>
          <w:shd w:val="clear" w:color="auto" w:fill="FFFFFF"/>
        </w:rPr>
        <w:t>Золюк</w:t>
      </w:r>
      <w:proofErr w:type="spellEnd"/>
      <w:r w:rsidRPr="00492D15">
        <w:rPr>
          <w:b/>
          <w:bCs/>
          <w:color w:val="000000"/>
          <w:sz w:val="16"/>
          <w:szCs w:val="16"/>
          <w:shd w:val="clear" w:color="auto" w:fill="FFFFFF"/>
        </w:rPr>
        <w:t xml:space="preserve"> Артем Николаевич Номер счёта: 40817810944057455069 Банк получателя: СИБИРСКИЙ БАНК ПАО СБЕРБАНК БИК: 045004641 Корреспондентский счёт: 30101810500000000641 ИНН: 7707083893 Почтовый адрес банка: г. Новосибирск, ул. Ленина, 59.</w:t>
      </w:r>
      <w:r w:rsidRPr="00492D15">
        <w:rPr>
          <w:bCs/>
          <w:color w:val="000000"/>
          <w:sz w:val="16"/>
          <w:szCs w:val="16"/>
          <w:shd w:val="clear" w:color="auto" w:fill="FFFFFF"/>
        </w:rPr>
        <w:t xml:space="preserve"> В</w:t>
      </w:r>
      <w:r w:rsidR="00646B9A" w:rsidRPr="00492D15">
        <w:rPr>
          <w:sz w:val="16"/>
          <w:szCs w:val="16"/>
        </w:rPr>
        <w:t xml:space="preserve"> графе </w:t>
      </w:r>
      <w:r w:rsidR="00646B9A" w:rsidRPr="00492D15">
        <w:rPr>
          <w:b/>
          <w:sz w:val="16"/>
          <w:szCs w:val="16"/>
        </w:rPr>
        <w:t>«Назначение платежа»: «</w:t>
      </w:r>
      <w:r w:rsidR="001C047F" w:rsidRPr="00492D15">
        <w:rPr>
          <w:b/>
          <w:sz w:val="16"/>
          <w:szCs w:val="16"/>
        </w:rPr>
        <w:t>З</w:t>
      </w:r>
      <w:r w:rsidR="00646B9A" w:rsidRPr="00492D15">
        <w:rPr>
          <w:b/>
          <w:sz w:val="16"/>
          <w:szCs w:val="16"/>
        </w:rPr>
        <w:t>адаток для участия в торгах</w:t>
      </w:r>
      <w:r w:rsidR="001C047F" w:rsidRPr="00492D15">
        <w:rPr>
          <w:b/>
          <w:sz w:val="16"/>
          <w:szCs w:val="16"/>
        </w:rPr>
        <w:t xml:space="preserve"> №__ на </w:t>
      </w:r>
      <w:proofErr w:type="spellStart"/>
      <w:r w:rsidR="001C047F" w:rsidRPr="00492D15">
        <w:rPr>
          <w:b/>
          <w:sz w:val="16"/>
          <w:szCs w:val="16"/>
        </w:rPr>
        <w:t>этп</w:t>
      </w:r>
      <w:proofErr w:type="spellEnd"/>
      <w:r w:rsidR="001C047F" w:rsidRPr="00492D15">
        <w:rPr>
          <w:b/>
          <w:sz w:val="16"/>
          <w:szCs w:val="16"/>
        </w:rPr>
        <w:t xml:space="preserve"> __ по лоту №__ адрес объекта __________»</w:t>
      </w:r>
      <w:r w:rsidR="00646B9A" w:rsidRPr="00492D15">
        <w:rPr>
          <w:b/>
          <w:sz w:val="16"/>
          <w:szCs w:val="16"/>
        </w:rPr>
        <w:t>.</w:t>
      </w:r>
    </w:p>
    <w:p w:rsidR="00646B9A" w:rsidRPr="00492D15" w:rsidRDefault="00646B9A" w:rsidP="00646B9A">
      <w:pPr>
        <w:jc w:val="both"/>
        <w:rPr>
          <w:sz w:val="16"/>
          <w:szCs w:val="16"/>
        </w:rPr>
      </w:pPr>
      <w:r w:rsidRPr="00492D15">
        <w:rPr>
          <w:sz w:val="16"/>
          <w:szCs w:val="16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646B9A" w:rsidRPr="00492D15" w:rsidRDefault="00646B9A" w:rsidP="00646B9A">
      <w:pPr>
        <w:jc w:val="center"/>
        <w:rPr>
          <w:b/>
          <w:sz w:val="16"/>
          <w:szCs w:val="16"/>
        </w:rPr>
      </w:pPr>
      <w:r w:rsidRPr="00492D15">
        <w:rPr>
          <w:b/>
          <w:sz w:val="16"/>
          <w:szCs w:val="16"/>
          <w:lang w:val="en-US"/>
        </w:rPr>
        <w:t>II</w:t>
      </w:r>
      <w:r w:rsidRPr="00492D15">
        <w:rPr>
          <w:b/>
          <w:sz w:val="16"/>
          <w:szCs w:val="16"/>
        </w:rPr>
        <w:t>. Порядок внесения задатка</w:t>
      </w:r>
    </w:p>
    <w:p w:rsidR="00492D15" w:rsidRPr="00492D15" w:rsidRDefault="00646B9A" w:rsidP="00646B9A">
      <w:pPr>
        <w:jc w:val="both"/>
        <w:rPr>
          <w:sz w:val="16"/>
          <w:szCs w:val="16"/>
        </w:rPr>
      </w:pPr>
      <w:r w:rsidRPr="00492D15">
        <w:rPr>
          <w:sz w:val="16"/>
          <w:szCs w:val="16"/>
        </w:rPr>
        <w:t xml:space="preserve">2.1. Задаток должен быть внесен Заявителем на указанный в п. 1.1 настоящего договора счет не позднее даты окончания приёма заявок, указанной в извещении о проведении торгов, а именно </w:t>
      </w:r>
      <w:r w:rsidR="000865FF" w:rsidRPr="00492D15">
        <w:rPr>
          <w:sz w:val="16"/>
          <w:szCs w:val="16"/>
        </w:rPr>
        <w:t>не позднее 1</w:t>
      </w:r>
      <w:r w:rsidR="000865FF" w:rsidRPr="00492D15">
        <w:rPr>
          <w:bCs/>
          <w:sz w:val="16"/>
          <w:szCs w:val="16"/>
        </w:rPr>
        <w:t xml:space="preserve">4.10.2021 до 19 </w:t>
      </w:r>
      <w:r w:rsidR="000865FF" w:rsidRPr="00492D15">
        <w:rPr>
          <w:sz w:val="16"/>
          <w:szCs w:val="16"/>
        </w:rPr>
        <w:t>час. 59 мин</w:t>
      </w:r>
      <w:r w:rsidR="000865FF" w:rsidRPr="00492D15">
        <w:rPr>
          <w:bCs/>
          <w:sz w:val="16"/>
          <w:szCs w:val="16"/>
        </w:rPr>
        <w:t>. по московскому времени</w:t>
      </w:r>
      <w:r w:rsidRPr="00492D15">
        <w:rPr>
          <w:sz w:val="16"/>
          <w:szCs w:val="16"/>
        </w:rPr>
        <w:t>, и считается внесенным с да</w:t>
      </w:r>
      <w:r w:rsidR="001C047F" w:rsidRPr="00492D15">
        <w:rPr>
          <w:sz w:val="16"/>
          <w:szCs w:val="16"/>
        </w:rPr>
        <w:t>ты</w:t>
      </w:r>
      <w:r w:rsidRPr="00492D15">
        <w:rPr>
          <w:sz w:val="16"/>
          <w:szCs w:val="16"/>
        </w:rPr>
        <w:t xml:space="preserve"> поступления всей суммы задатка н</w:t>
      </w:r>
      <w:r w:rsidR="00492D15" w:rsidRPr="00492D15">
        <w:rPr>
          <w:sz w:val="16"/>
          <w:szCs w:val="16"/>
        </w:rPr>
        <w:t>а указанный счет</w:t>
      </w:r>
    </w:p>
    <w:p w:rsidR="00646B9A" w:rsidRPr="00492D15" w:rsidRDefault="00492D15" w:rsidP="00646B9A">
      <w:pPr>
        <w:jc w:val="both"/>
        <w:rPr>
          <w:sz w:val="16"/>
          <w:szCs w:val="16"/>
        </w:rPr>
      </w:pPr>
      <w:r w:rsidRPr="00492D15">
        <w:rPr>
          <w:sz w:val="16"/>
          <w:szCs w:val="16"/>
        </w:rPr>
        <w:t xml:space="preserve">2.2. </w:t>
      </w:r>
      <w:r w:rsidR="00646B9A" w:rsidRPr="00492D15">
        <w:rPr>
          <w:sz w:val="16"/>
          <w:szCs w:val="16"/>
        </w:rPr>
        <w:t xml:space="preserve"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</w:t>
      </w:r>
      <w:r w:rsidR="00EE042E" w:rsidRPr="00492D15">
        <w:rPr>
          <w:sz w:val="16"/>
          <w:szCs w:val="16"/>
        </w:rPr>
        <w:t>допускается. Документом</w:t>
      </w:r>
      <w:r w:rsidR="00646B9A" w:rsidRPr="00492D15">
        <w:rPr>
          <w:sz w:val="16"/>
          <w:szCs w:val="16"/>
        </w:rPr>
        <w:t>, подтверждающим внесение или невнесение Заявителем задатка, является выписка с указанного в п. 1.1 настоящего договора счета, представленная в Комиссию по проведению торгов до начала подведения итогов приема и регистрации заявок</w:t>
      </w:r>
      <w:r w:rsidR="001C047F" w:rsidRPr="00492D15">
        <w:rPr>
          <w:sz w:val="16"/>
          <w:szCs w:val="16"/>
        </w:rPr>
        <w:t>.</w:t>
      </w:r>
    </w:p>
    <w:p w:rsidR="00646B9A" w:rsidRPr="00492D15" w:rsidRDefault="00646B9A" w:rsidP="00646B9A">
      <w:pPr>
        <w:jc w:val="center"/>
        <w:rPr>
          <w:b/>
          <w:sz w:val="16"/>
          <w:szCs w:val="16"/>
        </w:rPr>
      </w:pPr>
      <w:r w:rsidRPr="00492D15">
        <w:rPr>
          <w:b/>
          <w:sz w:val="16"/>
          <w:szCs w:val="16"/>
          <w:lang w:val="en-US"/>
        </w:rPr>
        <w:t>III</w:t>
      </w:r>
      <w:r w:rsidRPr="00492D15">
        <w:rPr>
          <w:b/>
          <w:sz w:val="16"/>
          <w:szCs w:val="16"/>
        </w:rPr>
        <w:t>. Порядок возврата и удержания задатка</w:t>
      </w:r>
    </w:p>
    <w:p w:rsidR="00646B9A" w:rsidRPr="00492D15" w:rsidRDefault="00646B9A" w:rsidP="00646B9A">
      <w:pPr>
        <w:jc w:val="both"/>
        <w:rPr>
          <w:sz w:val="16"/>
          <w:szCs w:val="16"/>
        </w:rPr>
      </w:pPr>
      <w:r w:rsidRPr="00492D15">
        <w:rPr>
          <w:sz w:val="16"/>
          <w:szCs w:val="16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банковские реквизиты Заявителя.</w:t>
      </w:r>
      <w:r w:rsidR="00EE042E" w:rsidRPr="00492D15">
        <w:rPr>
          <w:sz w:val="16"/>
          <w:szCs w:val="16"/>
        </w:rPr>
        <w:t xml:space="preserve"> </w:t>
      </w:r>
      <w:r w:rsidRPr="00492D15">
        <w:rPr>
          <w:sz w:val="16"/>
          <w:szCs w:val="16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Заявитель: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- своевременно не информировал Продавца об изменении своих банковских реквизитов;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-</w:t>
      </w:r>
      <w:r w:rsidR="001C047F" w:rsidRPr="00492D15">
        <w:rPr>
          <w:rFonts w:ascii="Times New Roman" w:hAnsi="Times New Roman" w:cs="Times New Roman"/>
          <w:sz w:val="16"/>
          <w:szCs w:val="16"/>
        </w:rPr>
        <w:t xml:space="preserve"> </w:t>
      </w:r>
      <w:r w:rsidRPr="00492D15">
        <w:rPr>
          <w:rFonts w:ascii="Times New Roman" w:hAnsi="Times New Roman" w:cs="Times New Roman"/>
          <w:sz w:val="16"/>
          <w:szCs w:val="16"/>
        </w:rPr>
        <w:t>своевременно не предоставил банковские реквизиты, являющиеся обязательными к указанию в платежных документах для осуществления платежа.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оформления Комиссией по проведению торгов Протокола окончания приема и регистрации заявок на участие в торгах.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договора.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 xml:space="preserve">3.4.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заявки, а в случае, если организатором торгов является представитель Продавца - в течение 10 (десяти) рабочих дней со дня поступления организатору торгов уведомления об отзыве заявки.  </w:t>
      </w:r>
    </w:p>
    <w:p w:rsidR="00646B9A" w:rsidRPr="00492D15" w:rsidRDefault="00646B9A" w:rsidP="001C047F">
      <w:pPr>
        <w:pStyle w:val="a5"/>
        <w:rPr>
          <w:sz w:val="16"/>
          <w:szCs w:val="16"/>
        </w:rPr>
      </w:pPr>
      <w:r w:rsidRPr="00492D15">
        <w:rPr>
          <w:sz w:val="16"/>
          <w:szCs w:val="16"/>
        </w:rPr>
        <w:t>3.5. В случае признания торгов несостоявшимися, Продавец обязуется возвратить сумму внесенного Заявителем задатка в течение 5 (пяти) рабочих дней со дня принятия комиссией по проведению торгов решения об объявлении торгов несостоявшимися.</w:t>
      </w:r>
    </w:p>
    <w:p w:rsidR="00646B9A" w:rsidRPr="00492D15" w:rsidRDefault="00646B9A" w:rsidP="001C047F">
      <w:pPr>
        <w:pStyle w:val="a8"/>
        <w:spacing w:after="0"/>
        <w:ind w:left="0"/>
        <w:jc w:val="both"/>
        <w:rPr>
          <w:sz w:val="16"/>
          <w:szCs w:val="16"/>
        </w:rPr>
      </w:pPr>
      <w:r w:rsidRPr="00492D15">
        <w:rPr>
          <w:sz w:val="16"/>
          <w:szCs w:val="16"/>
        </w:rPr>
        <w:t>3.6. В случае отмены торгов по продаже Имущества Продавец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3.7. Внесенный задаток не возвращается в случае, если Заявитель, признанный победителем торгов:</w:t>
      </w:r>
    </w:p>
    <w:p w:rsidR="00646B9A" w:rsidRPr="00492D15" w:rsidRDefault="00646B9A" w:rsidP="001C047F">
      <w:pPr>
        <w:pStyle w:val="a5"/>
        <w:rPr>
          <w:sz w:val="16"/>
          <w:szCs w:val="16"/>
        </w:rPr>
      </w:pPr>
      <w:r w:rsidRPr="00492D15">
        <w:rPr>
          <w:sz w:val="16"/>
          <w:szCs w:val="16"/>
        </w:rPr>
        <w:t>- уклонится от подписания Протокола о результатах торгов, имеющего силу договора, в установленный срок;</w:t>
      </w:r>
    </w:p>
    <w:p w:rsidR="00646B9A" w:rsidRPr="00492D15" w:rsidRDefault="00646B9A" w:rsidP="001C047F">
      <w:pPr>
        <w:pStyle w:val="a5"/>
        <w:rPr>
          <w:sz w:val="16"/>
          <w:szCs w:val="16"/>
        </w:rPr>
      </w:pPr>
      <w:r w:rsidRPr="00492D15">
        <w:rPr>
          <w:sz w:val="16"/>
          <w:szCs w:val="16"/>
        </w:rPr>
        <w:t>- уклонится от оплаты продаваемого на торгах Имущества в срок, установленный подписанным Протоколом о результатах торгов.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3.8.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646B9A" w:rsidRPr="00492D15" w:rsidRDefault="00646B9A" w:rsidP="00646B9A">
      <w:pPr>
        <w:pStyle w:val="a4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2D15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492D15">
        <w:rPr>
          <w:rFonts w:ascii="Times New Roman" w:hAnsi="Times New Roman" w:cs="Times New Roman"/>
          <w:b/>
          <w:sz w:val="16"/>
          <w:szCs w:val="16"/>
        </w:rPr>
        <w:t>. Срок действия настоящего договора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646B9A" w:rsidRPr="00492D15" w:rsidRDefault="00646B9A" w:rsidP="00646B9A">
      <w:pPr>
        <w:pStyle w:val="a4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492D15">
        <w:rPr>
          <w:rFonts w:ascii="Times New Roman" w:hAnsi="Times New Roman" w:cs="Times New Roman"/>
          <w:sz w:val="16"/>
          <w:szCs w:val="16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46B9A" w:rsidRPr="00492D15" w:rsidRDefault="00646B9A" w:rsidP="001C047F">
      <w:pPr>
        <w:ind w:firstLine="709"/>
        <w:jc w:val="center"/>
        <w:rPr>
          <w:b/>
          <w:sz w:val="16"/>
          <w:szCs w:val="16"/>
        </w:rPr>
      </w:pPr>
      <w:r w:rsidRPr="00492D15">
        <w:rPr>
          <w:b/>
          <w:sz w:val="16"/>
          <w:szCs w:val="16"/>
          <w:lang w:val="en-US"/>
        </w:rPr>
        <w:t>V</w:t>
      </w:r>
      <w:r w:rsidRPr="00492D15">
        <w:rPr>
          <w:b/>
          <w:sz w:val="16"/>
          <w:szCs w:val="16"/>
        </w:rPr>
        <w:t>. Место нахождения и банковские реквизиты Сторон</w:t>
      </w:r>
    </w:p>
    <w:tbl>
      <w:tblPr>
        <w:tblW w:w="9639" w:type="dxa"/>
        <w:jc w:val="right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646B9A" w:rsidRPr="00492D15" w:rsidTr="002D0284">
        <w:trPr>
          <w:jc w:val="right"/>
        </w:trPr>
        <w:tc>
          <w:tcPr>
            <w:tcW w:w="4962" w:type="dxa"/>
          </w:tcPr>
          <w:p w:rsidR="00646B9A" w:rsidRPr="00492D15" w:rsidRDefault="00646B9A" w:rsidP="002D0284">
            <w:pPr>
              <w:jc w:val="center"/>
              <w:rPr>
                <w:sz w:val="16"/>
                <w:szCs w:val="16"/>
              </w:rPr>
            </w:pPr>
            <w:r w:rsidRPr="00492D15">
              <w:rPr>
                <w:sz w:val="16"/>
                <w:szCs w:val="16"/>
              </w:rPr>
              <w:t>Продавец:</w:t>
            </w:r>
          </w:p>
          <w:p w:rsidR="00492D15" w:rsidRPr="00492D15" w:rsidRDefault="00492D15" w:rsidP="00492D1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492D15">
              <w:rPr>
                <w:sz w:val="16"/>
                <w:szCs w:val="16"/>
                <w:lang w:eastAsia="ru-RU"/>
              </w:rPr>
              <w:t>Золюк</w:t>
            </w:r>
            <w:proofErr w:type="spellEnd"/>
            <w:r w:rsidRPr="00492D15">
              <w:rPr>
                <w:sz w:val="16"/>
                <w:szCs w:val="16"/>
                <w:lang w:eastAsia="ru-RU"/>
              </w:rPr>
              <w:t xml:space="preserve"> Артём Николаевич </w:t>
            </w:r>
          </w:p>
          <w:p w:rsidR="00492D15" w:rsidRPr="00492D15" w:rsidRDefault="00492D15" w:rsidP="00492D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92D15">
              <w:rPr>
                <w:sz w:val="16"/>
                <w:szCs w:val="16"/>
                <w:lang w:eastAsia="ru-RU"/>
              </w:rPr>
              <w:t>ИНН</w:t>
            </w:r>
            <w:r w:rsidRPr="00492D15">
              <w:rPr>
                <w:color w:val="000000"/>
                <w:sz w:val="16"/>
                <w:szCs w:val="16"/>
                <w:lang w:eastAsia="ru-RU"/>
              </w:rPr>
              <w:t xml:space="preserve"> 246009482135</w:t>
            </w:r>
          </w:p>
          <w:p w:rsidR="00492D15" w:rsidRPr="00492D15" w:rsidRDefault="00492D15" w:rsidP="00492D1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92D15">
              <w:rPr>
                <w:color w:val="000000"/>
                <w:sz w:val="16"/>
                <w:szCs w:val="16"/>
                <w:lang w:eastAsia="ru-RU"/>
              </w:rPr>
              <w:t xml:space="preserve">21.08.1990 </w:t>
            </w:r>
            <w:r w:rsidRPr="00492D15">
              <w:rPr>
                <w:sz w:val="16"/>
                <w:szCs w:val="16"/>
                <w:lang w:eastAsia="ru-RU"/>
              </w:rPr>
              <w:t xml:space="preserve">г.р. уроженец пос. Ангарский </w:t>
            </w:r>
            <w:proofErr w:type="spellStart"/>
            <w:r w:rsidRPr="00492D15">
              <w:rPr>
                <w:sz w:val="16"/>
                <w:szCs w:val="16"/>
                <w:lang w:eastAsia="ru-RU"/>
              </w:rPr>
              <w:t>Богучанского</w:t>
            </w:r>
            <w:proofErr w:type="spellEnd"/>
            <w:r w:rsidRPr="00492D15">
              <w:rPr>
                <w:sz w:val="16"/>
                <w:szCs w:val="16"/>
                <w:lang w:eastAsia="ru-RU"/>
              </w:rPr>
              <w:t xml:space="preserve"> р-на Красноярского края, Паспорт серия 04 09 №917094, Выдан отделением УФМС России по Красноярскому краю в Железнодорожном районе города Красноярска</w:t>
            </w:r>
          </w:p>
          <w:p w:rsidR="00492D15" w:rsidRPr="00492D15" w:rsidRDefault="00492D15" w:rsidP="00492D1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92D15">
              <w:rPr>
                <w:sz w:val="16"/>
                <w:szCs w:val="16"/>
                <w:lang w:eastAsia="ru-RU"/>
              </w:rPr>
              <w:t>дата выдачи: 08.09.2010, код подразделения: 240-019, адрес регистрации: г. Красноярск, ул. Ломоносова, 100-93, Тел./Факс: 2-546-</w:t>
            </w:r>
            <w:proofErr w:type="gramStart"/>
            <w:r w:rsidRPr="00492D15">
              <w:rPr>
                <w:sz w:val="16"/>
                <w:szCs w:val="16"/>
                <w:lang w:eastAsia="ru-RU"/>
              </w:rPr>
              <w:t>546 ,</w:t>
            </w:r>
            <w:proofErr w:type="gramEnd"/>
            <w:r w:rsidRPr="00492D15">
              <w:rPr>
                <w:sz w:val="16"/>
                <w:szCs w:val="16"/>
                <w:lang w:eastAsia="ru-RU"/>
              </w:rPr>
              <w:t xml:space="preserve"> e-</w:t>
            </w:r>
            <w:proofErr w:type="spellStart"/>
            <w:r w:rsidRPr="00492D15">
              <w:rPr>
                <w:sz w:val="16"/>
                <w:szCs w:val="16"/>
                <w:lang w:eastAsia="ru-RU"/>
              </w:rPr>
              <w:t>mail</w:t>
            </w:r>
            <w:proofErr w:type="spellEnd"/>
            <w:r w:rsidRPr="00492D15">
              <w:rPr>
                <w:sz w:val="16"/>
                <w:szCs w:val="16"/>
                <w:lang w:eastAsia="ru-RU"/>
              </w:rPr>
              <w:t>: 2400782@</w:t>
            </w:r>
            <w:r w:rsidRPr="00492D15">
              <w:rPr>
                <w:sz w:val="16"/>
                <w:szCs w:val="16"/>
                <w:lang w:val="en-US" w:eastAsia="ru-RU"/>
              </w:rPr>
              <w:t>mail</w:t>
            </w:r>
            <w:r w:rsidRPr="00492D15">
              <w:rPr>
                <w:sz w:val="16"/>
                <w:szCs w:val="16"/>
                <w:lang w:eastAsia="ru-RU"/>
              </w:rPr>
              <w:t>.</w:t>
            </w:r>
            <w:proofErr w:type="spellStart"/>
            <w:r w:rsidRPr="00492D15">
              <w:rPr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646B9A" w:rsidRPr="00492D15" w:rsidRDefault="00646B9A" w:rsidP="002D0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:rsidR="00900295" w:rsidRPr="00492D15" w:rsidRDefault="00900295" w:rsidP="00900295">
            <w:pPr>
              <w:tabs>
                <w:tab w:val="left" w:pos="1022"/>
              </w:tabs>
              <w:jc w:val="center"/>
              <w:rPr>
                <w:sz w:val="16"/>
                <w:szCs w:val="16"/>
                <w:lang w:eastAsia="en-US"/>
              </w:rPr>
            </w:pPr>
            <w:r w:rsidRPr="00492D15">
              <w:rPr>
                <w:sz w:val="16"/>
                <w:szCs w:val="16"/>
              </w:rPr>
              <w:t>Заявитель:</w:t>
            </w:r>
          </w:p>
          <w:p w:rsidR="00646B9A" w:rsidRPr="00492D15" w:rsidRDefault="00900295" w:rsidP="00900295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2D1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46B9A" w:rsidRPr="00492D15" w:rsidRDefault="00646B9A" w:rsidP="00646B9A">
      <w:pPr>
        <w:jc w:val="center"/>
        <w:rPr>
          <w:b/>
          <w:sz w:val="16"/>
          <w:szCs w:val="16"/>
        </w:rPr>
      </w:pPr>
    </w:p>
    <w:p w:rsidR="002F503B" w:rsidRPr="00492D15" w:rsidRDefault="002F503B">
      <w:pPr>
        <w:rPr>
          <w:sz w:val="16"/>
          <w:szCs w:val="16"/>
        </w:rPr>
      </w:pPr>
    </w:p>
    <w:sectPr w:rsidR="002F503B" w:rsidRPr="00492D15" w:rsidSect="001C04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9A"/>
    <w:rsid w:val="00012576"/>
    <w:rsid w:val="000865FF"/>
    <w:rsid w:val="00127130"/>
    <w:rsid w:val="001C047F"/>
    <w:rsid w:val="002F503B"/>
    <w:rsid w:val="004116FD"/>
    <w:rsid w:val="00425F4A"/>
    <w:rsid w:val="00454F17"/>
    <w:rsid w:val="00492D15"/>
    <w:rsid w:val="005444C4"/>
    <w:rsid w:val="00646B9A"/>
    <w:rsid w:val="00746613"/>
    <w:rsid w:val="00845132"/>
    <w:rsid w:val="00900295"/>
    <w:rsid w:val="00E4451D"/>
    <w:rsid w:val="00E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936F"/>
  <w15:chartTrackingRefBased/>
  <w15:docId w15:val="{30E6B6AA-524B-4D84-A17D-7E046911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46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B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styleId="a3">
    <w:name w:val="Hyperlink"/>
    <w:rsid w:val="00646B9A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646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646B9A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646B9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5"/>
    <w:rsid w:val="00646B9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646B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6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нак Знак"/>
    <w:basedOn w:val="a"/>
    <w:rsid w:val="000865FF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2021-05-25T11:34:00Z</cp:lastPrinted>
  <dcterms:created xsi:type="dcterms:W3CDTF">2021-04-19T08:31:00Z</dcterms:created>
  <dcterms:modified xsi:type="dcterms:W3CDTF">2021-09-27T10:23:00Z</dcterms:modified>
</cp:coreProperties>
</file>