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F7" w:rsidRPr="00F224CD" w:rsidRDefault="00CE31F7" w:rsidP="00CE31F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CE31F7" w:rsidRPr="00F224CD" w:rsidRDefault="00CE31F7" w:rsidP="00CE31F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CE31F7" w:rsidRPr="00F224CD" w:rsidRDefault="00CE31F7" w:rsidP="00CE31F7">
      <w:pPr>
        <w:rPr>
          <w:color w:val="000000"/>
          <w:sz w:val="24"/>
          <w:szCs w:val="24"/>
        </w:rPr>
      </w:pPr>
    </w:p>
    <w:p w:rsidR="00CE31F7" w:rsidRPr="00F224CD" w:rsidRDefault="00CE31F7" w:rsidP="00CE31F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CE31F7" w:rsidRPr="00F224CD" w:rsidRDefault="00CE31F7" w:rsidP="00CE31F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CE31F7" w:rsidRPr="00F224CD" w:rsidRDefault="00CE31F7" w:rsidP="00CE31F7">
      <w:pPr>
        <w:rPr>
          <w:sz w:val="23"/>
          <w:szCs w:val="23"/>
        </w:rPr>
      </w:pPr>
      <w:r>
        <w:rPr>
          <w:sz w:val="22"/>
          <w:szCs w:val="22"/>
        </w:rPr>
        <w:t>Общество с ограниченной о</w:t>
      </w:r>
      <w:r w:rsidRPr="00B27CDE">
        <w:rPr>
          <w:sz w:val="22"/>
          <w:szCs w:val="22"/>
        </w:rPr>
        <w:t>тветственностью Коммерческий Банк «ПрестижКредитБанк» (ООО КБ «ПрестижКредитБанк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),</w:t>
      </w:r>
      <w:r w:rsidRPr="00F224CD">
        <w:rPr>
          <w:sz w:val="23"/>
          <w:szCs w:val="23"/>
        </w:rPr>
        <w:t xml:space="preserve">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B27CDE">
        <w:rPr>
          <w:sz w:val="22"/>
          <w:szCs w:val="22"/>
        </w:rPr>
        <w:t>Арбитражного суда Республики Дагестан от 15 января 2015 г. по делу № А15-4745/2014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CE31F7" w:rsidRPr="00F224CD" w:rsidRDefault="00CE31F7" w:rsidP="00CE31F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CE31F7" w:rsidRPr="00F224CD" w:rsidRDefault="00CE31F7" w:rsidP="00CE31F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E31F7" w:rsidRPr="00F224CD" w:rsidRDefault="00CE31F7" w:rsidP="00CE31F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CE31F7" w:rsidRPr="00472437" w:rsidRDefault="00CE31F7" w:rsidP="00CE31F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CE31F7" w:rsidRPr="00DD5638" w:rsidRDefault="00CE31F7" w:rsidP="00CE31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CE31F7" w:rsidRPr="00DD5638" w:rsidRDefault="00CE31F7" w:rsidP="00CE31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CE31F7" w:rsidRPr="00F224CD" w:rsidRDefault="00CE31F7" w:rsidP="00CE31F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CE31F7" w:rsidRPr="00BA2695" w:rsidRDefault="00CE31F7" w:rsidP="00CE31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CE31F7" w:rsidRPr="00F224CD" w:rsidRDefault="00CE31F7" w:rsidP="00CE31F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CE31F7" w:rsidRPr="00F224CD" w:rsidRDefault="00CE31F7" w:rsidP="00CE31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CE31F7" w:rsidRPr="00F224CD" w:rsidRDefault="00CE31F7" w:rsidP="00CE31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CE31F7" w:rsidRPr="00F224CD" w:rsidRDefault="00CE31F7" w:rsidP="00CE31F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CE31F7" w:rsidRPr="00F224CD" w:rsidRDefault="00CE31F7" w:rsidP="00CE31F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CE31F7" w:rsidRPr="00F224CD" w:rsidRDefault="00CE31F7" w:rsidP="00CE31F7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CE31F7" w:rsidRPr="00F224CD" w:rsidRDefault="00CE31F7" w:rsidP="00CE31F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CE31F7" w:rsidRPr="00F224CD" w:rsidRDefault="00CE31F7" w:rsidP="00CE31F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CE31F7" w:rsidRPr="00F224CD" w:rsidRDefault="00CE31F7" w:rsidP="00CE31F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CE31F7" w:rsidRDefault="00CE31F7" w:rsidP="00CE31F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CE31F7" w:rsidRPr="00F224CD" w:rsidRDefault="00CE31F7" w:rsidP="00CE31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CE31F7" w:rsidRPr="00BA2695" w:rsidRDefault="00CE31F7" w:rsidP="00CE31F7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CE31F7" w:rsidRPr="00F224CD" w:rsidRDefault="00CE31F7" w:rsidP="00CE31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CE31F7" w:rsidRPr="00F224CD" w:rsidRDefault="00CE31F7" w:rsidP="00CE31F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CE31F7" w:rsidRPr="00F224CD" w:rsidRDefault="00CE31F7" w:rsidP="00CE31F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CE31F7" w:rsidRPr="00F224CD" w:rsidRDefault="00CE31F7" w:rsidP="00CE31F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CE31F7" w:rsidRPr="00F224CD" w:rsidRDefault="00CE31F7" w:rsidP="00CE31F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CE31F7" w:rsidRPr="00F224CD" w:rsidRDefault="00CE31F7" w:rsidP="00CE31F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</w:p>
    <w:p w:rsidR="00CE31F7" w:rsidRPr="00F224CD" w:rsidRDefault="00CE31F7" w:rsidP="00CE31F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CE31F7" w:rsidRPr="00F224CD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CE31F7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CE31F7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CE31F7" w:rsidRPr="00AA00F7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CE31F7" w:rsidRPr="00F224CD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CE31F7" w:rsidRDefault="00CE31F7" w:rsidP="00CE31F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CE31F7" w:rsidRPr="00A613EB" w:rsidRDefault="00CE31F7" w:rsidP="00CE31F7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CE31F7" w:rsidRPr="00A613EB" w:rsidRDefault="00CE31F7" w:rsidP="00CE31F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CE31F7" w:rsidRDefault="00CE31F7" w:rsidP="00CE31F7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CE31F7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CE31F7" w:rsidRPr="00472437" w:rsidRDefault="00CE31F7" w:rsidP="00CE31F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CE31F7" w:rsidRPr="00F224CD" w:rsidRDefault="00CE31F7" w:rsidP="00CE31F7">
      <w:pPr>
        <w:widowControl w:val="0"/>
        <w:ind w:firstLine="0"/>
        <w:jc w:val="center"/>
        <w:rPr>
          <w:b/>
          <w:sz w:val="22"/>
          <w:szCs w:val="22"/>
        </w:rPr>
      </w:pPr>
    </w:p>
    <w:p w:rsidR="00CE31F7" w:rsidRPr="00F224CD" w:rsidRDefault="00CE31F7" w:rsidP="00CE31F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CE31F7" w:rsidRPr="00F224CD" w:rsidRDefault="00CE31F7" w:rsidP="00CE31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E31F7" w:rsidRPr="00DD5638" w:rsidRDefault="00CE31F7" w:rsidP="00CE31F7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CE31F7" w:rsidRPr="00DD5638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CE31F7" w:rsidRPr="00F224CD" w:rsidRDefault="00CE31F7" w:rsidP="00CE31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E31F7" w:rsidRPr="00212BD7" w:rsidRDefault="00CE31F7" w:rsidP="00CE31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CE31F7" w:rsidRPr="00212BD7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CE31F7" w:rsidRPr="00212BD7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CE31F7" w:rsidRPr="00F224CD" w:rsidRDefault="00CE31F7" w:rsidP="00CE31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CE31F7" w:rsidRPr="00F224CD" w:rsidRDefault="00CE31F7" w:rsidP="00CE31F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CE31F7" w:rsidRPr="00212BD7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CE31F7" w:rsidRPr="00212BD7" w:rsidRDefault="00CE31F7" w:rsidP="00CE31F7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CE31F7" w:rsidRPr="00F224CD" w:rsidRDefault="00CE31F7" w:rsidP="00CE31F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CE31F7" w:rsidRPr="00F224CD" w:rsidRDefault="00CE31F7" w:rsidP="00CE31F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CE31F7" w:rsidRPr="00F224CD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CE31F7" w:rsidRPr="00212BD7" w:rsidRDefault="00CE31F7" w:rsidP="00CE31F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CE31F7" w:rsidRPr="00212BD7" w:rsidRDefault="00CE31F7" w:rsidP="00CE31F7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CE31F7" w:rsidRPr="00212BD7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CE31F7" w:rsidRPr="00F224CD" w:rsidRDefault="00CE31F7" w:rsidP="00CE31F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CE31F7" w:rsidRPr="00F224CD" w:rsidRDefault="00CE31F7" w:rsidP="00CE31F7">
      <w:pPr>
        <w:pStyle w:val="3"/>
        <w:rPr>
          <w:color w:val="000000"/>
          <w:sz w:val="22"/>
          <w:szCs w:val="22"/>
        </w:rPr>
      </w:pPr>
    </w:p>
    <w:p w:rsidR="00CE31F7" w:rsidRDefault="00CE31F7" w:rsidP="00CE31F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CE31F7" w:rsidRDefault="00CE31F7" w:rsidP="00CE31F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E31F7" w:rsidRPr="00FB0E40" w:rsidRDefault="00CE31F7" w:rsidP="00CE31F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D1A5B" w:rsidRDefault="004D1A5B"/>
    <w:sectPr w:rsidR="004D1A5B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F7" w:rsidRDefault="00CE31F7" w:rsidP="00CE31F7">
      <w:r>
        <w:separator/>
      </w:r>
    </w:p>
  </w:endnote>
  <w:endnote w:type="continuationSeparator" w:id="0">
    <w:p w:rsidR="00CE31F7" w:rsidRDefault="00CE31F7" w:rsidP="00CE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CE31F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E31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F7" w:rsidRDefault="00CE31F7" w:rsidP="00CE31F7">
      <w:r>
        <w:separator/>
      </w:r>
    </w:p>
  </w:footnote>
  <w:footnote w:type="continuationSeparator" w:id="0">
    <w:p w:rsidR="00CE31F7" w:rsidRDefault="00CE31F7" w:rsidP="00CE31F7">
      <w:r>
        <w:continuationSeparator/>
      </w:r>
    </w:p>
  </w:footnote>
  <w:footnote w:id="1">
    <w:p w:rsidR="00CE31F7" w:rsidRPr="0067190D" w:rsidRDefault="00CE31F7" w:rsidP="00CE31F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CE31F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CE31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7"/>
    <w:rsid w:val="004D1A5B"/>
    <w:rsid w:val="00C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931E-7D89-4352-B420-6A9A3CB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31F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E3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CE31F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CE31F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E31F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E31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E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CE31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E31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3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E31F7"/>
  </w:style>
  <w:style w:type="paragraph" w:styleId="aa">
    <w:name w:val="header"/>
    <w:basedOn w:val="a"/>
    <w:link w:val="ab"/>
    <w:uiPriority w:val="99"/>
    <w:rsid w:val="00CE31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E3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E31F7"/>
    <w:pPr>
      <w:ind w:left="720"/>
      <w:contextualSpacing/>
    </w:pPr>
  </w:style>
  <w:style w:type="paragraph" w:customStyle="1" w:styleId="ConsPlusNormal">
    <w:name w:val="ConsPlusNormal"/>
    <w:rsid w:val="00CE3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CE31F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E3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CE3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2021-08-04T08:08:00Z</dcterms:created>
  <dcterms:modified xsi:type="dcterms:W3CDTF">2021-08-04T08:13:00Z</dcterms:modified>
</cp:coreProperties>
</file>