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91736B2" w:rsidR="00950CC9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74AD">
        <w:rPr>
          <w:color w:val="000000"/>
        </w:rPr>
        <w:t>Гривцова</w:t>
      </w:r>
      <w:proofErr w:type="spellEnd"/>
      <w:r w:rsidRPr="007574AD">
        <w:rPr>
          <w:color w:val="000000"/>
        </w:rPr>
        <w:t xml:space="preserve">, д. 5, </w:t>
      </w:r>
      <w:proofErr w:type="spellStart"/>
      <w:r w:rsidRPr="007574AD">
        <w:rPr>
          <w:color w:val="000000"/>
        </w:rPr>
        <w:t>лит.В</w:t>
      </w:r>
      <w:proofErr w:type="spellEnd"/>
      <w:r w:rsidRPr="007574AD">
        <w:rPr>
          <w:color w:val="000000"/>
        </w:rPr>
        <w:t xml:space="preserve">, </w:t>
      </w:r>
      <w:r w:rsidRPr="007574AD">
        <w:rPr>
          <w:bCs/>
          <w:iCs/>
        </w:rPr>
        <w:t>8(495) 234-04-00 (доб.336)</w:t>
      </w:r>
      <w:r w:rsidRPr="007574AD">
        <w:t>,</w:t>
      </w:r>
      <w:r w:rsidRPr="007574AD">
        <w:rPr>
          <w:color w:val="000000"/>
        </w:rPr>
        <w:t xml:space="preserve">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22 марта 2018 г. по 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 Республика Татарстан, г. Набережные Челны, пр. Вахитова, д. 24, ИНН 1650014919, ОГРН </w:t>
      </w:r>
      <w:r w:rsidRPr="007574AD">
        <w:t xml:space="preserve">1021602010847) </w:t>
      </w:r>
      <w:r w:rsidR="009E6456" w:rsidRPr="007574AD">
        <w:rPr>
          <w:color w:val="000000"/>
        </w:rPr>
        <w:t xml:space="preserve">(далее – КУ) (далее – </w:t>
      </w:r>
      <w:r w:rsidR="00C16E09" w:rsidRPr="00B236C5">
        <w:rPr>
          <w:color w:val="000000"/>
        </w:rPr>
        <w:t>страховая организация</w:t>
      </w:r>
      <w:r w:rsidR="009E6456" w:rsidRPr="007574AD">
        <w:rPr>
          <w:color w:val="000000"/>
        </w:rPr>
        <w:t xml:space="preserve">), проводит электронные </w:t>
      </w:r>
      <w:r w:rsidR="009E6456" w:rsidRPr="007574AD">
        <w:rPr>
          <w:b/>
          <w:color w:val="000000"/>
        </w:rPr>
        <w:t>торги</w:t>
      </w:r>
      <w:r w:rsidR="009E6456" w:rsidRPr="007574AD">
        <w:rPr>
          <w:color w:val="000000"/>
        </w:rPr>
        <w:t xml:space="preserve"> </w:t>
      </w:r>
      <w:r w:rsidR="00950CC9" w:rsidRPr="007574AD">
        <w:rPr>
          <w:b/>
          <w:bCs/>
          <w:color w:val="000000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A171EF" w:rsidRPr="00A171EF">
        <w:rPr>
          <w:b/>
          <w:bCs/>
          <w:color w:val="000000"/>
        </w:rPr>
        <w:t>страхов</w:t>
      </w:r>
      <w:r w:rsidR="00A171EF" w:rsidRPr="00A171EF">
        <w:rPr>
          <w:b/>
          <w:bCs/>
          <w:color w:val="000000"/>
        </w:rPr>
        <w:t>ой</w:t>
      </w:r>
      <w:r w:rsidR="00950CC9" w:rsidRPr="007574AD">
        <w:rPr>
          <w:b/>
          <w:bCs/>
          <w:color w:val="000000"/>
        </w:rPr>
        <w:t xml:space="preserve"> организации (далее - Торги).</w:t>
      </w:r>
    </w:p>
    <w:p w14:paraId="5EE8F05B" w14:textId="6DFCD408" w:rsidR="00950CC9" w:rsidRPr="007574AD" w:rsidRDefault="00950CC9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Предметом Торгов является следующее имущество: </w:t>
      </w:r>
    </w:p>
    <w:p w14:paraId="388618D9" w14:textId="4C16A8A2" w:rsidR="00631354" w:rsidRPr="007574AD" w:rsidRDefault="00631354" w:rsidP="0038238E">
      <w:pPr>
        <w:jc w:val="both"/>
        <w:rPr>
          <w:color w:val="000000"/>
        </w:rPr>
      </w:pPr>
      <w:r w:rsidRPr="00631354">
        <w:rPr>
          <w:color w:val="000000"/>
        </w:rPr>
        <w:t>Права требования к юридическим</w:t>
      </w:r>
      <w:r w:rsidRPr="007574AD">
        <w:rPr>
          <w:color w:val="000000"/>
        </w:rPr>
        <w:t xml:space="preserve"> и физическим</w:t>
      </w:r>
      <w:r w:rsidRPr="00631354">
        <w:rPr>
          <w:color w:val="000000"/>
        </w:rPr>
        <w:t xml:space="preserve"> лицам</w:t>
      </w:r>
      <w:r w:rsidRPr="007574AD">
        <w:rPr>
          <w:color w:val="000000"/>
        </w:rPr>
        <w:t xml:space="preserve">, </w:t>
      </w:r>
      <w:r w:rsidRPr="007574AD">
        <w:rPr>
          <w:color w:val="000000"/>
        </w:rPr>
        <w:t>индивидуальным предпринимателям</w:t>
      </w:r>
      <w:r w:rsidRPr="00631354">
        <w:rPr>
          <w:color w:val="000000"/>
        </w:rPr>
        <w:t>:</w:t>
      </w:r>
    </w:p>
    <w:p w14:paraId="0BC7088A" w14:textId="64B0170F" w:rsidR="003008F1" w:rsidRPr="007574AD" w:rsidRDefault="003008F1" w:rsidP="0038238E">
      <w:pPr>
        <w:jc w:val="both"/>
        <w:rPr>
          <w:color w:val="000000"/>
        </w:rPr>
      </w:pPr>
      <w:r w:rsidRPr="007574AD">
        <w:t>Лот 1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>ПАО «</w:t>
      </w:r>
      <w:proofErr w:type="spellStart"/>
      <w:r w:rsidR="00631354" w:rsidRPr="00631354">
        <w:rPr>
          <w:color w:val="000000"/>
        </w:rPr>
        <w:t>Татфондбанк</w:t>
      </w:r>
      <w:proofErr w:type="spellEnd"/>
      <w:r w:rsidR="00631354" w:rsidRPr="00631354">
        <w:rPr>
          <w:color w:val="000000"/>
        </w:rPr>
        <w:t>», ИНН 1653016914, выписка из реестра требований кредиторов по состоянию на 19.11.2018, в стадии банкротства (395 773,64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395 773,64</w:t>
      </w:r>
      <w:r w:rsidR="0012137C" w:rsidRPr="007574AD">
        <w:rPr>
          <w:color w:val="000000"/>
        </w:rPr>
        <w:t xml:space="preserve"> </w:t>
      </w:r>
      <w:r w:rsidRPr="007574AD">
        <w:t xml:space="preserve">руб. </w:t>
      </w:r>
    </w:p>
    <w:p w14:paraId="0A148D99" w14:textId="388EB364" w:rsidR="00E72AD4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74AD">
        <w:t xml:space="preserve">Лот </w:t>
      </w:r>
      <w:r w:rsidRPr="007574AD">
        <w:t>2</w:t>
      </w:r>
      <w:r w:rsidRPr="007574AD">
        <w:t xml:space="preserve">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>ООО «Де-Юре», ИНН 1644064728, решение Арбитражного суда Республики Татарстан по делу А65-34183/2019 от 30.01.2020 (153 955,00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153 955,00</w:t>
      </w:r>
      <w:r w:rsidR="0012137C" w:rsidRPr="007574AD">
        <w:rPr>
          <w:color w:val="000000"/>
        </w:rPr>
        <w:t xml:space="preserve"> </w:t>
      </w:r>
      <w:r w:rsidRPr="007574AD">
        <w:t>руб.</w:t>
      </w:r>
    </w:p>
    <w:p w14:paraId="13E7B21A" w14:textId="4C421147" w:rsidR="003008F1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74AD">
        <w:t xml:space="preserve">Лот </w:t>
      </w:r>
      <w:r w:rsidRPr="007574AD">
        <w:t>3</w:t>
      </w:r>
      <w:r w:rsidRPr="007574AD">
        <w:t xml:space="preserve">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>ООО «</w:t>
      </w:r>
      <w:proofErr w:type="spellStart"/>
      <w:r w:rsidR="00631354" w:rsidRPr="00631354">
        <w:rPr>
          <w:color w:val="000000"/>
        </w:rPr>
        <w:t>Автоцентрконсультант</w:t>
      </w:r>
      <w:proofErr w:type="spellEnd"/>
      <w:r w:rsidR="00631354" w:rsidRPr="00631354">
        <w:rPr>
          <w:color w:val="000000"/>
        </w:rPr>
        <w:t>», ИНН 1660210253, решение Арбитражного суда Республики Татарстан по делу А65-9288/2020 от 07.07.2020 (22 627,69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22 627,69</w:t>
      </w:r>
      <w:r w:rsidR="0012137C" w:rsidRPr="007574AD">
        <w:rPr>
          <w:color w:val="000000"/>
        </w:rPr>
        <w:t xml:space="preserve"> </w:t>
      </w:r>
      <w:r w:rsidRPr="007574AD">
        <w:t>руб.</w:t>
      </w:r>
      <w:r w:rsidRPr="007574AD">
        <w:t xml:space="preserve"> </w:t>
      </w:r>
    </w:p>
    <w:p w14:paraId="716126B0" w14:textId="768E940F" w:rsidR="003008F1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74AD">
        <w:t xml:space="preserve">Лот </w:t>
      </w:r>
      <w:r w:rsidRPr="007574AD">
        <w:t>4</w:t>
      </w:r>
      <w:r w:rsidRPr="007574AD">
        <w:t xml:space="preserve">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>ООО «Флагман», ИНН 5445020473, решения Арбитражного суда Новосибирской обл. по делу А45-11442/2020 и по делу А45-11444/2020 от 09.09.2020 (10 998 496,50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10 998 496,50</w:t>
      </w:r>
      <w:r w:rsidR="0012137C" w:rsidRPr="007574AD">
        <w:rPr>
          <w:color w:val="000000"/>
        </w:rPr>
        <w:t xml:space="preserve"> </w:t>
      </w:r>
      <w:r w:rsidRPr="007574AD">
        <w:t>руб.</w:t>
      </w:r>
    </w:p>
    <w:p w14:paraId="36CFC26A" w14:textId="0CB03E07" w:rsidR="003008F1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74AD">
        <w:t xml:space="preserve">Лот </w:t>
      </w:r>
      <w:r w:rsidRPr="007574AD">
        <w:t>5</w:t>
      </w:r>
      <w:r w:rsidRPr="007574AD">
        <w:t xml:space="preserve">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>ТСЖ «Родник», ИНН 1649009230, решение Арбитражного суда Республики Татарстан по делу А65-12807/2016 от 22.09.2016 (14 138,10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14 138,10</w:t>
      </w:r>
      <w:r w:rsidR="0012137C" w:rsidRPr="007574AD">
        <w:rPr>
          <w:color w:val="000000"/>
        </w:rPr>
        <w:t xml:space="preserve"> </w:t>
      </w:r>
      <w:r w:rsidRPr="007574AD">
        <w:t>руб.</w:t>
      </w:r>
      <w:r w:rsidRPr="007574AD">
        <w:t xml:space="preserve"> </w:t>
      </w:r>
    </w:p>
    <w:p w14:paraId="62F3D8AE" w14:textId="438B3F05" w:rsidR="003008F1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74AD">
        <w:t xml:space="preserve">Лот </w:t>
      </w:r>
      <w:r w:rsidRPr="007574AD">
        <w:t>6</w:t>
      </w:r>
      <w:r w:rsidRPr="007574AD">
        <w:t xml:space="preserve">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>ООО «Горячий хлеб», ИНН 1651068522, решение Арбитражного суда Республики Татарстан по делу А65-15392/2017 от 24.08.2017 (18 832,77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18 832,77</w:t>
      </w:r>
      <w:r w:rsidR="0012137C" w:rsidRPr="007574AD">
        <w:rPr>
          <w:color w:val="000000"/>
        </w:rPr>
        <w:t xml:space="preserve"> </w:t>
      </w:r>
      <w:r w:rsidRPr="007574AD">
        <w:t>руб.</w:t>
      </w:r>
      <w:r w:rsidRPr="007574AD">
        <w:t xml:space="preserve"> </w:t>
      </w:r>
    </w:p>
    <w:p w14:paraId="249D183A" w14:textId="0B7F1D3B" w:rsidR="003008F1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74AD">
        <w:t xml:space="preserve">Лот </w:t>
      </w:r>
      <w:r w:rsidRPr="007574AD">
        <w:t>7</w:t>
      </w:r>
      <w:r w:rsidRPr="007574AD">
        <w:t xml:space="preserve">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 xml:space="preserve">ИП Гукасян Хачик </w:t>
      </w:r>
      <w:proofErr w:type="spellStart"/>
      <w:r w:rsidR="00631354" w:rsidRPr="00631354">
        <w:rPr>
          <w:color w:val="000000"/>
        </w:rPr>
        <w:t>Манукович</w:t>
      </w:r>
      <w:proofErr w:type="spellEnd"/>
      <w:r w:rsidR="00631354" w:rsidRPr="00631354">
        <w:rPr>
          <w:color w:val="000000"/>
        </w:rPr>
        <w:t>, ИНН 550501946980, решение Арбитражного суда Омской обл. по делу А46-13834/2020 от 15.12.2020 (68 445,54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68 445,54</w:t>
      </w:r>
      <w:r w:rsidR="0012137C" w:rsidRPr="007574AD">
        <w:rPr>
          <w:color w:val="000000"/>
        </w:rPr>
        <w:t xml:space="preserve"> </w:t>
      </w:r>
      <w:r w:rsidRPr="007574AD">
        <w:t>руб.</w:t>
      </w:r>
      <w:r w:rsidRPr="007574AD">
        <w:t xml:space="preserve"> </w:t>
      </w:r>
    </w:p>
    <w:p w14:paraId="41D48CC3" w14:textId="276F3C56" w:rsidR="003008F1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74AD">
        <w:t xml:space="preserve">Лот </w:t>
      </w:r>
      <w:r w:rsidRPr="007574AD">
        <w:t>8</w:t>
      </w:r>
      <w:r w:rsidRPr="007574AD">
        <w:t xml:space="preserve">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>ООО «Поволжский страховой альянс», ИНН 6325064223, выписка из реестра требований кредиторов регистрационный номер 3568 по состоянию на 07.04.2021, в стадии банкротства (138 262,61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138 262,61</w:t>
      </w:r>
      <w:r w:rsidR="0012137C" w:rsidRPr="007574AD">
        <w:rPr>
          <w:color w:val="000000"/>
        </w:rPr>
        <w:t xml:space="preserve"> </w:t>
      </w:r>
      <w:r w:rsidRPr="007574AD">
        <w:t>руб.</w:t>
      </w:r>
      <w:r w:rsidRPr="007574AD">
        <w:t xml:space="preserve"> </w:t>
      </w:r>
    </w:p>
    <w:p w14:paraId="4BAE885B" w14:textId="21B322DA" w:rsidR="003008F1" w:rsidRPr="007574AD" w:rsidRDefault="003008F1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74AD">
        <w:t xml:space="preserve">Лот </w:t>
      </w:r>
      <w:r w:rsidRPr="007574AD">
        <w:t>9</w:t>
      </w:r>
      <w:r w:rsidRPr="007574AD">
        <w:t xml:space="preserve"> –</w:t>
      </w:r>
      <w:r w:rsidRPr="007574AD">
        <w:rPr>
          <w:color w:val="000000"/>
        </w:rPr>
        <w:t xml:space="preserve"> </w:t>
      </w:r>
      <w:r w:rsidR="00631354" w:rsidRPr="00631354">
        <w:rPr>
          <w:color w:val="000000"/>
        </w:rPr>
        <w:t>Права требования к 127 физическим лицам, г. Казань (9 989 496,71 руб.)</w:t>
      </w:r>
      <w:r w:rsidRPr="007574AD">
        <w:t>–</w:t>
      </w:r>
      <w:r w:rsidRPr="007574AD">
        <w:rPr>
          <w:color w:val="000000"/>
        </w:rPr>
        <w:t xml:space="preserve"> </w:t>
      </w:r>
      <w:r w:rsidR="0012137C" w:rsidRPr="0012137C">
        <w:rPr>
          <w:color w:val="000000"/>
        </w:rPr>
        <w:t>9 989 496,71</w:t>
      </w:r>
      <w:r w:rsidR="0012137C" w:rsidRPr="007574AD">
        <w:rPr>
          <w:color w:val="000000"/>
        </w:rPr>
        <w:t xml:space="preserve"> </w:t>
      </w:r>
      <w:r w:rsidRPr="007574AD">
        <w:t>руб.</w:t>
      </w:r>
    </w:p>
    <w:p w14:paraId="72CEA841" w14:textId="5BE474AE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С подробной информацией о составе лотов </w:t>
      </w:r>
      <w:r w:rsidR="00A171EF" w:rsidRPr="00B236C5">
        <w:rPr>
          <w:color w:val="000000"/>
        </w:rPr>
        <w:t>страхов</w:t>
      </w:r>
      <w:r w:rsidR="00A171EF">
        <w:rPr>
          <w:color w:val="000000"/>
        </w:rPr>
        <w:t>ой</w:t>
      </w:r>
      <w:r w:rsidRPr="007574AD">
        <w:rPr>
          <w:color w:val="000000"/>
        </w:rPr>
        <w:t xml:space="preserve"> организации можно ознакомиться на сайте ОТ http://www.auction-house.ru/, также </w:t>
      </w:r>
      <w:hyperlink r:id="rId4" w:history="1">
        <w:r w:rsidRPr="007574AD">
          <w:rPr>
            <w:rStyle w:val="a4"/>
          </w:rPr>
          <w:t>www.asv.org.ru</w:t>
        </w:r>
      </w:hyperlink>
      <w:r w:rsidRPr="007574AD">
        <w:rPr>
          <w:color w:val="000000"/>
        </w:rPr>
        <w:t xml:space="preserve">, </w:t>
      </w:r>
      <w:hyperlink r:id="rId5" w:history="1">
        <w:r w:rsidRPr="007574A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574AD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74A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7574AD">
        <w:rPr>
          <w:color w:val="000000"/>
        </w:rPr>
        <w:t>5(пять)</w:t>
      </w:r>
      <w:r w:rsidRPr="007574AD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D786F37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b/>
          <w:bCs/>
          <w:color w:val="000000"/>
        </w:rPr>
        <w:t>Торги</w:t>
      </w:r>
      <w:r w:rsidRPr="007574AD">
        <w:rPr>
          <w:color w:val="000000"/>
        </w:rPr>
        <w:t xml:space="preserve"> имуществом </w:t>
      </w:r>
      <w:r w:rsidR="00A171EF" w:rsidRPr="00B236C5">
        <w:rPr>
          <w:color w:val="000000"/>
        </w:rPr>
        <w:t>страхов</w:t>
      </w:r>
      <w:r w:rsidR="00A171EF">
        <w:rPr>
          <w:color w:val="000000"/>
        </w:rPr>
        <w:t>ой</w:t>
      </w:r>
      <w:r w:rsidRPr="007574AD">
        <w:rPr>
          <w:color w:val="000000"/>
        </w:rPr>
        <w:t xml:space="preserve"> организации будут проведены в 14:00 часов по московскому времени </w:t>
      </w:r>
      <w:r w:rsidR="003008F1" w:rsidRPr="007574AD">
        <w:rPr>
          <w:b/>
          <w:color w:val="000000"/>
        </w:rPr>
        <w:t xml:space="preserve">27 </w:t>
      </w:r>
      <w:r w:rsidR="003008F1" w:rsidRPr="007574AD">
        <w:rPr>
          <w:b/>
        </w:rPr>
        <w:t xml:space="preserve">сентября </w:t>
      </w:r>
      <w:r w:rsidR="00BD0E8E" w:rsidRPr="007574AD">
        <w:rPr>
          <w:b/>
        </w:rPr>
        <w:t>202</w:t>
      </w:r>
      <w:r w:rsidR="003008F1" w:rsidRPr="007574AD">
        <w:rPr>
          <w:b/>
        </w:rPr>
        <w:t>1</w:t>
      </w:r>
      <w:r w:rsidRPr="007574AD">
        <w:rPr>
          <w:b/>
        </w:rPr>
        <w:t xml:space="preserve"> г.</w:t>
      </w:r>
      <w:r w:rsidRPr="007574AD">
        <w:t xml:space="preserve"> </w:t>
      </w:r>
      <w:r w:rsidRPr="007574A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574AD">
          <w:rPr>
            <w:rStyle w:val="a4"/>
          </w:rPr>
          <w:t>http://lot-online.ru</w:t>
        </w:r>
      </w:hyperlink>
      <w:r w:rsidRPr="007574AD">
        <w:rPr>
          <w:color w:val="000000"/>
        </w:rPr>
        <w:t xml:space="preserve"> (далее – ЭТП).</w:t>
      </w:r>
    </w:p>
    <w:p w14:paraId="639A5312" w14:textId="77777777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>Время окончания Торгов:</w:t>
      </w:r>
    </w:p>
    <w:p w14:paraId="3271C2BD" w14:textId="77777777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525FB4D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В случае, если по итогам Торгов, назначенных на </w:t>
      </w:r>
      <w:r w:rsidR="003008F1" w:rsidRPr="007574AD">
        <w:rPr>
          <w:color w:val="000000"/>
        </w:rPr>
        <w:t>27</w:t>
      </w:r>
      <w:r w:rsidR="0037642D" w:rsidRPr="007574AD">
        <w:rPr>
          <w:color w:val="000000"/>
        </w:rPr>
        <w:t xml:space="preserve"> </w:t>
      </w:r>
      <w:r w:rsidR="003008F1" w:rsidRPr="007574AD">
        <w:rPr>
          <w:color w:val="000000"/>
        </w:rPr>
        <w:t>сентября</w:t>
      </w:r>
      <w:r w:rsidR="0037642D" w:rsidRPr="007574AD">
        <w:rPr>
          <w:color w:val="000000"/>
        </w:rPr>
        <w:t xml:space="preserve"> 202</w:t>
      </w:r>
      <w:r w:rsidR="003008F1" w:rsidRPr="007574AD">
        <w:rPr>
          <w:color w:val="000000"/>
        </w:rPr>
        <w:t>1</w:t>
      </w:r>
      <w:r w:rsidRPr="007574AD">
        <w:rPr>
          <w:color w:val="000000"/>
        </w:rPr>
        <w:t xml:space="preserve"> г., лоты не реализованы, то в 14:00 часов по московскому времени </w:t>
      </w:r>
      <w:r w:rsidR="003008F1" w:rsidRPr="007574AD">
        <w:rPr>
          <w:b/>
          <w:color w:val="000000"/>
        </w:rPr>
        <w:t>15</w:t>
      </w:r>
      <w:r w:rsidR="0037642D" w:rsidRPr="007574AD">
        <w:rPr>
          <w:b/>
          <w:color w:val="000000"/>
        </w:rPr>
        <w:t xml:space="preserve"> </w:t>
      </w:r>
      <w:r w:rsidR="003008F1" w:rsidRPr="007574AD">
        <w:rPr>
          <w:b/>
          <w:color w:val="000000"/>
        </w:rPr>
        <w:t>ноября</w:t>
      </w:r>
      <w:r w:rsidR="0037642D" w:rsidRPr="007574AD">
        <w:rPr>
          <w:b/>
          <w:color w:val="000000"/>
        </w:rPr>
        <w:t xml:space="preserve"> 202</w:t>
      </w:r>
      <w:r w:rsidR="003008F1" w:rsidRPr="007574AD">
        <w:rPr>
          <w:b/>
          <w:color w:val="000000"/>
        </w:rPr>
        <w:t>1</w:t>
      </w:r>
      <w:r w:rsidRPr="007574AD">
        <w:rPr>
          <w:b/>
        </w:rPr>
        <w:t xml:space="preserve"> г.</w:t>
      </w:r>
      <w:r w:rsidRPr="007574AD">
        <w:t xml:space="preserve"> </w:t>
      </w:r>
      <w:r w:rsidRPr="007574AD">
        <w:rPr>
          <w:color w:val="000000"/>
        </w:rPr>
        <w:t>на ЭТП</w:t>
      </w:r>
      <w:r w:rsidRPr="007574AD">
        <w:t xml:space="preserve"> </w:t>
      </w:r>
      <w:r w:rsidRPr="007574AD">
        <w:rPr>
          <w:color w:val="000000"/>
        </w:rPr>
        <w:t>будут проведены</w:t>
      </w:r>
      <w:r w:rsidRPr="007574AD">
        <w:rPr>
          <w:b/>
          <w:bCs/>
          <w:color w:val="000000"/>
        </w:rPr>
        <w:t xml:space="preserve"> повторные Торги </w:t>
      </w:r>
      <w:r w:rsidRPr="007574A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>Оператор ЭТП (далее – Оператор) обеспечивает проведение Торгов.</w:t>
      </w:r>
    </w:p>
    <w:p w14:paraId="11C03E9D" w14:textId="007CFA94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Прием Оператором заявок и предложений о цене приобретения имущества </w:t>
      </w:r>
      <w:r w:rsidR="00A171EF" w:rsidRPr="00B236C5">
        <w:rPr>
          <w:color w:val="000000"/>
        </w:rPr>
        <w:t>страхов</w:t>
      </w:r>
      <w:r w:rsidR="00A171EF">
        <w:rPr>
          <w:color w:val="000000"/>
        </w:rPr>
        <w:t>ой</w:t>
      </w:r>
      <w:r w:rsidRPr="007574AD">
        <w:rPr>
          <w:color w:val="000000"/>
        </w:rPr>
        <w:t xml:space="preserve"> организации на участие в </w:t>
      </w:r>
      <w:r w:rsidR="007B55CF" w:rsidRPr="007574AD">
        <w:rPr>
          <w:color w:val="000000"/>
        </w:rPr>
        <w:t>первых Торгах начинается в 00:00</w:t>
      </w:r>
      <w:r w:rsidRPr="007574AD">
        <w:rPr>
          <w:color w:val="000000"/>
        </w:rPr>
        <w:t xml:space="preserve"> часов по московскому времени </w:t>
      </w:r>
      <w:r w:rsidR="003008F1" w:rsidRPr="007574AD">
        <w:rPr>
          <w:color w:val="000000"/>
        </w:rPr>
        <w:t>17</w:t>
      </w:r>
      <w:r w:rsidRPr="007574AD">
        <w:t xml:space="preserve"> </w:t>
      </w:r>
      <w:r w:rsidR="003008F1" w:rsidRPr="007574AD">
        <w:lastRenderedPageBreak/>
        <w:t>августа</w:t>
      </w:r>
      <w:r w:rsidRPr="007574AD">
        <w:t xml:space="preserve"> 20</w:t>
      </w:r>
      <w:r w:rsidR="0037642D" w:rsidRPr="007574AD">
        <w:t>2</w:t>
      </w:r>
      <w:r w:rsidR="003008F1" w:rsidRPr="007574AD">
        <w:t>1</w:t>
      </w:r>
      <w:r w:rsidRPr="007574AD">
        <w:t xml:space="preserve"> г.</w:t>
      </w:r>
      <w:r w:rsidRPr="007574AD">
        <w:rPr>
          <w:color w:val="000000"/>
        </w:rPr>
        <w:t>, а на участие в пов</w:t>
      </w:r>
      <w:r w:rsidR="007B55CF" w:rsidRPr="007574AD">
        <w:rPr>
          <w:color w:val="000000"/>
        </w:rPr>
        <w:t>торных Торгах начинается в 00:00</w:t>
      </w:r>
      <w:r w:rsidRPr="007574AD">
        <w:rPr>
          <w:color w:val="000000"/>
        </w:rPr>
        <w:t xml:space="preserve"> часов по московскому времени </w:t>
      </w:r>
      <w:r w:rsidR="003008F1" w:rsidRPr="007574AD">
        <w:rPr>
          <w:color w:val="000000"/>
        </w:rPr>
        <w:t>04</w:t>
      </w:r>
      <w:r w:rsidRPr="007574AD">
        <w:t xml:space="preserve"> </w:t>
      </w:r>
      <w:r w:rsidR="003008F1" w:rsidRPr="007574AD">
        <w:t>октября</w:t>
      </w:r>
      <w:r w:rsidRPr="007574AD">
        <w:t xml:space="preserve"> </w:t>
      </w:r>
      <w:r w:rsidR="00BD0E8E" w:rsidRPr="007574AD">
        <w:t>202</w:t>
      </w:r>
      <w:r w:rsidR="003008F1" w:rsidRPr="007574AD">
        <w:t>1</w:t>
      </w:r>
      <w:r w:rsidRPr="007574AD">
        <w:t xml:space="preserve"> г.</w:t>
      </w:r>
      <w:r w:rsidRPr="007574A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51950929" w:rsidR="00950CC9" w:rsidRPr="007574AD" w:rsidRDefault="00950CC9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74A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A171EF" w:rsidRPr="00B236C5">
        <w:rPr>
          <w:color w:val="000000"/>
        </w:rPr>
        <w:t>страхов</w:t>
      </w:r>
      <w:r w:rsidR="00A171EF">
        <w:rPr>
          <w:color w:val="000000"/>
        </w:rPr>
        <w:t>ой</w:t>
      </w:r>
      <w:r w:rsidRPr="007574AD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74AD">
        <w:rPr>
          <w:b/>
          <w:bCs/>
          <w:color w:val="000000"/>
        </w:rPr>
        <w:t>Торги ППП</w:t>
      </w:r>
      <w:r w:rsidRPr="007574AD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FE231D5" w:rsidR="00950CC9" w:rsidRPr="007574AD" w:rsidRDefault="00950CC9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74AD">
        <w:rPr>
          <w:b/>
          <w:bCs/>
          <w:color w:val="000000"/>
        </w:rPr>
        <w:t>по лот</w:t>
      </w:r>
      <w:r w:rsidR="0037642D" w:rsidRPr="007574AD">
        <w:rPr>
          <w:b/>
          <w:bCs/>
          <w:color w:val="000000"/>
        </w:rPr>
        <w:t>у</w:t>
      </w:r>
      <w:r w:rsidRPr="007574AD">
        <w:rPr>
          <w:b/>
          <w:bCs/>
          <w:color w:val="000000"/>
        </w:rPr>
        <w:t xml:space="preserve"> </w:t>
      </w:r>
      <w:r w:rsidR="003008F1" w:rsidRPr="007574AD">
        <w:rPr>
          <w:b/>
          <w:bCs/>
          <w:color w:val="000000"/>
        </w:rPr>
        <w:t>9</w:t>
      </w:r>
      <w:r w:rsidRPr="007574AD">
        <w:rPr>
          <w:b/>
          <w:bCs/>
          <w:color w:val="000000"/>
        </w:rPr>
        <w:t xml:space="preserve"> - с </w:t>
      </w:r>
      <w:r w:rsidR="0037642D" w:rsidRPr="007574AD">
        <w:rPr>
          <w:b/>
          <w:bCs/>
          <w:color w:val="000000"/>
        </w:rPr>
        <w:t>1</w:t>
      </w:r>
      <w:r w:rsidR="003008F1" w:rsidRPr="007574AD">
        <w:rPr>
          <w:b/>
          <w:bCs/>
          <w:color w:val="000000"/>
        </w:rPr>
        <w:t>8</w:t>
      </w:r>
      <w:r w:rsidR="009E6456" w:rsidRPr="007574AD">
        <w:rPr>
          <w:b/>
          <w:bCs/>
          <w:color w:val="000000"/>
        </w:rPr>
        <w:t xml:space="preserve"> </w:t>
      </w:r>
      <w:r w:rsidR="003008F1" w:rsidRPr="007574AD">
        <w:rPr>
          <w:b/>
          <w:bCs/>
          <w:color w:val="000000"/>
        </w:rPr>
        <w:t xml:space="preserve">ноября </w:t>
      </w:r>
      <w:r w:rsidR="00BD0E8E" w:rsidRPr="007574AD">
        <w:rPr>
          <w:b/>
          <w:bCs/>
          <w:color w:val="000000"/>
        </w:rPr>
        <w:t>202</w:t>
      </w:r>
      <w:r w:rsidR="003008F1" w:rsidRPr="007574AD">
        <w:rPr>
          <w:b/>
          <w:bCs/>
          <w:color w:val="000000"/>
        </w:rPr>
        <w:t>1</w:t>
      </w:r>
      <w:r w:rsidRPr="007574AD">
        <w:rPr>
          <w:b/>
          <w:bCs/>
          <w:color w:val="000000"/>
        </w:rPr>
        <w:t xml:space="preserve"> г. по </w:t>
      </w:r>
      <w:r w:rsidR="003008F1" w:rsidRPr="007574AD">
        <w:rPr>
          <w:b/>
          <w:bCs/>
          <w:color w:val="000000"/>
        </w:rPr>
        <w:t xml:space="preserve">14 марта </w:t>
      </w:r>
      <w:r w:rsidR="00BD0E8E" w:rsidRPr="007574AD">
        <w:rPr>
          <w:b/>
          <w:bCs/>
          <w:color w:val="000000"/>
        </w:rPr>
        <w:t>202</w:t>
      </w:r>
      <w:r w:rsidR="003008F1" w:rsidRPr="007574AD">
        <w:rPr>
          <w:b/>
          <w:bCs/>
          <w:color w:val="000000"/>
        </w:rPr>
        <w:t>2</w:t>
      </w:r>
      <w:r w:rsidRPr="007574AD">
        <w:rPr>
          <w:b/>
          <w:bCs/>
          <w:color w:val="000000"/>
        </w:rPr>
        <w:t xml:space="preserve"> г.;</w:t>
      </w:r>
    </w:p>
    <w:p w14:paraId="3BA44881" w14:textId="7A39BCAB" w:rsidR="00950CC9" w:rsidRPr="007574AD" w:rsidRDefault="00950CC9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74AD">
        <w:rPr>
          <w:b/>
          <w:bCs/>
          <w:color w:val="000000"/>
        </w:rPr>
        <w:t>по лот</w:t>
      </w:r>
      <w:r w:rsidR="003008F1" w:rsidRPr="007574AD">
        <w:rPr>
          <w:b/>
          <w:bCs/>
          <w:color w:val="000000"/>
        </w:rPr>
        <w:t>ам</w:t>
      </w:r>
      <w:r w:rsidRPr="007574AD">
        <w:rPr>
          <w:b/>
          <w:bCs/>
          <w:color w:val="000000"/>
        </w:rPr>
        <w:t xml:space="preserve"> </w:t>
      </w:r>
      <w:r w:rsidR="003008F1" w:rsidRPr="007574AD">
        <w:rPr>
          <w:b/>
          <w:bCs/>
          <w:color w:val="000000"/>
        </w:rPr>
        <w:t>1,8-</w:t>
      </w:r>
      <w:r w:rsidRPr="007574AD">
        <w:rPr>
          <w:b/>
          <w:bCs/>
          <w:color w:val="000000"/>
        </w:rPr>
        <w:t xml:space="preserve"> - </w:t>
      </w:r>
      <w:r w:rsidR="003008F1" w:rsidRPr="007574AD">
        <w:rPr>
          <w:b/>
          <w:bCs/>
          <w:color w:val="000000"/>
        </w:rPr>
        <w:t xml:space="preserve">с 18 ноября 2021 г. по </w:t>
      </w:r>
      <w:r w:rsidR="003008F1" w:rsidRPr="007574AD">
        <w:rPr>
          <w:b/>
          <w:bCs/>
          <w:color w:val="000000"/>
        </w:rPr>
        <w:t>0</w:t>
      </w:r>
      <w:r w:rsidR="003008F1" w:rsidRPr="007574AD">
        <w:rPr>
          <w:b/>
          <w:bCs/>
          <w:color w:val="000000"/>
        </w:rPr>
        <w:t xml:space="preserve">4 </w:t>
      </w:r>
      <w:r w:rsidR="003008F1" w:rsidRPr="007574AD">
        <w:rPr>
          <w:b/>
          <w:bCs/>
          <w:color w:val="000000"/>
        </w:rPr>
        <w:t>апреля</w:t>
      </w:r>
      <w:r w:rsidR="003008F1" w:rsidRPr="007574AD">
        <w:rPr>
          <w:b/>
          <w:bCs/>
          <w:color w:val="000000"/>
        </w:rPr>
        <w:t xml:space="preserve"> 2022 г.;</w:t>
      </w:r>
    </w:p>
    <w:p w14:paraId="3A084E05" w14:textId="07C3F8C2" w:rsidR="003008F1" w:rsidRPr="007574AD" w:rsidRDefault="003008F1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74AD">
        <w:rPr>
          <w:b/>
          <w:bCs/>
          <w:color w:val="000000"/>
        </w:rPr>
        <w:t xml:space="preserve">по лотам </w:t>
      </w:r>
      <w:r w:rsidRPr="007574AD">
        <w:rPr>
          <w:b/>
          <w:bCs/>
          <w:color w:val="000000"/>
        </w:rPr>
        <w:t>2-7</w:t>
      </w:r>
      <w:r w:rsidRPr="007574AD">
        <w:rPr>
          <w:b/>
          <w:bCs/>
          <w:color w:val="000000"/>
        </w:rPr>
        <w:t>-</w:t>
      </w:r>
      <w:r w:rsidRPr="007574AD">
        <w:rPr>
          <w:b/>
          <w:bCs/>
          <w:color w:val="000000"/>
        </w:rPr>
        <w:t xml:space="preserve"> </w:t>
      </w:r>
      <w:r w:rsidRPr="007574AD">
        <w:rPr>
          <w:b/>
          <w:bCs/>
          <w:color w:val="000000"/>
        </w:rPr>
        <w:t xml:space="preserve">с 18 ноября 2021 г. по </w:t>
      </w:r>
      <w:r w:rsidRPr="007574AD">
        <w:rPr>
          <w:b/>
          <w:bCs/>
          <w:color w:val="000000"/>
        </w:rPr>
        <w:t xml:space="preserve">27 февраля </w:t>
      </w:r>
      <w:r w:rsidRPr="007574AD">
        <w:rPr>
          <w:b/>
          <w:bCs/>
          <w:color w:val="000000"/>
        </w:rPr>
        <w:t>2022 г.</w:t>
      </w:r>
    </w:p>
    <w:p w14:paraId="287E4339" w14:textId="1FC32041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>Заявки на участие в Торгах ППП принима</w:t>
      </w:r>
      <w:r w:rsidR="007B55CF" w:rsidRPr="007574AD">
        <w:rPr>
          <w:color w:val="000000"/>
        </w:rPr>
        <w:t>ются Оператором, начиная с 00:00</w:t>
      </w:r>
      <w:r w:rsidRPr="007574AD">
        <w:rPr>
          <w:color w:val="000000"/>
        </w:rPr>
        <w:t xml:space="preserve"> часов по московскому времени </w:t>
      </w:r>
      <w:r w:rsidR="005246E8" w:rsidRPr="007574AD">
        <w:rPr>
          <w:color w:val="000000"/>
        </w:rPr>
        <w:t>1</w:t>
      </w:r>
      <w:r w:rsidR="00202DCC" w:rsidRPr="007574AD">
        <w:rPr>
          <w:color w:val="000000"/>
        </w:rPr>
        <w:t>8</w:t>
      </w:r>
      <w:r w:rsidRPr="007574AD">
        <w:rPr>
          <w:color w:val="000000"/>
        </w:rPr>
        <w:t xml:space="preserve"> </w:t>
      </w:r>
      <w:r w:rsidR="00202DCC" w:rsidRPr="007574AD">
        <w:rPr>
          <w:color w:val="000000"/>
        </w:rPr>
        <w:t>ноября</w:t>
      </w:r>
      <w:r w:rsidRPr="007574AD">
        <w:rPr>
          <w:color w:val="000000"/>
        </w:rPr>
        <w:t xml:space="preserve"> </w:t>
      </w:r>
      <w:r w:rsidR="00BD0E8E" w:rsidRPr="007574AD">
        <w:rPr>
          <w:color w:val="000000"/>
        </w:rPr>
        <w:t>202</w:t>
      </w:r>
      <w:r w:rsidR="00202DCC" w:rsidRPr="007574AD">
        <w:rPr>
          <w:color w:val="000000"/>
        </w:rPr>
        <w:t>1</w:t>
      </w:r>
      <w:r w:rsidRPr="007574AD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7574AD" w:rsidRDefault="009E6456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74AD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7574AD" w:rsidRDefault="001D79B8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574A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7574AD">
        <w:rPr>
          <w:color w:val="000000"/>
        </w:rPr>
        <w:t>:</w:t>
      </w:r>
    </w:p>
    <w:p w14:paraId="53A8F5B3" w14:textId="77777777" w:rsidR="007B3C43" w:rsidRPr="007574AD" w:rsidRDefault="00BC165C" w:rsidP="0038238E">
      <w:pPr>
        <w:ind w:firstLine="567"/>
        <w:rPr>
          <w:color w:val="000000"/>
        </w:rPr>
      </w:pPr>
      <w:r w:rsidRPr="007574AD">
        <w:rPr>
          <w:b/>
          <w:color w:val="000000"/>
        </w:rPr>
        <w:t>Для лот</w:t>
      </w:r>
      <w:r w:rsidR="005246E8" w:rsidRPr="007574AD">
        <w:rPr>
          <w:b/>
          <w:color w:val="000000"/>
        </w:rPr>
        <w:t>а</w:t>
      </w:r>
      <w:r w:rsidRPr="007574AD">
        <w:rPr>
          <w:b/>
          <w:color w:val="000000"/>
        </w:rPr>
        <w:t xml:space="preserve"> 1:</w:t>
      </w:r>
      <w:r w:rsidR="007B3C43" w:rsidRPr="007574AD">
        <w:rPr>
          <w:color w:val="000000"/>
        </w:rPr>
        <w:t xml:space="preserve"> </w:t>
      </w:r>
    </w:p>
    <w:p w14:paraId="5E6F3713" w14:textId="1D93E52B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18 ноября 2021 г. по 29 декабря 2021 г. - в размере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6BA0BC6D" w14:textId="0F6A6F76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30 декабря 2021 г. по 16 января 2022 г. - в размере 92,20%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10698A5A" w14:textId="77284328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17 января 2022 г. по 23 января 2022 г. - в размере 84,40%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3BED4FC6" w14:textId="047E5120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24 января 2022 г. по 30 января 2022 г. - в размере 76,60%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1A1A37CC" w14:textId="422388E7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31 января 2022 г. по 06 февраля 2022 г. - в размере 68,80%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7ADB50EB" w14:textId="2585C800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07 февраля 2022 г. по 13 февраля 2022 г. - в размере 61,00%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4ABC2FF8" w14:textId="459296E3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14 февраля 2022 г. по 20 февраля 2022 г. - в размере 53,20%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30892CD0" w14:textId="329E315F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21 февраля 2022 г. по 27 февраля 2022 г. - в размере 45,40%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1988FABC" w14:textId="0F54D3DB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28 февраля 2022 г. по 06 марта 2022 г. - в размере 37,60%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3707C99A" w14:textId="52D8A563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07 марта 2022 г. по 14 марта 2022 г. - в размере 29,80%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40CDE17A" w14:textId="2D23E236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15 марта 2022 г. по 21 марта 2022 г. - в размере 22,00%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354FD891" w14:textId="17D47837" w:rsidR="007B3C43" w:rsidRPr="007574AD" w:rsidRDefault="007B3C43" w:rsidP="0038238E">
      <w:pPr>
        <w:rPr>
          <w:color w:val="000000"/>
        </w:rPr>
      </w:pPr>
      <w:r w:rsidRPr="007C4E27">
        <w:rPr>
          <w:color w:val="000000"/>
        </w:rPr>
        <w:t>с 22 марта 2022 г. по 28 марта 2022 г. - в размере 14,20% от начальной цены продажи лот</w:t>
      </w:r>
      <w:r w:rsidRPr="007574AD">
        <w:rPr>
          <w:color w:val="000000"/>
        </w:rPr>
        <w:t>а</w:t>
      </w:r>
      <w:r w:rsidRPr="007C4E27">
        <w:rPr>
          <w:color w:val="000000"/>
        </w:rPr>
        <w:t>;</w:t>
      </w:r>
    </w:p>
    <w:p w14:paraId="5980C7B6" w14:textId="2C56AC39" w:rsidR="00950CC9" w:rsidRPr="007574AD" w:rsidRDefault="007B3C43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C4E27">
        <w:rPr>
          <w:color w:val="000000"/>
        </w:rPr>
        <w:t>с 29 марта 2022 г. по 04 апреля 2022 г. - в размере 6,40%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.</w:t>
      </w:r>
    </w:p>
    <w:p w14:paraId="67914E30" w14:textId="056AA55D" w:rsidR="00115E39" w:rsidRPr="007574AD" w:rsidRDefault="007574AD" w:rsidP="0038238E">
      <w:pPr>
        <w:rPr>
          <w:color w:val="000000"/>
        </w:rPr>
      </w:pPr>
      <w:r w:rsidRPr="007574AD">
        <w:rPr>
          <w:b/>
          <w:color w:val="000000"/>
        </w:rPr>
        <w:t xml:space="preserve">     </w:t>
      </w:r>
      <w:r w:rsidR="00BC165C" w:rsidRPr="007574AD">
        <w:rPr>
          <w:b/>
          <w:color w:val="000000"/>
        </w:rPr>
        <w:t>Для лот</w:t>
      </w:r>
      <w:r w:rsidR="007C4E27" w:rsidRPr="007574AD">
        <w:rPr>
          <w:b/>
          <w:color w:val="000000"/>
        </w:rPr>
        <w:t>ов</w:t>
      </w:r>
      <w:r w:rsidR="00BC165C" w:rsidRPr="007574AD">
        <w:rPr>
          <w:b/>
          <w:color w:val="000000"/>
        </w:rPr>
        <w:t xml:space="preserve"> </w:t>
      </w:r>
      <w:r w:rsidR="005246E8" w:rsidRPr="007574AD">
        <w:rPr>
          <w:b/>
          <w:color w:val="000000"/>
        </w:rPr>
        <w:t>2</w:t>
      </w:r>
      <w:r w:rsidR="007C4E27" w:rsidRPr="007574AD">
        <w:rPr>
          <w:b/>
          <w:color w:val="000000"/>
        </w:rPr>
        <w:t>-7</w:t>
      </w:r>
      <w:r w:rsidR="00BC165C" w:rsidRPr="007574AD">
        <w:rPr>
          <w:b/>
          <w:color w:val="000000"/>
        </w:rPr>
        <w:t>:</w:t>
      </w:r>
      <w:r w:rsidR="00115E39" w:rsidRPr="007574AD">
        <w:rPr>
          <w:color w:val="000000"/>
        </w:rPr>
        <w:t xml:space="preserve"> </w:t>
      </w:r>
    </w:p>
    <w:p w14:paraId="1E6112E4" w14:textId="293168E1" w:rsidR="00115E39" w:rsidRPr="007574AD" w:rsidRDefault="00115E39" w:rsidP="0038238E">
      <w:pPr>
        <w:rPr>
          <w:color w:val="000000"/>
        </w:rPr>
      </w:pPr>
      <w:r w:rsidRPr="007C4E27">
        <w:rPr>
          <w:color w:val="000000"/>
        </w:rPr>
        <w:t>с 18 ноября 2021 г. по 29 декабря 2021 г. - в размере начальной цены продажи лотов;</w:t>
      </w:r>
    </w:p>
    <w:p w14:paraId="0D1E83F5" w14:textId="77777777" w:rsidR="00115E39" w:rsidRPr="007574AD" w:rsidRDefault="00115E39" w:rsidP="0038238E">
      <w:pPr>
        <w:rPr>
          <w:color w:val="000000"/>
        </w:rPr>
      </w:pPr>
      <w:r w:rsidRPr="007C4E27">
        <w:rPr>
          <w:color w:val="000000"/>
        </w:rPr>
        <w:t>с 30 декабря 2021 г. по 16 января 2022 г. - в размере 93,70% от начальной цены продажи лотов;</w:t>
      </w:r>
    </w:p>
    <w:p w14:paraId="66B8FA49" w14:textId="77777777" w:rsidR="00115E39" w:rsidRPr="007574AD" w:rsidRDefault="00115E39" w:rsidP="0038238E">
      <w:pPr>
        <w:rPr>
          <w:color w:val="000000"/>
        </w:rPr>
      </w:pPr>
      <w:r w:rsidRPr="007C4E27">
        <w:rPr>
          <w:color w:val="000000"/>
        </w:rPr>
        <w:t>с 17 января 2022 г. по 23 января 2022 г. - в размере 87,40% от начальной цены продажи лотов;</w:t>
      </w:r>
    </w:p>
    <w:p w14:paraId="6166A9C5" w14:textId="77777777" w:rsidR="00115E39" w:rsidRPr="007574AD" w:rsidRDefault="00115E39" w:rsidP="0038238E">
      <w:pPr>
        <w:rPr>
          <w:color w:val="000000"/>
        </w:rPr>
      </w:pPr>
      <w:r w:rsidRPr="007C4E27">
        <w:rPr>
          <w:color w:val="000000"/>
        </w:rPr>
        <w:t>с 24 января 2022 г. по 30 января 2022 г. - в размере 81,10% от начальной цены продажи лотов;</w:t>
      </w:r>
    </w:p>
    <w:p w14:paraId="3A8BCFF2" w14:textId="77777777" w:rsidR="00115E39" w:rsidRPr="007574AD" w:rsidRDefault="00115E39" w:rsidP="0038238E">
      <w:pPr>
        <w:rPr>
          <w:color w:val="000000"/>
        </w:rPr>
      </w:pPr>
      <w:r w:rsidRPr="007C4E27">
        <w:rPr>
          <w:color w:val="000000"/>
        </w:rPr>
        <w:t>с 31 января 2022 г. по 06 февраля 2022 г. - в размере 74,80% от начальной цены продажи лотов;</w:t>
      </w:r>
    </w:p>
    <w:p w14:paraId="20B5478A" w14:textId="77777777" w:rsidR="00115E39" w:rsidRPr="007574AD" w:rsidRDefault="00115E39" w:rsidP="0038238E">
      <w:pPr>
        <w:rPr>
          <w:color w:val="000000"/>
        </w:rPr>
      </w:pPr>
      <w:r w:rsidRPr="007C4E27">
        <w:rPr>
          <w:color w:val="000000"/>
        </w:rPr>
        <w:t>с 07 февраля 2022 г. по 13 февраля 2022 г. - в размере 68,50% от начальной цены продажи лотов;</w:t>
      </w:r>
    </w:p>
    <w:p w14:paraId="65863DB1" w14:textId="77777777" w:rsidR="00115E39" w:rsidRPr="007574AD" w:rsidRDefault="00115E39" w:rsidP="0038238E">
      <w:pPr>
        <w:rPr>
          <w:color w:val="000000"/>
        </w:rPr>
      </w:pPr>
      <w:r w:rsidRPr="007C4E27">
        <w:rPr>
          <w:color w:val="000000"/>
        </w:rPr>
        <w:t>с 14 февраля 2022 г. по 20 февраля 2022 г. - в размере 62,20% от начальной цены продажи лотов;</w:t>
      </w:r>
    </w:p>
    <w:p w14:paraId="3B7B5112" w14:textId="69F990DB" w:rsidR="00950CC9" w:rsidRPr="007574AD" w:rsidRDefault="00115E39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C4E27">
        <w:rPr>
          <w:color w:val="000000"/>
        </w:rPr>
        <w:t>с 21 февраля 2022 г. по 27 февраля 2022 г. - в размере 55,90% от начальной цены продажи лотов</w:t>
      </w:r>
      <w:r w:rsidRPr="007574AD">
        <w:rPr>
          <w:color w:val="000000"/>
        </w:rPr>
        <w:t>.</w:t>
      </w:r>
    </w:p>
    <w:p w14:paraId="5984952C" w14:textId="0590B0C8" w:rsidR="00543FE2" w:rsidRPr="007574AD" w:rsidRDefault="007574AD" w:rsidP="0038238E">
      <w:pPr>
        <w:rPr>
          <w:color w:val="000000"/>
        </w:rPr>
      </w:pPr>
      <w:r w:rsidRPr="007574AD">
        <w:rPr>
          <w:b/>
          <w:color w:val="000000"/>
        </w:rPr>
        <w:t xml:space="preserve">     </w:t>
      </w:r>
      <w:r w:rsidR="00DD4420" w:rsidRPr="007574AD">
        <w:rPr>
          <w:b/>
          <w:color w:val="000000"/>
        </w:rPr>
        <w:t>Для лот</w:t>
      </w:r>
      <w:r w:rsidR="00DD4420" w:rsidRPr="007574AD">
        <w:rPr>
          <w:b/>
          <w:color w:val="000000"/>
        </w:rPr>
        <w:t>а</w:t>
      </w:r>
      <w:r w:rsidR="00DD4420" w:rsidRPr="007574AD">
        <w:rPr>
          <w:b/>
          <w:color w:val="000000"/>
        </w:rPr>
        <w:t xml:space="preserve"> </w:t>
      </w:r>
      <w:r w:rsidR="00DD4420" w:rsidRPr="007574AD">
        <w:rPr>
          <w:b/>
          <w:color w:val="000000"/>
        </w:rPr>
        <w:t>8</w:t>
      </w:r>
      <w:r w:rsidR="00DD4420" w:rsidRPr="007574AD">
        <w:rPr>
          <w:b/>
          <w:color w:val="000000"/>
        </w:rPr>
        <w:t>:</w:t>
      </w:r>
      <w:r w:rsidR="00543FE2" w:rsidRPr="007574AD">
        <w:rPr>
          <w:color w:val="000000"/>
        </w:rPr>
        <w:t xml:space="preserve"> </w:t>
      </w:r>
    </w:p>
    <w:p w14:paraId="0132C158" w14:textId="2DFC2DB5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18 ноября 2021 г. по 29 декабря 2021 г. - в размере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132FECBE" w14:textId="426D07AD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30 декабря 2021 г. по 16 января 2022 г. - в размере 92,60%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3099E91A" w14:textId="18300112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17 января 2022 г. по 23 января 2022 г. - в размере 85,20%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1B9052A4" w14:textId="6665400E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24 января 2022 г. по 30 января 2022 г. - в размере 77,80%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0ABF24A7" w14:textId="0ED62DED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31 января 2022 г. по 06 февраля 2022 г. - в размере 70,40%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61EDC5F0" w14:textId="7D249E35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lastRenderedPageBreak/>
        <w:t>с 07 февраля 2022 г. по 13 февраля 2022 г. - в размере 63,00%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79CF7145" w14:textId="39B23794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14 февраля 2022 г. по 20 февраля 2022 г. - в размере 55,60%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26396DF0" w14:textId="13082A98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21 февраля 2022 г. по 27 февраля 2022 г. - в размере 48,20%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043B4C0F" w14:textId="0A1044A6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28 февраля 2022 г. по 06 марта 2022 г. - в размере 40,80%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71E193F1" w14:textId="321DC400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07 марта 2022 г. по 14 марта 2022 г. - в размере 33,40%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75F5831A" w14:textId="63CADDAD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15 марта 2022 г. по 21 марта 2022 г. - в размере 26,00%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70D855EA" w14:textId="3DFA4EA0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22 марта 2022 г. по 28 марта 2022 г. - в размере 18,60%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  <w:r w:rsidRPr="007574AD">
        <w:rPr>
          <w:color w:val="000000"/>
        </w:rPr>
        <w:t xml:space="preserve"> </w:t>
      </w:r>
    </w:p>
    <w:p w14:paraId="66B374B4" w14:textId="146F4C83" w:rsidR="00543FE2" w:rsidRPr="007574AD" w:rsidRDefault="00543FE2" w:rsidP="0038238E">
      <w:pPr>
        <w:rPr>
          <w:color w:val="000000"/>
        </w:rPr>
      </w:pPr>
      <w:r w:rsidRPr="007574AD">
        <w:rPr>
          <w:color w:val="000000"/>
        </w:rPr>
        <w:t>с 29 марта 2022 г. по 04 апреля 2022 г. - в размере 11,20%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.</w:t>
      </w:r>
    </w:p>
    <w:p w14:paraId="64CE7F19" w14:textId="6064C1AB" w:rsidR="00192DE4" w:rsidRPr="007574AD" w:rsidRDefault="007574AD" w:rsidP="0038238E">
      <w:pPr>
        <w:rPr>
          <w:color w:val="000000"/>
        </w:rPr>
      </w:pPr>
      <w:r w:rsidRPr="007574AD">
        <w:rPr>
          <w:b/>
          <w:color w:val="000000"/>
        </w:rPr>
        <w:t xml:space="preserve">     </w:t>
      </w:r>
      <w:r w:rsidR="00DD4420" w:rsidRPr="007574AD">
        <w:rPr>
          <w:b/>
          <w:color w:val="000000"/>
        </w:rPr>
        <w:t>Для лот</w:t>
      </w:r>
      <w:r w:rsidR="00DD4420" w:rsidRPr="007574AD">
        <w:rPr>
          <w:b/>
          <w:color w:val="000000"/>
        </w:rPr>
        <w:t xml:space="preserve">а </w:t>
      </w:r>
      <w:r w:rsidR="00DD4420" w:rsidRPr="007574AD">
        <w:rPr>
          <w:b/>
          <w:color w:val="000000"/>
        </w:rPr>
        <w:t>9:</w:t>
      </w:r>
      <w:r w:rsidR="00192DE4" w:rsidRPr="007574AD">
        <w:rPr>
          <w:color w:val="000000"/>
        </w:rPr>
        <w:t xml:space="preserve"> </w:t>
      </w:r>
    </w:p>
    <w:p w14:paraId="560CC3FA" w14:textId="45F06D43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18 ноября 2021 г. по 29 декабря 2021 г. - в размере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42C73A3E" w14:textId="16725443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30 декабря 2021 г. по 16 января 2022 г. - в размере 92,60%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70122FFE" w14:textId="0A948EF1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17 января 2022 г. по 23 января 2022 г. - в размере 85,20%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04C80A74" w14:textId="26C81A8C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24 января 2022 г. по 30 января 2022 г. - в размере 77,80%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0945BC44" w14:textId="0CABC9F5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31 января 2022 г. по 06 февраля 2022 г. - в размере 70,40%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5354320D" w14:textId="0DFAE008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07 февраля 2022 г. по 13 февраля 2022 г. - в размере 63,00%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60110326" w14:textId="539CCD21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14 февраля 2022 г. по 20 февраля 2022 г. - в размере 55,60%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07B2AE43" w14:textId="74DEA0C8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21 февраля 2022 г. по 27 февраля 2022 г. - в размере 48,20%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6CD3F191" w14:textId="5A93B583" w:rsidR="00192DE4" w:rsidRPr="007574AD" w:rsidRDefault="00192DE4" w:rsidP="0038238E">
      <w:pPr>
        <w:rPr>
          <w:color w:val="000000"/>
        </w:rPr>
      </w:pPr>
      <w:r w:rsidRPr="007574AD">
        <w:rPr>
          <w:color w:val="000000"/>
        </w:rPr>
        <w:t>с 28 февраля 2022 г. по 06 марта 2022 г. - в размере 40,80%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;</w:t>
      </w:r>
    </w:p>
    <w:p w14:paraId="0077BC38" w14:textId="7E3074D8" w:rsidR="00DD4420" w:rsidRPr="007574AD" w:rsidRDefault="00192DE4" w:rsidP="00382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574AD">
        <w:rPr>
          <w:color w:val="000000"/>
        </w:rPr>
        <w:t>с 07 марта 2022 г. по 14 марта 2022 г. - в размере 33,40% от начальной цены продажи лот</w:t>
      </w:r>
      <w:r w:rsidRPr="007574AD">
        <w:rPr>
          <w:color w:val="000000"/>
        </w:rPr>
        <w:t>а</w:t>
      </w:r>
      <w:r w:rsidRPr="007574AD">
        <w:rPr>
          <w:color w:val="000000"/>
        </w:rPr>
        <w:t>.</w:t>
      </w:r>
    </w:p>
    <w:p w14:paraId="54E8AFA8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7574AD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7574AD" w:rsidRDefault="009E6456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7574AD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7574AD" w:rsidRDefault="009E6456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7574AD">
        <w:rPr>
          <w:color w:val="000000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574AD">
        <w:rPr>
          <w:color w:val="000000"/>
        </w:rPr>
        <w:t>. В назначении платежа необходимо указывать</w:t>
      </w:r>
      <w:r w:rsidR="00CC76B5" w:rsidRPr="007574AD">
        <w:rPr>
          <w:color w:val="000000"/>
        </w:rPr>
        <w:t>:</w:t>
      </w:r>
      <w:r w:rsidRPr="007574AD">
        <w:rPr>
          <w:color w:val="000000"/>
        </w:rPr>
        <w:t xml:space="preserve"> </w:t>
      </w:r>
      <w:r w:rsidR="00AB284E" w:rsidRPr="007574AD">
        <w:rPr>
          <w:b/>
          <w:color w:val="000000"/>
        </w:rPr>
        <w:t>«№ Л/с</w:t>
      </w:r>
      <w:proofErr w:type="gramStart"/>
      <w:r w:rsidR="00AB284E" w:rsidRPr="007574AD">
        <w:rPr>
          <w:b/>
          <w:color w:val="000000"/>
        </w:rPr>
        <w:t xml:space="preserve"> ....</w:t>
      </w:r>
      <w:proofErr w:type="gramEnd"/>
      <w:r w:rsidR="00AB284E" w:rsidRPr="007574AD">
        <w:rPr>
          <w:b/>
          <w:color w:val="000000"/>
        </w:rPr>
        <w:t>Задаток для участия в торгах».</w:t>
      </w:r>
      <w:r w:rsidRPr="007574AD">
        <w:rPr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7574AD"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b/>
          <w:bCs/>
        </w:rPr>
        <w:t xml:space="preserve">Победителем Торгов </w:t>
      </w:r>
      <w:r w:rsidRPr="007574AD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7574AD">
        <w:rPr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12C7CE4E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b/>
          <w:bCs/>
          <w:color w:val="000000"/>
        </w:rPr>
        <w:t>Победителем Торгов ППП</w:t>
      </w:r>
      <w:r w:rsidRPr="007574AD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A171EF" w:rsidRPr="00B236C5">
        <w:rPr>
          <w:color w:val="000000"/>
        </w:rPr>
        <w:t>страхов</w:t>
      </w:r>
      <w:r w:rsidR="00A171EF">
        <w:rPr>
          <w:color w:val="000000"/>
        </w:rPr>
        <w:t>ой</w:t>
      </w:r>
      <w:r w:rsidRPr="007574AD">
        <w:rPr>
          <w:color w:val="000000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04F01AE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A171EF" w:rsidRPr="00B236C5">
        <w:rPr>
          <w:color w:val="000000"/>
        </w:rPr>
        <w:t>страхов</w:t>
      </w:r>
      <w:r w:rsidR="00A171EF">
        <w:rPr>
          <w:color w:val="000000"/>
        </w:rPr>
        <w:t>ой</w:t>
      </w:r>
      <w:r w:rsidRPr="007574AD">
        <w:rPr>
          <w:color w:val="000000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7574AD" w:rsidRDefault="009E6456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574AD">
        <w:rPr>
          <w:color w:val="000000"/>
        </w:rPr>
        <w:t>Неподписание</w:t>
      </w:r>
      <w:proofErr w:type="spellEnd"/>
      <w:r w:rsidRPr="007574AD">
        <w:rPr>
          <w:color w:val="000000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0C19DF15" w:rsidR="009E6456" w:rsidRPr="007574AD" w:rsidRDefault="009E6456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E30BB3" w:rsidRPr="003D7705">
        <w:rPr>
          <w:color w:val="000000"/>
        </w:rPr>
        <w:t>40503810345250007051</w:t>
      </w:r>
      <w:r w:rsidRPr="007574AD">
        <w:rPr>
          <w:color w:val="000000"/>
        </w:rPr>
        <w:t xml:space="preserve"> в ГУ Банка России по ЦФО, г. Москва 35, БИК 044525000. В назначении платежа необходимо указывать наименование </w:t>
      </w:r>
      <w:r w:rsidR="00A171EF" w:rsidRPr="00B236C5">
        <w:rPr>
          <w:color w:val="000000"/>
        </w:rPr>
        <w:t>страхов</w:t>
      </w:r>
      <w:r w:rsidR="00A171EF">
        <w:rPr>
          <w:color w:val="000000"/>
        </w:rPr>
        <w:t>ой</w:t>
      </w:r>
      <w:r w:rsidRPr="007574AD">
        <w:rPr>
          <w:color w:val="000000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7574AD">
        <w:rPr>
          <w:color w:val="000000"/>
        </w:rPr>
        <w:lastRenderedPageBreak/>
        <w:t>ППП) признаются несостоявшимися.</w:t>
      </w:r>
    </w:p>
    <w:p w14:paraId="79CA27CB" w14:textId="77777777" w:rsidR="009E6456" w:rsidRPr="007574AD" w:rsidRDefault="009E6456" w:rsidP="00382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4FF6028E" w:rsidR="00E72AD4" w:rsidRPr="007574AD" w:rsidRDefault="00E72AD4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Информацию о реализуемом имуществе можно получить </w:t>
      </w:r>
      <w:r w:rsidR="003008F1" w:rsidRPr="007574AD">
        <w:rPr>
          <w:color w:val="000000"/>
        </w:rPr>
        <w:t xml:space="preserve">у КУ </w:t>
      </w:r>
      <w:proofErr w:type="spellStart"/>
      <w:r w:rsidR="003008F1" w:rsidRPr="007574AD">
        <w:rPr>
          <w:color w:val="000000"/>
        </w:rPr>
        <w:t>пн</w:t>
      </w:r>
      <w:proofErr w:type="spellEnd"/>
      <w:r w:rsidR="003008F1" w:rsidRPr="007574AD">
        <w:rPr>
          <w:color w:val="000000"/>
        </w:rPr>
        <w:t xml:space="preserve">- </w:t>
      </w:r>
      <w:proofErr w:type="spellStart"/>
      <w:r w:rsidR="003008F1" w:rsidRPr="007574AD">
        <w:rPr>
          <w:color w:val="000000"/>
        </w:rPr>
        <w:t>чт</w:t>
      </w:r>
      <w:proofErr w:type="spellEnd"/>
      <w:r w:rsidR="003008F1" w:rsidRPr="007574AD">
        <w:rPr>
          <w:color w:val="000000"/>
        </w:rPr>
        <w:t xml:space="preserve"> с 9:00 до 18:00 часов, пт</w:t>
      </w:r>
      <w:r w:rsidR="001B7E49">
        <w:rPr>
          <w:color w:val="000000"/>
        </w:rPr>
        <w:t>.</w:t>
      </w:r>
      <w:r w:rsidR="003008F1" w:rsidRPr="007574AD">
        <w:rPr>
          <w:color w:val="000000"/>
        </w:rPr>
        <w:t xml:space="preserve"> с 9:00 до 16:45 часов по адресу г. Москва, ул. Павелецкая наб., д. 8, тел. 8 (495)725-31-15 , доб. 6857, </w:t>
      </w:r>
      <w:r w:rsidR="003008F1" w:rsidRPr="007574AD">
        <w:t>а также у ОТ:</w:t>
      </w:r>
      <w:r w:rsidR="007B3C43" w:rsidRPr="007574AD">
        <w:t xml:space="preserve"> </w:t>
      </w:r>
      <w:r w:rsidR="007B3C43" w:rsidRPr="007574AD">
        <w:t xml:space="preserve">kazan@auction-house.ru, +7 (843) 5000-320, 8 (920)051-08-41 Леван </w:t>
      </w:r>
      <w:proofErr w:type="spellStart"/>
      <w:r w:rsidR="007B3C43" w:rsidRPr="007574AD">
        <w:t>Шакая</w:t>
      </w:r>
      <w:proofErr w:type="spellEnd"/>
      <w:r w:rsidR="007B3C43" w:rsidRPr="007574AD">
        <w:t>, 8 (930)805-20-00 Дмитрий Рождественский</w:t>
      </w:r>
      <w:r w:rsidR="007B3C43" w:rsidRPr="007574AD">
        <w:t>.</w:t>
      </w:r>
    </w:p>
    <w:p w14:paraId="0FF0C056" w14:textId="2C2BC229" w:rsidR="00E72AD4" w:rsidRPr="007574AD" w:rsidRDefault="004D047C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7574AD" w:rsidRDefault="00E72AD4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7574AD">
        <w:rPr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74AD">
        <w:rPr>
          <w:color w:val="000000"/>
        </w:rPr>
        <w:t>Гривцова</w:t>
      </w:r>
      <w:proofErr w:type="spellEnd"/>
      <w:r w:rsidRPr="007574AD">
        <w:rPr>
          <w:color w:val="000000"/>
        </w:rPr>
        <w:t xml:space="preserve">, д.5, лит. В, 8 (800) 777-57-57.  </w:t>
      </w:r>
    </w:p>
    <w:p w14:paraId="6193AE83" w14:textId="5DA9B804" w:rsidR="00950CC9" w:rsidRPr="007574AD" w:rsidRDefault="00950CC9" w:rsidP="00382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sectPr w:rsidR="00950CC9" w:rsidRPr="007574AD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A15CA"/>
    <w:rsid w:val="000F160B"/>
    <w:rsid w:val="00115E39"/>
    <w:rsid w:val="0012137C"/>
    <w:rsid w:val="0015099D"/>
    <w:rsid w:val="00192DE4"/>
    <w:rsid w:val="001B7E49"/>
    <w:rsid w:val="001D79B8"/>
    <w:rsid w:val="001F039D"/>
    <w:rsid w:val="00202DCC"/>
    <w:rsid w:val="00257B84"/>
    <w:rsid w:val="003008F1"/>
    <w:rsid w:val="0037642D"/>
    <w:rsid w:val="0038238E"/>
    <w:rsid w:val="00467D6B"/>
    <w:rsid w:val="004D047C"/>
    <w:rsid w:val="00500FD3"/>
    <w:rsid w:val="005246E8"/>
    <w:rsid w:val="00543FE2"/>
    <w:rsid w:val="0059126C"/>
    <w:rsid w:val="005F1F68"/>
    <w:rsid w:val="00631354"/>
    <w:rsid w:val="0066094B"/>
    <w:rsid w:val="00662676"/>
    <w:rsid w:val="007229EA"/>
    <w:rsid w:val="007574AD"/>
    <w:rsid w:val="007A1F5D"/>
    <w:rsid w:val="007B3C43"/>
    <w:rsid w:val="007B55CF"/>
    <w:rsid w:val="007C4E27"/>
    <w:rsid w:val="007D20AF"/>
    <w:rsid w:val="00865FD7"/>
    <w:rsid w:val="00950CC9"/>
    <w:rsid w:val="009E6456"/>
    <w:rsid w:val="00A171EF"/>
    <w:rsid w:val="00A5306B"/>
    <w:rsid w:val="00AB284E"/>
    <w:rsid w:val="00AF25EA"/>
    <w:rsid w:val="00BC165C"/>
    <w:rsid w:val="00BD0E8E"/>
    <w:rsid w:val="00C11EFF"/>
    <w:rsid w:val="00C16E09"/>
    <w:rsid w:val="00C46CED"/>
    <w:rsid w:val="00C969C0"/>
    <w:rsid w:val="00CC76B5"/>
    <w:rsid w:val="00D62667"/>
    <w:rsid w:val="00DD4420"/>
    <w:rsid w:val="00DE0234"/>
    <w:rsid w:val="00E30BB3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38</cp:revision>
  <dcterms:created xsi:type="dcterms:W3CDTF">2019-07-23T07:47:00Z</dcterms:created>
  <dcterms:modified xsi:type="dcterms:W3CDTF">2021-08-06T08:32:00Z</dcterms:modified>
</cp:coreProperties>
</file>