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EA68" w14:textId="77777777" w:rsidR="00D47822" w:rsidRDefault="00D6354E" w:rsidP="00D6354E">
      <w:pPr>
        <w:pStyle w:val="a3"/>
        <w:jc w:val="both"/>
        <w:rPr>
          <w:rFonts w:ascii="Arial" w:hAnsi="Arial" w:cs="Arial"/>
          <w:b/>
          <w:sz w:val="28"/>
          <w:szCs w:val="35"/>
        </w:rPr>
      </w:pPr>
      <w:r>
        <w:rPr>
          <w:rFonts w:ascii="Arial" w:hAnsi="Arial" w:cs="Arial"/>
          <w:b/>
          <w:sz w:val="28"/>
          <w:szCs w:val="35"/>
        </w:rPr>
        <w:t>АУКЦИОН:</w:t>
      </w:r>
    </w:p>
    <w:p w14:paraId="29D67BAB" w14:textId="57B8BE94" w:rsidR="00D6354E" w:rsidRDefault="00D6354E" w:rsidP="00D6354E">
      <w:pPr>
        <w:pStyle w:val="a3"/>
        <w:jc w:val="both"/>
        <w:rPr>
          <w:rFonts w:ascii="Arial" w:hAnsi="Arial" w:cs="Arial"/>
          <w:b/>
          <w:sz w:val="28"/>
          <w:szCs w:val="35"/>
        </w:rPr>
      </w:pPr>
      <w:r>
        <w:rPr>
          <w:rFonts w:ascii="Arial" w:hAnsi="Arial" w:cs="Arial"/>
          <w:b/>
          <w:sz w:val="28"/>
          <w:szCs w:val="35"/>
        </w:rPr>
        <w:t>А2: Сообщение о заключенных договорах</w:t>
      </w:r>
    </w:p>
    <w:p w14:paraId="24530AB1" w14:textId="77777777" w:rsidR="00D6354E" w:rsidRDefault="00D6354E" w:rsidP="00D6354E">
      <w:pPr>
        <w:jc w:val="both"/>
      </w:pPr>
    </w:p>
    <w:p w14:paraId="20CDEB4A" w14:textId="77777777" w:rsidR="00D6354E" w:rsidRDefault="00D6354E" w:rsidP="00D6354E">
      <w:pPr>
        <w:jc w:val="both"/>
      </w:pPr>
    </w:p>
    <w:p w14:paraId="16C83832" w14:textId="3A594563" w:rsidR="00D6354E" w:rsidRDefault="003701DD" w:rsidP="00D6354E">
      <w:pPr>
        <w:spacing w:before="120" w:after="120"/>
        <w:jc w:val="both"/>
        <w:rPr>
          <w:color w:val="000000"/>
        </w:rPr>
      </w:pPr>
      <w:r w:rsidRPr="003701DD">
        <w:t xml:space="preserve">АО «Российский аукционный дом» (ОГРН 1097847233351, ИНН 7838430413, 190000, Санкт-Петербург, пер. Гривцова, д. 5, лит.В, (812)334-26-04, 8(800) 777-57-57, ungur@auction-house.ru),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г. Москвы от 18 ноября 2020 г. (резолютивная часть объявлена 16 ноября 2020 г.) по делу №А40-201113/20-145-1383 конкурсным управляющим (ликвидатором) </w:t>
      </w:r>
      <w:r w:rsidRPr="00D47822">
        <w:rPr>
          <w:b/>
          <w:bCs/>
        </w:rPr>
        <w:t>КОММЕРЧЕСКИМ ТОПЛИВНО-ЭНЕРГЕТИЧЕСКИМ МЕЖРЕГИОНАЛЬНЫМ БАНКОМ РЕКОНСТРУКЦИИ И РАЗВИТИЯ (акционерное общество) (АО «ТЭМБР-БАНК»),</w:t>
      </w:r>
      <w:r w:rsidRPr="003701DD">
        <w:t xml:space="preserve"> зарегистрированный по адресу: 127473, г. Москва, 1-й Волконский пер., д. 10, ИНН 7707283980, ОГРН 1027739282581</w:t>
      </w:r>
      <w:r w:rsidR="00D6354E">
        <w:t xml:space="preserve">), </w:t>
      </w:r>
      <w:r w:rsidR="00D6354E" w:rsidRPr="00683A93">
        <w:t xml:space="preserve">сообщает, </w:t>
      </w:r>
      <w:r w:rsidR="00D6354E" w:rsidRPr="00683A93">
        <w:rPr>
          <w:color w:val="000000"/>
        </w:rPr>
        <w:t xml:space="preserve">что по </w:t>
      </w:r>
      <w:r w:rsidR="00D6354E" w:rsidRPr="00626697">
        <w:rPr>
          <w:color w:val="000000"/>
        </w:rPr>
        <w:t>итогам</w:t>
      </w:r>
      <w:r w:rsidR="00D6354E" w:rsidRPr="00E80C45">
        <w:rPr>
          <w:color w:val="000000"/>
        </w:rPr>
        <w:t xml:space="preserve"> </w:t>
      </w:r>
      <w:r w:rsidRPr="00D47822">
        <w:rPr>
          <w:b/>
          <w:bCs/>
          <w:color w:val="000000"/>
        </w:rPr>
        <w:t>п</w:t>
      </w:r>
      <w:r w:rsidR="00D47822" w:rsidRPr="00D47822">
        <w:rPr>
          <w:b/>
          <w:bCs/>
          <w:color w:val="000000"/>
        </w:rPr>
        <w:t>овторных</w:t>
      </w:r>
      <w:r w:rsidR="00D6354E">
        <w:t xml:space="preserve"> электронных торгов в форме аукцион</w:t>
      </w:r>
      <w:r>
        <w:t>а</w:t>
      </w:r>
      <w:r w:rsidR="00D47822">
        <w:t xml:space="preserve"> </w:t>
      </w:r>
      <w:r w:rsidR="00D6354E" w:rsidRPr="00CF0469">
        <w:t xml:space="preserve">открытых по составу участников с открытой формой </w:t>
      </w:r>
      <w:r w:rsidR="00D6354E">
        <w:t xml:space="preserve">представления </w:t>
      </w:r>
      <w:r w:rsidR="00D6354E" w:rsidRPr="00CF0469">
        <w:t>предложений о цене</w:t>
      </w:r>
      <w:r w:rsidR="00D6354E">
        <w:t xml:space="preserve"> </w:t>
      </w:r>
      <w:r w:rsidR="00D6354E" w:rsidRPr="00683A93">
        <w:t xml:space="preserve"> (</w:t>
      </w:r>
      <w:r w:rsidR="007C43C9" w:rsidRPr="007C43C9">
        <w:t>сообщение №02030085347 в газете АО «Коммерсантъ» от 19.06.2021 г. №104(7066</w:t>
      </w:r>
      <w:r w:rsidR="007C43C9">
        <w:t>)</w:t>
      </w:r>
      <w:r w:rsidR="00D6354E" w:rsidRPr="00683A93">
        <w:t xml:space="preserve">), </w:t>
      </w:r>
      <w:r w:rsidR="00D6354E" w:rsidRPr="007557D0">
        <w:t>на электронной площадке АО «Российский аукционный дом», по адресу в сети интернет: bankruptcy.lot-online.ru</w:t>
      </w:r>
      <w:r w:rsidR="00D6354E">
        <w:t>, проведенных</w:t>
      </w:r>
      <w:r w:rsidR="00C554F5">
        <w:t xml:space="preserve"> </w:t>
      </w:r>
      <w:r w:rsidR="00D47822" w:rsidRPr="00D47822">
        <w:rPr>
          <w:b/>
          <w:bCs/>
        </w:rPr>
        <w:t>20</w:t>
      </w:r>
      <w:r w:rsidR="00C554F5" w:rsidRPr="00D47822">
        <w:rPr>
          <w:b/>
          <w:bCs/>
        </w:rPr>
        <w:t xml:space="preserve"> </w:t>
      </w:r>
      <w:r w:rsidR="00D47822" w:rsidRPr="00D47822">
        <w:rPr>
          <w:b/>
          <w:bCs/>
        </w:rPr>
        <w:t>сентября</w:t>
      </w:r>
      <w:r w:rsidR="00C554F5" w:rsidRPr="00D47822">
        <w:rPr>
          <w:b/>
          <w:bCs/>
        </w:rPr>
        <w:t xml:space="preserve"> 2021</w:t>
      </w:r>
      <w:r w:rsidR="00C554F5">
        <w:t xml:space="preserve"> г.</w:t>
      </w:r>
      <w:r w:rsidR="00D6354E" w:rsidRPr="00683A93">
        <w:t>,</w:t>
      </w:r>
      <w:r w:rsidR="00D6354E">
        <w:t xml:space="preserve"> заключе</w:t>
      </w:r>
      <w:r w:rsidR="00C554F5">
        <w:t>н</w:t>
      </w:r>
      <w:r w:rsidR="00D6354E">
        <w:rPr>
          <w:color w:val="000000"/>
        </w:rPr>
        <w:t xml:space="preserve"> следующи</w:t>
      </w:r>
      <w:r w:rsidR="00C554F5">
        <w:t xml:space="preserve">й </w:t>
      </w:r>
      <w:r w:rsidR="00D6354E">
        <w:rPr>
          <w:color w:val="000000"/>
        </w:rPr>
        <w:t>догово</w:t>
      </w:r>
      <w:r w:rsidR="00C554F5">
        <w:t>р</w:t>
      </w:r>
      <w:r w:rsidR="00D6354E">
        <w:rPr>
          <w:color w:val="000000"/>
        </w:rPr>
        <w:t>:</w:t>
      </w:r>
    </w:p>
    <w:tbl>
      <w:tblPr>
        <w:tblStyle w:val="ae"/>
        <w:tblW w:w="9776" w:type="dxa"/>
        <w:jc w:val="center"/>
        <w:tblLayout w:type="fixed"/>
        <w:tblLook w:val="04A0" w:firstRow="1" w:lastRow="0" w:firstColumn="1" w:lastColumn="0" w:noHBand="0" w:noVBand="1"/>
      </w:tblPr>
      <w:tblGrid>
        <w:gridCol w:w="704"/>
        <w:gridCol w:w="1559"/>
        <w:gridCol w:w="1560"/>
        <w:gridCol w:w="2269"/>
        <w:gridCol w:w="3684"/>
      </w:tblGrid>
      <w:tr w:rsidR="00D47822" w14:paraId="66B7FA42" w14:textId="77777777" w:rsidTr="00C31535">
        <w:trPr>
          <w:jc w:val="center"/>
        </w:trPr>
        <w:tc>
          <w:tcPr>
            <w:tcW w:w="704" w:type="dxa"/>
          </w:tcPr>
          <w:p w14:paraId="5A57601E" w14:textId="77777777" w:rsidR="00D47822" w:rsidRPr="00C61C5E" w:rsidRDefault="00D47822" w:rsidP="00C31535">
            <w:pPr>
              <w:pStyle w:val="ad"/>
              <w:tabs>
                <w:tab w:val="left" w:pos="1134"/>
              </w:tabs>
              <w:ind w:left="0"/>
              <w:jc w:val="both"/>
              <w:rPr>
                <w:b/>
                <w:spacing w:val="3"/>
                <w:sz w:val="22"/>
                <w:szCs w:val="22"/>
              </w:rPr>
            </w:pPr>
            <w:r w:rsidRPr="00C61C5E">
              <w:rPr>
                <w:b/>
                <w:spacing w:val="3"/>
                <w:sz w:val="22"/>
                <w:szCs w:val="22"/>
              </w:rPr>
              <w:t>№ лота</w:t>
            </w:r>
          </w:p>
        </w:tc>
        <w:tc>
          <w:tcPr>
            <w:tcW w:w="1559" w:type="dxa"/>
          </w:tcPr>
          <w:p w14:paraId="650F4CE4" w14:textId="77777777" w:rsidR="00D47822" w:rsidRPr="00C61C5E" w:rsidRDefault="00D47822" w:rsidP="00C31535">
            <w:pPr>
              <w:pStyle w:val="ad"/>
              <w:tabs>
                <w:tab w:val="left" w:pos="1134"/>
              </w:tabs>
              <w:ind w:left="0"/>
              <w:jc w:val="center"/>
              <w:rPr>
                <w:b/>
                <w:spacing w:val="3"/>
                <w:sz w:val="22"/>
                <w:szCs w:val="22"/>
              </w:rPr>
            </w:pPr>
            <w:r>
              <w:rPr>
                <w:b/>
                <w:spacing w:val="3"/>
                <w:sz w:val="22"/>
                <w:szCs w:val="22"/>
              </w:rPr>
              <w:t>Договор №</w:t>
            </w:r>
          </w:p>
        </w:tc>
        <w:tc>
          <w:tcPr>
            <w:tcW w:w="1560" w:type="dxa"/>
          </w:tcPr>
          <w:p w14:paraId="1705B98C" w14:textId="77777777" w:rsidR="00D47822" w:rsidRPr="00C61C5E" w:rsidRDefault="00D47822" w:rsidP="00C31535">
            <w:pPr>
              <w:pStyle w:val="ad"/>
              <w:tabs>
                <w:tab w:val="left" w:pos="1134"/>
              </w:tabs>
              <w:ind w:left="0"/>
              <w:jc w:val="center"/>
              <w:rPr>
                <w:b/>
                <w:spacing w:val="3"/>
                <w:sz w:val="22"/>
                <w:szCs w:val="22"/>
              </w:rPr>
            </w:pPr>
            <w:r>
              <w:rPr>
                <w:b/>
                <w:spacing w:val="3"/>
                <w:sz w:val="22"/>
                <w:szCs w:val="22"/>
              </w:rPr>
              <w:t>Дата заключения договора</w:t>
            </w:r>
          </w:p>
        </w:tc>
        <w:tc>
          <w:tcPr>
            <w:tcW w:w="2269" w:type="dxa"/>
          </w:tcPr>
          <w:p w14:paraId="51ABE6DB" w14:textId="77777777" w:rsidR="00D47822" w:rsidRPr="00C61C5E" w:rsidRDefault="00D47822" w:rsidP="00C31535">
            <w:pPr>
              <w:pStyle w:val="ad"/>
              <w:tabs>
                <w:tab w:val="left" w:pos="1134"/>
              </w:tabs>
              <w:ind w:left="0"/>
              <w:jc w:val="center"/>
              <w:rPr>
                <w:b/>
                <w:spacing w:val="3"/>
                <w:sz w:val="22"/>
                <w:szCs w:val="22"/>
              </w:rPr>
            </w:pPr>
            <w:r>
              <w:rPr>
                <w:b/>
                <w:spacing w:val="3"/>
                <w:sz w:val="22"/>
                <w:szCs w:val="22"/>
              </w:rPr>
              <w:t>Цена приобретения имущества по договору, руб.</w:t>
            </w:r>
          </w:p>
        </w:tc>
        <w:tc>
          <w:tcPr>
            <w:tcW w:w="3684" w:type="dxa"/>
          </w:tcPr>
          <w:p w14:paraId="4AC445D6" w14:textId="77777777" w:rsidR="00D47822" w:rsidRPr="00C61C5E" w:rsidRDefault="00D47822" w:rsidP="00C31535">
            <w:pPr>
              <w:pStyle w:val="ad"/>
              <w:tabs>
                <w:tab w:val="left" w:pos="1134"/>
              </w:tabs>
              <w:ind w:left="0"/>
              <w:jc w:val="center"/>
              <w:rPr>
                <w:b/>
                <w:spacing w:val="3"/>
                <w:sz w:val="22"/>
                <w:szCs w:val="22"/>
              </w:rPr>
            </w:pPr>
            <w:r>
              <w:rPr>
                <w:b/>
                <w:spacing w:val="3"/>
                <w:sz w:val="22"/>
                <w:szCs w:val="22"/>
              </w:rPr>
              <w:t>Наименование/ Ф.И.О. покупателя</w:t>
            </w:r>
          </w:p>
        </w:tc>
      </w:tr>
      <w:tr w:rsidR="00D47822" w14:paraId="3EE97E02" w14:textId="77777777" w:rsidTr="00C31535">
        <w:trPr>
          <w:trHeight w:val="695"/>
          <w:jc w:val="center"/>
        </w:trPr>
        <w:tc>
          <w:tcPr>
            <w:tcW w:w="704" w:type="dxa"/>
            <w:vAlign w:val="center"/>
          </w:tcPr>
          <w:p w14:paraId="3B0895CF" w14:textId="77777777" w:rsidR="00D47822" w:rsidRPr="00B476B4" w:rsidRDefault="00D47822" w:rsidP="00C31535">
            <w:pPr>
              <w:pStyle w:val="ad"/>
              <w:tabs>
                <w:tab w:val="left" w:pos="1134"/>
              </w:tabs>
              <w:ind w:left="0"/>
              <w:jc w:val="center"/>
              <w:rPr>
                <w:spacing w:val="3"/>
                <w:sz w:val="22"/>
                <w:szCs w:val="22"/>
              </w:rPr>
            </w:pPr>
            <w:r>
              <w:rPr>
                <w:spacing w:val="3"/>
                <w:sz w:val="22"/>
                <w:szCs w:val="22"/>
              </w:rPr>
              <w:t>23</w:t>
            </w:r>
          </w:p>
        </w:tc>
        <w:tc>
          <w:tcPr>
            <w:tcW w:w="1559" w:type="dxa"/>
            <w:vAlign w:val="center"/>
          </w:tcPr>
          <w:p w14:paraId="53680C40" w14:textId="77777777" w:rsidR="00D47822" w:rsidRPr="00D6020F" w:rsidRDefault="00D47822" w:rsidP="00C31535">
            <w:pPr>
              <w:pStyle w:val="ad"/>
              <w:tabs>
                <w:tab w:val="left" w:pos="1134"/>
              </w:tabs>
              <w:ind w:left="0"/>
              <w:jc w:val="center"/>
              <w:rPr>
                <w:spacing w:val="3"/>
                <w:sz w:val="22"/>
                <w:szCs w:val="22"/>
              </w:rPr>
            </w:pPr>
            <w:r w:rsidRPr="00D6020F">
              <w:rPr>
                <w:spacing w:val="3"/>
                <w:sz w:val="22"/>
                <w:szCs w:val="22"/>
              </w:rPr>
              <w:t>2021-</w:t>
            </w:r>
            <w:r>
              <w:rPr>
                <w:spacing w:val="3"/>
                <w:sz w:val="22"/>
                <w:szCs w:val="22"/>
              </w:rPr>
              <w:t>9881</w:t>
            </w:r>
            <w:r w:rsidRPr="00D6020F">
              <w:rPr>
                <w:spacing w:val="3"/>
                <w:sz w:val="22"/>
                <w:szCs w:val="22"/>
                <w:lang w:val="en-US"/>
              </w:rPr>
              <w:t>/</w:t>
            </w:r>
            <w:r w:rsidRPr="00D6020F">
              <w:rPr>
                <w:spacing w:val="3"/>
                <w:sz w:val="22"/>
                <w:szCs w:val="22"/>
              </w:rPr>
              <w:t>01</w:t>
            </w:r>
          </w:p>
        </w:tc>
        <w:tc>
          <w:tcPr>
            <w:tcW w:w="1560" w:type="dxa"/>
            <w:vAlign w:val="center"/>
          </w:tcPr>
          <w:p w14:paraId="59AADC39" w14:textId="77777777" w:rsidR="00D47822" w:rsidRPr="00D6020F" w:rsidRDefault="00D47822" w:rsidP="00C31535">
            <w:pPr>
              <w:pStyle w:val="ad"/>
              <w:tabs>
                <w:tab w:val="left" w:pos="1134"/>
              </w:tabs>
              <w:ind w:left="0"/>
              <w:jc w:val="center"/>
              <w:rPr>
                <w:spacing w:val="3"/>
                <w:sz w:val="22"/>
                <w:szCs w:val="22"/>
              </w:rPr>
            </w:pPr>
            <w:r>
              <w:rPr>
                <w:spacing w:val="3"/>
                <w:sz w:val="22"/>
                <w:szCs w:val="22"/>
              </w:rPr>
              <w:t>30</w:t>
            </w:r>
            <w:r w:rsidRPr="00D6020F">
              <w:rPr>
                <w:spacing w:val="3"/>
                <w:sz w:val="22"/>
                <w:szCs w:val="22"/>
              </w:rPr>
              <w:t>.0</w:t>
            </w:r>
            <w:r>
              <w:rPr>
                <w:spacing w:val="3"/>
                <w:sz w:val="22"/>
                <w:szCs w:val="22"/>
              </w:rPr>
              <w:t>9</w:t>
            </w:r>
            <w:r w:rsidRPr="00D6020F">
              <w:rPr>
                <w:spacing w:val="3"/>
                <w:sz w:val="22"/>
                <w:szCs w:val="22"/>
              </w:rPr>
              <w:t>.2021</w:t>
            </w:r>
          </w:p>
        </w:tc>
        <w:tc>
          <w:tcPr>
            <w:tcW w:w="2269" w:type="dxa"/>
            <w:vAlign w:val="center"/>
          </w:tcPr>
          <w:p w14:paraId="0ACF62E8" w14:textId="77777777" w:rsidR="00D47822" w:rsidRPr="00551BEC" w:rsidRDefault="00D47822" w:rsidP="00C31535">
            <w:pPr>
              <w:pStyle w:val="ad"/>
              <w:tabs>
                <w:tab w:val="left" w:pos="1134"/>
              </w:tabs>
              <w:ind w:left="0"/>
              <w:jc w:val="center"/>
              <w:rPr>
                <w:spacing w:val="3"/>
                <w:sz w:val="22"/>
                <w:szCs w:val="22"/>
                <w:highlight w:val="yellow"/>
              </w:rPr>
            </w:pPr>
            <w:r w:rsidRPr="00B476B4">
              <w:rPr>
                <w:spacing w:val="3"/>
                <w:sz w:val="22"/>
                <w:szCs w:val="22"/>
              </w:rPr>
              <w:t>360</w:t>
            </w:r>
            <w:r>
              <w:rPr>
                <w:spacing w:val="3"/>
                <w:sz w:val="22"/>
                <w:szCs w:val="22"/>
              </w:rPr>
              <w:t> </w:t>
            </w:r>
            <w:r w:rsidRPr="00B476B4">
              <w:rPr>
                <w:spacing w:val="3"/>
                <w:sz w:val="22"/>
                <w:szCs w:val="22"/>
              </w:rPr>
              <w:t>000</w:t>
            </w:r>
            <w:r>
              <w:rPr>
                <w:spacing w:val="3"/>
                <w:sz w:val="22"/>
                <w:szCs w:val="22"/>
              </w:rPr>
              <w:t>,</w:t>
            </w:r>
            <w:r w:rsidRPr="00B476B4">
              <w:rPr>
                <w:spacing w:val="3"/>
                <w:sz w:val="22"/>
                <w:szCs w:val="22"/>
              </w:rPr>
              <w:t>00</w:t>
            </w:r>
          </w:p>
        </w:tc>
        <w:tc>
          <w:tcPr>
            <w:tcW w:w="3684" w:type="dxa"/>
            <w:shd w:val="clear" w:color="auto" w:fill="auto"/>
            <w:vAlign w:val="center"/>
          </w:tcPr>
          <w:p w14:paraId="51121CD8" w14:textId="77777777" w:rsidR="00D47822" w:rsidRPr="00551BEC" w:rsidRDefault="00D47822" w:rsidP="00C31535">
            <w:pPr>
              <w:pStyle w:val="ad"/>
              <w:tabs>
                <w:tab w:val="left" w:pos="1134"/>
              </w:tabs>
              <w:ind w:left="0"/>
              <w:jc w:val="center"/>
              <w:rPr>
                <w:spacing w:val="3"/>
                <w:sz w:val="22"/>
                <w:szCs w:val="22"/>
                <w:highlight w:val="yellow"/>
              </w:rPr>
            </w:pPr>
            <w:r w:rsidRPr="00B476B4">
              <w:rPr>
                <w:spacing w:val="3"/>
                <w:sz w:val="22"/>
                <w:szCs w:val="22"/>
              </w:rPr>
              <w:t>Кравчук Евгений Васильевич</w:t>
            </w:r>
          </w:p>
        </w:tc>
      </w:tr>
    </w:tbl>
    <w:p w14:paraId="1ACE5287" w14:textId="77777777" w:rsidR="00D6354E" w:rsidRPr="0058432B" w:rsidRDefault="00D6354E" w:rsidP="00D6354E">
      <w:pPr>
        <w:jc w:val="both"/>
        <w:rPr>
          <w:lang w:val="en-US"/>
        </w:rPr>
      </w:pPr>
    </w:p>
    <w:p w14:paraId="7840B96A" w14:textId="77777777" w:rsidR="00D6354E" w:rsidRDefault="00D6354E" w:rsidP="00D6354E">
      <w:pPr>
        <w:jc w:val="both"/>
      </w:pPr>
    </w:p>
    <w:p w14:paraId="03B908D9" w14:textId="77777777" w:rsidR="00CF0469" w:rsidRPr="001F4360" w:rsidRDefault="00CF0469" w:rsidP="0037580B">
      <w:pPr>
        <w:pStyle w:val="a3"/>
        <w:jc w:val="both"/>
      </w:pPr>
    </w:p>
    <w:sectPr w:rsidR="00CF0469" w:rsidRPr="001F4360" w:rsidSect="00C44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513"/>
    <w:rsid w:val="000C7513"/>
    <w:rsid w:val="00177DD7"/>
    <w:rsid w:val="001E7912"/>
    <w:rsid w:val="001F4360"/>
    <w:rsid w:val="00223965"/>
    <w:rsid w:val="00273CAB"/>
    <w:rsid w:val="00314BE5"/>
    <w:rsid w:val="003701DD"/>
    <w:rsid w:val="0037580B"/>
    <w:rsid w:val="003C4472"/>
    <w:rsid w:val="003F4D88"/>
    <w:rsid w:val="004131B8"/>
    <w:rsid w:val="00573D3C"/>
    <w:rsid w:val="0058432B"/>
    <w:rsid w:val="005B3976"/>
    <w:rsid w:val="005B743E"/>
    <w:rsid w:val="005D02CC"/>
    <w:rsid w:val="00626697"/>
    <w:rsid w:val="00684CCE"/>
    <w:rsid w:val="007C43C9"/>
    <w:rsid w:val="00803697"/>
    <w:rsid w:val="00827A91"/>
    <w:rsid w:val="008450EC"/>
    <w:rsid w:val="00877673"/>
    <w:rsid w:val="009F6EEA"/>
    <w:rsid w:val="00A06B2F"/>
    <w:rsid w:val="00A10B9F"/>
    <w:rsid w:val="00A61982"/>
    <w:rsid w:val="00AD49F6"/>
    <w:rsid w:val="00AE3872"/>
    <w:rsid w:val="00B2561A"/>
    <w:rsid w:val="00B46DF3"/>
    <w:rsid w:val="00B84DC6"/>
    <w:rsid w:val="00C441B5"/>
    <w:rsid w:val="00C554F5"/>
    <w:rsid w:val="00CA608C"/>
    <w:rsid w:val="00CE0E5D"/>
    <w:rsid w:val="00CF0469"/>
    <w:rsid w:val="00D47822"/>
    <w:rsid w:val="00D622E2"/>
    <w:rsid w:val="00D6354E"/>
    <w:rsid w:val="00D7162E"/>
    <w:rsid w:val="00DC2D3A"/>
    <w:rsid w:val="00DC4F57"/>
    <w:rsid w:val="00E80C45"/>
    <w:rsid w:val="00F31757"/>
    <w:rsid w:val="00F8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E6B3"/>
  <w15:docId w15:val="{B0C813CD-8E53-49C4-967B-B8D5404A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5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513"/>
    <w:pPr>
      <w:spacing w:after="0" w:line="240" w:lineRule="auto"/>
    </w:pPr>
  </w:style>
  <w:style w:type="paragraph" w:styleId="a4">
    <w:name w:val="Balloon Text"/>
    <w:basedOn w:val="a"/>
    <w:link w:val="a5"/>
    <w:uiPriority w:val="99"/>
    <w:semiHidden/>
    <w:unhideWhenUsed/>
    <w:rsid w:val="00A61982"/>
    <w:rPr>
      <w:rFonts w:ascii="Tahoma" w:hAnsi="Tahoma" w:cs="Tahoma"/>
      <w:sz w:val="16"/>
      <w:szCs w:val="16"/>
    </w:rPr>
  </w:style>
  <w:style w:type="character" w:customStyle="1" w:styleId="a5">
    <w:name w:val="Текст выноски Знак"/>
    <w:basedOn w:val="a0"/>
    <w:link w:val="a4"/>
    <w:uiPriority w:val="99"/>
    <w:semiHidden/>
    <w:rsid w:val="00A61982"/>
    <w:rPr>
      <w:rFonts w:ascii="Tahoma" w:eastAsia="Times New Roman" w:hAnsi="Tahoma" w:cs="Tahoma"/>
      <w:sz w:val="16"/>
      <w:szCs w:val="16"/>
      <w:lang w:eastAsia="ru-RU"/>
    </w:rPr>
  </w:style>
  <w:style w:type="character" w:customStyle="1" w:styleId="1">
    <w:name w:val="Стиль1"/>
    <w:basedOn w:val="a0"/>
    <w:uiPriority w:val="1"/>
    <w:qFormat/>
    <w:rsid w:val="00D7162E"/>
    <w:rPr>
      <w:rFonts w:ascii="Times New Roman" w:hAnsi="Times New Roman"/>
      <w:b/>
      <w:sz w:val="24"/>
    </w:rPr>
  </w:style>
  <w:style w:type="character" w:customStyle="1" w:styleId="2">
    <w:name w:val="Стиль2"/>
    <w:basedOn w:val="1"/>
    <w:uiPriority w:val="1"/>
    <w:rsid w:val="00D7162E"/>
    <w:rPr>
      <w:rFonts w:ascii="Times New Roman" w:hAnsi="Times New Roman"/>
      <w:b/>
      <w:sz w:val="24"/>
    </w:rPr>
  </w:style>
  <w:style w:type="character" w:styleId="a6">
    <w:name w:val="Hyperlink"/>
    <w:basedOn w:val="a0"/>
    <w:uiPriority w:val="99"/>
    <w:unhideWhenUsed/>
    <w:rsid w:val="00CF0469"/>
    <w:rPr>
      <w:color w:val="0563C1" w:themeColor="hyperlink"/>
      <w:u w:val="single"/>
    </w:rPr>
  </w:style>
  <w:style w:type="character" w:styleId="a7">
    <w:name w:val="annotation reference"/>
    <w:basedOn w:val="a0"/>
    <w:uiPriority w:val="99"/>
    <w:semiHidden/>
    <w:unhideWhenUsed/>
    <w:rsid w:val="00B46DF3"/>
    <w:rPr>
      <w:sz w:val="16"/>
      <w:szCs w:val="16"/>
    </w:rPr>
  </w:style>
  <w:style w:type="paragraph" w:styleId="a8">
    <w:name w:val="annotation text"/>
    <w:basedOn w:val="a"/>
    <w:link w:val="a9"/>
    <w:uiPriority w:val="99"/>
    <w:semiHidden/>
    <w:unhideWhenUsed/>
    <w:rsid w:val="00B46DF3"/>
    <w:rPr>
      <w:sz w:val="20"/>
      <w:szCs w:val="20"/>
    </w:rPr>
  </w:style>
  <w:style w:type="character" w:customStyle="1" w:styleId="a9">
    <w:name w:val="Текст примечания Знак"/>
    <w:basedOn w:val="a0"/>
    <w:link w:val="a8"/>
    <w:uiPriority w:val="99"/>
    <w:semiHidden/>
    <w:rsid w:val="00B46DF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B46DF3"/>
    <w:rPr>
      <w:b/>
      <w:bCs/>
    </w:rPr>
  </w:style>
  <w:style w:type="character" w:customStyle="1" w:styleId="ab">
    <w:name w:val="Тема примечания Знак"/>
    <w:basedOn w:val="a9"/>
    <w:link w:val="aa"/>
    <w:uiPriority w:val="99"/>
    <w:semiHidden/>
    <w:rsid w:val="00B46DF3"/>
    <w:rPr>
      <w:rFonts w:ascii="Times New Roman" w:eastAsia="Times New Roman" w:hAnsi="Times New Roman" w:cs="Times New Roman"/>
      <w:b/>
      <w:bCs/>
      <w:sz w:val="20"/>
      <w:szCs w:val="20"/>
      <w:lang w:eastAsia="ru-RU"/>
    </w:rPr>
  </w:style>
  <w:style w:type="paragraph" w:styleId="ac">
    <w:name w:val="Revision"/>
    <w:hidden/>
    <w:uiPriority w:val="99"/>
    <w:semiHidden/>
    <w:rsid w:val="00B46DF3"/>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5B3976"/>
    <w:pPr>
      <w:ind w:left="720"/>
      <w:contextualSpacing/>
    </w:pPr>
  </w:style>
  <w:style w:type="table" w:styleId="ae">
    <w:name w:val="Table Grid"/>
    <w:basedOn w:val="a1"/>
    <w:rsid w:val="00C554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0814">
      <w:bodyDiv w:val="1"/>
      <w:marLeft w:val="0"/>
      <w:marRight w:val="0"/>
      <w:marTop w:val="0"/>
      <w:marBottom w:val="0"/>
      <w:divBdr>
        <w:top w:val="none" w:sz="0" w:space="0" w:color="auto"/>
        <w:left w:val="none" w:sz="0" w:space="0" w:color="auto"/>
        <w:bottom w:val="none" w:sz="0" w:space="0" w:color="auto"/>
        <w:right w:val="none" w:sz="0" w:space="0" w:color="auto"/>
      </w:divBdr>
    </w:div>
    <w:div w:id="917713912">
      <w:bodyDiv w:val="1"/>
      <w:marLeft w:val="0"/>
      <w:marRight w:val="0"/>
      <w:marTop w:val="0"/>
      <w:marBottom w:val="0"/>
      <w:divBdr>
        <w:top w:val="none" w:sz="0" w:space="0" w:color="auto"/>
        <w:left w:val="none" w:sz="0" w:space="0" w:color="auto"/>
        <w:bottom w:val="none" w:sz="0" w:space="0" w:color="auto"/>
        <w:right w:val="none" w:sz="0" w:space="0" w:color="auto"/>
      </w:divBdr>
    </w:div>
    <w:div w:id="932201617">
      <w:bodyDiv w:val="1"/>
      <w:marLeft w:val="0"/>
      <w:marRight w:val="0"/>
      <w:marTop w:val="0"/>
      <w:marBottom w:val="0"/>
      <w:divBdr>
        <w:top w:val="none" w:sz="0" w:space="0" w:color="auto"/>
        <w:left w:val="none" w:sz="0" w:space="0" w:color="auto"/>
        <w:bottom w:val="none" w:sz="0" w:space="0" w:color="auto"/>
        <w:right w:val="none" w:sz="0" w:space="0" w:color="auto"/>
      </w:divBdr>
    </w:div>
    <w:div w:id="1205557451">
      <w:bodyDiv w:val="1"/>
      <w:marLeft w:val="0"/>
      <w:marRight w:val="0"/>
      <w:marTop w:val="0"/>
      <w:marBottom w:val="0"/>
      <w:divBdr>
        <w:top w:val="none" w:sz="0" w:space="0" w:color="auto"/>
        <w:left w:val="none" w:sz="0" w:space="0" w:color="auto"/>
        <w:bottom w:val="none" w:sz="0" w:space="0" w:color="auto"/>
        <w:right w:val="none" w:sz="0" w:space="0" w:color="auto"/>
      </w:divBdr>
    </w:div>
    <w:div w:id="1242106060">
      <w:bodyDiv w:val="1"/>
      <w:marLeft w:val="0"/>
      <w:marRight w:val="0"/>
      <w:marTop w:val="0"/>
      <w:marBottom w:val="0"/>
      <w:divBdr>
        <w:top w:val="none" w:sz="0" w:space="0" w:color="auto"/>
        <w:left w:val="none" w:sz="0" w:space="0" w:color="auto"/>
        <w:bottom w:val="none" w:sz="0" w:space="0" w:color="auto"/>
        <w:right w:val="none" w:sz="0" w:space="0" w:color="auto"/>
      </w:divBdr>
    </w:div>
    <w:div w:id="19169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209</Words>
  <Characters>1195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Малкова Наталья Леонидовна</cp:lastModifiedBy>
  <cp:revision>18</cp:revision>
  <cp:lastPrinted>2016-09-09T13:37:00Z</cp:lastPrinted>
  <dcterms:created xsi:type="dcterms:W3CDTF">2018-08-16T08:59:00Z</dcterms:created>
  <dcterms:modified xsi:type="dcterms:W3CDTF">2021-10-01T11:35:00Z</dcterms:modified>
</cp:coreProperties>
</file>