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4CA6" w14:textId="77777777" w:rsidR="001758DC" w:rsidRDefault="00DE0DEA" w:rsidP="00DE0DEA">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w:t>
      </w:r>
      <w:r w:rsidR="001758DC">
        <w:rPr>
          <w:rFonts w:ascii="Times New Roman" w:eastAsia="Times New Roman" w:hAnsi="Times New Roman" w:cs="Times New Roman"/>
          <w:b/>
          <w:bCs/>
          <w:sz w:val="24"/>
          <w:szCs w:val="24"/>
          <w:lang w:eastAsia="ru-RU"/>
        </w:rPr>
        <w:t>___</w:t>
      </w:r>
    </w:p>
    <w:p w14:paraId="49B03CCE" w14:textId="10673E28" w:rsidR="00DE0DEA" w:rsidRPr="002A4297" w:rsidRDefault="00DE0DEA" w:rsidP="00DE0DEA">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 </w:t>
      </w:r>
    </w:p>
    <w:p w14:paraId="09197F49" w14:textId="77777777" w:rsidR="00DE0DEA" w:rsidRPr="002A4297" w:rsidRDefault="00DE0DEA" w:rsidP="00DE0DEA">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3234BBD5" w14:textId="77777777" w:rsidR="00DE0DEA" w:rsidRPr="002A4297" w:rsidRDefault="00DE0DEA" w:rsidP="00DE0DEA">
      <w:pPr>
        <w:widowControl w:val="0"/>
        <w:spacing w:after="0" w:line="240" w:lineRule="auto"/>
        <w:jc w:val="center"/>
        <w:rPr>
          <w:rFonts w:ascii="Times New Roman" w:eastAsia="Times New Roman" w:hAnsi="Times New Roman" w:cs="Times New Roman"/>
          <w:sz w:val="24"/>
          <w:szCs w:val="24"/>
          <w:lang w:eastAsia="ru-RU"/>
        </w:rPr>
      </w:pPr>
    </w:p>
    <w:p w14:paraId="2C16A994" w14:textId="19D3150B" w:rsidR="00DE0DEA" w:rsidRPr="002A4297" w:rsidRDefault="00DE0DEA" w:rsidP="00DE0DEA">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Петрозаводск</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001758D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1758DC">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w:t>
      </w:r>
      <w:r w:rsidR="001758DC">
        <w:rPr>
          <w:rFonts w:ascii="Times New Roman" w:eastAsia="Times New Roman" w:hAnsi="Times New Roman" w:cs="Times New Roman"/>
          <w:sz w:val="24"/>
          <w:szCs w:val="24"/>
          <w:lang w:eastAsia="ru-RU"/>
        </w:rPr>
        <w:t>_</w:t>
      </w:r>
      <w:r w:rsidRPr="002A4297">
        <w:rPr>
          <w:rFonts w:ascii="Times New Roman" w:eastAsia="Times New Roman" w:hAnsi="Times New Roman" w:cs="Times New Roman"/>
          <w:sz w:val="24"/>
          <w:szCs w:val="24"/>
          <w:lang w:eastAsia="ru-RU"/>
        </w:rPr>
        <w:t>г.</w:t>
      </w:r>
    </w:p>
    <w:p w14:paraId="7C746C60" w14:textId="77777777" w:rsidR="00DE0DEA" w:rsidRPr="002A4297" w:rsidRDefault="00DE0DEA" w:rsidP="00DE0DEA">
      <w:pPr>
        <w:widowControl w:val="0"/>
        <w:spacing w:after="0" w:line="240" w:lineRule="auto"/>
        <w:ind w:firstLine="709"/>
        <w:jc w:val="both"/>
        <w:rPr>
          <w:rFonts w:ascii="Times New Roman" w:eastAsia="Times New Roman" w:hAnsi="Times New Roman" w:cs="Times New Roman"/>
          <w:sz w:val="24"/>
          <w:szCs w:val="24"/>
          <w:lang w:eastAsia="ru-RU"/>
        </w:rPr>
      </w:pPr>
    </w:p>
    <w:p w14:paraId="196EA85F" w14:textId="77777777" w:rsidR="00DE0DEA" w:rsidRPr="002A4297" w:rsidRDefault="00DE0DEA" w:rsidP="00DE0DE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заместителя управляющего</w:t>
      </w:r>
      <w:r w:rsidRPr="002A4297">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w:t>
      </w:r>
      <w:r w:rsidRPr="002A4297">
        <w:rPr>
          <w:rFonts w:ascii="Times New Roman" w:eastAsia="Times New Roman" w:hAnsi="Times New Roman" w:cs="Times New Roman"/>
          <w:sz w:val="24"/>
          <w:szCs w:val="24"/>
          <w:lang w:eastAsia="ru-RU"/>
        </w:rPr>
        <w:t>, с одной стороны, и</w:t>
      </w:r>
    </w:p>
    <w:p w14:paraId="453E03FA" w14:textId="77777777" w:rsidR="00DE0DEA" w:rsidRPr="002A4297" w:rsidRDefault="00DE0DEA" w:rsidP="00DE0DE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r w:rsidRPr="002A4297">
        <w:rPr>
          <w:rFonts w:ascii="Times New Roman" w:eastAsia="Times New Roman" w:hAnsi="Times New Roman" w:cs="Times New Roman"/>
          <w:sz w:val="24"/>
          <w:szCs w:val="24"/>
          <w:lang w:eastAsia="ru-RU"/>
        </w:rPr>
        <w:t xml:space="preserve">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Ф.И.О. </w:t>
      </w:r>
      <w:r w:rsidRPr="002A4297">
        <w:rPr>
          <w:rFonts w:ascii="Times New Roman" w:eastAsia="Times New Roman" w:hAnsi="Times New Roman" w:cs="Times New Roman"/>
          <w:sz w:val="24"/>
          <w:szCs w:val="24"/>
          <w:lang w:eastAsia="ru-RU"/>
        </w:rPr>
        <w:t>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772B61E3" w14:textId="77777777" w:rsidR="00DE0DEA" w:rsidRPr="002A4297" w:rsidRDefault="00DE0DEA" w:rsidP="00DE0DEA">
      <w:pPr>
        <w:widowControl w:val="0"/>
        <w:spacing w:after="0" w:line="240" w:lineRule="auto"/>
        <w:ind w:firstLine="709"/>
        <w:jc w:val="both"/>
        <w:rPr>
          <w:rFonts w:ascii="Times New Roman" w:eastAsia="Times New Roman" w:hAnsi="Times New Roman" w:cs="Times New Roman"/>
          <w:sz w:val="24"/>
          <w:szCs w:val="24"/>
          <w:lang w:eastAsia="ru-RU"/>
        </w:rPr>
      </w:pPr>
    </w:p>
    <w:p w14:paraId="56573A06" w14:textId="77777777" w:rsidR="00DE0DEA" w:rsidRPr="002A4297" w:rsidRDefault="00DE0DEA" w:rsidP="00DE0DEA">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B59DC0F" w14:textId="77777777" w:rsidR="00DE0DEA" w:rsidRPr="002A4297" w:rsidRDefault="00DE0DEA" w:rsidP="00DE0DEA">
      <w:pPr>
        <w:widowControl w:val="0"/>
        <w:spacing w:after="0" w:line="240" w:lineRule="auto"/>
        <w:ind w:firstLine="709"/>
        <w:contextualSpacing/>
        <w:rPr>
          <w:rFonts w:ascii="Times New Roman" w:eastAsia="Times New Roman" w:hAnsi="Times New Roman" w:cs="Times New Roman"/>
          <w:b/>
          <w:sz w:val="24"/>
          <w:szCs w:val="24"/>
          <w:lang w:eastAsia="ru-RU"/>
        </w:rPr>
      </w:pPr>
    </w:p>
    <w:p w14:paraId="715C0A28" w14:textId="77777777" w:rsidR="00DE0DEA" w:rsidRPr="002A4297" w:rsidRDefault="00DE0DEA" w:rsidP="00DE0DEA">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14:paraId="72FE9125" w14:textId="77777777" w:rsidR="00DE0DEA" w:rsidRPr="004C3DAA" w:rsidRDefault="00DE0DEA" w:rsidP="004C3DAA">
      <w:pPr>
        <w:pStyle w:val="ab"/>
        <w:widowControl w:val="0"/>
        <w:numPr>
          <w:ilvl w:val="2"/>
          <w:numId w:val="8"/>
        </w:numPr>
        <w:suppressAutoHyphens/>
        <w:spacing w:after="0" w:line="240" w:lineRule="auto"/>
        <w:ind w:left="709" w:hanging="1"/>
        <w:jc w:val="both"/>
        <w:rPr>
          <w:rFonts w:ascii="Times New Roman" w:eastAsia="Times New Roman" w:hAnsi="Times New Roman" w:cs="Times New Roman"/>
          <w:b/>
          <w:bCs/>
          <w:sz w:val="24"/>
          <w:szCs w:val="24"/>
          <w:lang w:eastAsia="ru-RU"/>
        </w:rPr>
      </w:pPr>
      <w:r w:rsidRPr="004C3DAA">
        <w:rPr>
          <w:rFonts w:ascii="Times New Roman" w:hAnsi="Times New Roman" w:cs="Times New Roman"/>
          <w:sz w:val="24"/>
          <w:szCs w:val="24"/>
          <w:lang w:eastAsia="ru-RU"/>
        </w:rPr>
        <w:t xml:space="preserve">Нежилое помещение общей площадью 93,2 </w:t>
      </w:r>
      <w:proofErr w:type="spellStart"/>
      <w:r w:rsidRPr="004C3DAA">
        <w:rPr>
          <w:rFonts w:ascii="Times New Roman" w:hAnsi="Times New Roman" w:cs="Times New Roman"/>
          <w:sz w:val="24"/>
          <w:szCs w:val="24"/>
          <w:lang w:eastAsia="ru-RU"/>
        </w:rPr>
        <w:t>кв.м</w:t>
      </w:r>
      <w:proofErr w:type="spellEnd"/>
      <w:r w:rsidRPr="004C3DAA">
        <w:rPr>
          <w:rFonts w:ascii="Times New Roman" w:hAnsi="Times New Roman" w:cs="Times New Roman"/>
          <w:sz w:val="24"/>
          <w:szCs w:val="24"/>
          <w:lang w:eastAsia="ru-RU"/>
        </w:rPr>
        <w:t>, расположенное на 1  этаже</w:t>
      </w:r>
      <w:r w:rsidRPr="004C3DAA">
        <w:rPr>
          <w:rFonts w:ascii="Times New Roman" w:eastAsia="Times New Roman" w:hAnsi="Times New Roman" w:cs="Times New Roman"/>
          <w:sz w:val="24"/>
          <w:szCs w:val="24"/>
          <w:lang w:eastAsia="ru-RU"/>
        </w:rPr>
        <w:t xml:space="preserve"> многоквартирного жилого дома (далее – «</w:t>
      </w:r>
      <w:r w:rsidRPr="004C3DAA">
        <w:rPr>
          <w:rFonts w:ascii="Times New Roman" w:eastAsia="Times New Roman" w:hAnsi="Times New Roman" w:cs="Times New Roman"/>
          <w:b/>
          <w:sz w:val="24"/>
          <w:szCs w:val="24"/>
          <w:lang w:eastAsia="ru-RU"/>
        </w:rPr>
        <w:t>Объект</w:t>
      </w:r>
      <w:r w:rsidRPr="004C3DAA">
        <w:rPr>
          <w:rFonts w:ascii="Times New Roman" w:eastAsia="Times New Roman" w:hAnsi="Times New Roman" w:cs="Times New Roman"/>
          <w:sz w:val="24"/>
          <w:szCs w:val="24"/>
          <w:lang w:eastAsia="ru-RU"/>
        </w:rPr>
        <w:t>»).</w:t>
      </w:r>
    </w:p>
    <w:p w14:paraId="2B1338F2" w14:textId="77777777" w:rsidR="00DE0DEA" w:rsidRPr="002A4297" w:rsidRDefault="00DE0DEA" w:rsidP="00DE0DEA">
      <w:pPr>
        <w:widowControl w:val="0"/>
        <w:spacing w:after="0" w:line="240" w:lineRule="auto"/>
        <w:ind w:firstLine="709"/>
        <w:jc w:val="both"/>
        <w:rPr>
          <w:rFonts w:ascii="Times New Roman" w:eastAsia="Times New Roman" w:hAnsi="Times New Roman" w:cs="Times New Roman"/>
          <w:sz w:val="24"/>
          <w:szCs w:val="24"/>
          <w:lang w:eastAsia="ru-RU"/>
        </w:rPr>
      </w:pPr>
      <w:r w:rsidRPr="000F1E31">
        <w:rPr>
          <w:rFonts w:ascii="Times New Roman" w:eastAsia="Times New Roman" w:hAnsi="Times New Roman" w:cs="Times New Roman"/>
          <w:sz w:val="24"/>
          <w:szCs w:val="24"/>
          <w:lang w:eastAsia="ru-RU"/>
        </w:rPr>
        <w:t>Кадастровый/условный номер Объекта: 10:03:0000000:8246.</w:t>
      </w:r>
    </w:p>
    <w:p w14:paraId="1B7C632C" w14:textId="77777777" w:rsidR="00DE0DEA" w:rsidRPr="002A4297" w:rsidRDefault="00DE0DEA" w:rsidP="00DE0DE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Республика Карелия, Кондопожский р-он, г. Кондопога, ул. М. Горького, д. 25</w:t>
      </w:r>
      <w:r w:rsidRPr="002A4297">
        <w:rPr>
          <w:rFonts w:ascii="Times New Roman" w:eastAsia="Times New Roman" w:hAnsi="Times New Roman" w:cs="Times New Roman"/>
          <w:sz w:val="24"/>
          <w:szCs w:val="24"/>
          <w:lang w:eastAsia="ru-RU"/>
        </w:rPr>
        <w:t>.</w:t>
      </w:r>
    </w:p>
    <w:p w14:paraId="0DF55EDC" w14:textId="77777777" w:rsidR="00DE0DEA" w:rsidRPr="009F3AA2" w:rsidRDefault="00DE0DEA" w:rsidP="00DE0DEA">
      <w:pPr>
        <w:widowControl w:val="0"/>
        <w:spacing w:after="0" w:line="240" w:lineRule="auto"/>
        <w:ind w:firstLine="709"/>
        <w:jc w:val="both"/>
        <w:rPr>
          <w:rFonts w:ascii="Times New Roman" w:eastAsia="Times New Roman" w:hAnsi="Times New Roman" w:cs="Times New Roman"/>
          <w:sz w:val="24"/>
          <w:szCs w:val="24"/>
          <w:lang w:eastAsia="ru-RU"/>
        </w:rPr>
      </w:pPr>
      <w:r w:rsidRPr="009F3AA2">
        <w:rPr>
          <w:rFonts w:ascii="Times New Roman" w:eastAsia="Times New Roman" w:hAnsi="Times New Roman" w:cs="Times New Roman"/>
          <w:sz w:val="24"/>
          <w:szCs w:val="24"/>
          <w:lang w:eastAsia="ru-RU"/>
        </w:rPr>
        <w:t>Объект принадлежит Продавцу на праве собственности на основании</w:t>
      </w:r>
      <w:r>
        <w:rPr>
          <w:rFonts w:ascii="Times New Roman" w:eastAsia="Times New Roman" w:hAnsi="Times New Roman" w:cs="Times New Roman"/>
          <w:sz w:val="24"/>
          <w:szCs w:val="24"/>
          <w:lang w:eastAsia="ru-RU"/>
        </w:rPr>
        <w:t xml:space="preserve"> Договора купли-продажи от 19.08.2008</w:t>
      </w:r>
      <w:r w:rsidRPr="009F3AA2">
        <w:rPr>
          <w:rFonts w:ascii="Times New Roman" w:eastAsia="Times New Roman" w:hAnsi="Times New Roman" w:cs="Times New Roman"/>
          <w:sz w:val="24"/>
          <w:szCs w:val="24"/>
          <w:lang w:eastAsia="ru-RU"/>
        </w:rPr>
        <w:t>, что подтверждается</w:t>
      </w:r>
      <w:r w:rsidRPr="00045714">
        <w:rPr>
          <w:rFonts w:ascii="Times New Roman" w:hAnsi="Times New Roman" w:cs="Times New Roman"/>
          <w:sz w:val="24"/>
          <w:szCs w:val="24"/>
          <w:lang w:eastAsia="ru-RU"/>
        </w:rPr>
        <w:t xml:space="preserve"> </w:t>
      </w:r>
      <w:r w:rsidRPr="00F12DC9">
        <w:rPr>
          <w:rFonts w:ascii="Times New Roman" w:hAnsi="Times New Roman" w:cs="Times New Roman"/>
          <w:sz w:val="24"/>
          <w:szCs w:val="24"/>
          <w:lang w:eastAsia="ru-RU"/>
        </w:rPr>
        <w:t xml:space="preserve">Выпиской из </w:t>
      </w:r>
      <w:r w:rsidRPr="00045714">
        <w:rPr>
          <w:rFonts w:ascii="Times New Roman" w:hAnsi="Times New Roman" w:cs="Times New Roman"/>
          <w:sz w:val="24"/>
          <w:szCs w:val="24"/>
          <w:lang w:eastAsia="ru-RU"/>
        </w:rPr>
        <w:t>Единого государственного ре</w:t>
      </w:r>
      <w:r>
        <w:rPr>
          <w:rFonts w:ascii="Times New Roman" w:hAnsi="Times New Roman" w:cs="Times New Roman"/>
          <w:sz w:val="24"/>
          <w:szCs w:val="24"/>
          <w:lang w:eastAsia="ru-RU"/>
        </w:rPr>
        <w:t xml:space="preserve">естра </w:t>
      </w:r>
      <w:r w:rsidRPr="00AC4F66">
        <w:rPr>
          <w:rFonts w:ascii="Times New Roman" w:hAnsi="Times New Roman" w:cs="Times New Roman"/>
          <w:sz w:val="24"/>
          <w:szCs w:val="24"/>
          <w:lang w:eastAsia="ru-RU"/>
        </w:rPr>
        <w:t>недвижимости от 23.08.2021 г.</w:t>
      </w:r>
      <w:r w:rsidRPr="00AC4F66">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10</w:t>
      </w:r>
      <w:r w:rsidR="006329B8" w:rsidRPr="00AC4F66">
        <w:rPr>
          <w:rFonts w:ascii="Times New Roman" w:eastAsia="Times New Roman" w:hAnsi="Times New Roman" w:cs="Times New Roman"/>
          <w:sz w:val="24"/>
          <w:szCs w:val="24"/>
          <w:lang w:eastAsia="ru-RU"/>
        </w:rPr>
        <w:t>-10-03/010/</w:t>
      </w:r>
      <w:r w:rsidRPr="00AC4F66">
        <w:rPr>
          <w:rFonts w:ascii="Times New Roman" w:eastAsia="Times New Roman" w:hAnsi="Times New Roman" w:cs="Times New Roman"/>
          <w:sz w:val="24"/>
          <w:szCs w:val="24"/>
          <w:lang w:eastAsia="ru-RU"/>
        </w:rPr>
        <w:t>20</w:t>
      </w:r>
      <w:r w:rsidR="006329B8" w:rsidRPr="00AC4F66">
        <w:rPr>
          <w:rFonts w:ascii="Times New Roman" w:eastAsia="Times New Roman" w:hAnsi="Times New Roman" w:cs="Times New Roman"/>
          <w:sz w:val="24"/>
          <w:szCs w:val="24"/>
          <w:lang w:eastAsia="ru-RU"/>
        </w:rPr>
        <w:t>0</w:t>
      </w:r>
      <w:r w:rsidR="00AC4F66" w:rsidRPr="00AC4F66">
        <w:rPr>
          <w:rFonts w:ascii="Times New Roman" w:eastAsia="Times New Roman" w:hAnsi="Times New Roman" w:cs="Times New Roman"/>
          <w:sz w:val="24"/>
          <w:szCs w:val="24"/>
          <w:lang w:eastAsia="ru-RU"/>
        </w:rPr>
        <w:t>8</w:t>
      </w:r>
      <w:r w:rsidRPr="00AC4F66">
        <w:rPr>
          <w:rFonts w:ascii="Times New Roman" w:eastAsia="Times New Roman" w:hAnsi="Times New Roman" w:cs="Times New Roman"/>
          <w:sz w:val="24"/>
          <w:szCs w:val="24"/>
          <w:lang w:eastAsia="ru-RU"/>
        </w:rPr>
        <w:t>-1</w:t>
      </w:r>
      <w:r w:rsidR="006329B8" w:rsidRPr="00AC4F66">
        <w:rPr>
          <w:rFonts w:ascii="Times New Roman" w:eastAsia="Times New Roman" w:hAnsi="Times New Roman" w:cs="Times New Roman"/>
          <w:sz w:val="24"/>
          <w:szCs w:val="24"/>
          <w:lang w:eastAsia="ru-RU"/>
        </w:rPr>
        <w:t>04</w:t>
      </w:r>
      <w:r w:rsidR="00AC4F66" w:rsidRPr="00AC4F66">
        <w:rPr>
          <w:rFonts w:ascii="Times New Roman" w:eastAsia="Times New Roman" w:hAnsi="Times New Roman" w:cs="Times New Roman"/>
          <w:sz w:val="24"/>
          <w:szCs w:val="24"/>
          <w:lang w:eastAsia="ru-RU"/>
        </w:rPr>
        <w:t xml:space="preserve"> от 04.10.2008г</w:t>
      </w:r>
      <w:r w:rsidRPr="00AC4F66">
        <w:rPr>
          <w:rFonts w:ascii="Times New Roman" w:eastAsia="Times New Roman" w:hAnsi="Times New Roman" w:cs="Times New Roman"/>
          <w:sz w:val="24"/>
          <w:szCs w:val="24"/>
          <w:lang w:eastAsia="ru-RU"/>
        </w:rPr>
        <w:t>.</w:t>
      </w:r>
    </w:p>
    <w:p w14:paraId="1944E987" w14:textId="77777777" w:rsidR="00DE0DEA" w:rsidRPr="004C3DAA" w:rsidRDefault="00DE0DEA" w:rsidP="004C3DAA">
      <w:pPr>
        <w:pStyle w:val="ab"/>
        <w:widowControl w:val="0"/>
        <w:numPr>
          <w:ilvl w:val="2"/>
          <w:numId w:val="8"/>
        </w:numPr>
        <w:spacing w:after="0" w:line="240" w:lineRule="auto"/>
        <w:ind w:left="0" w:firstLine="708"/>
        <w:jc w:val="both"/>
        <w:rPr>
          <w:rFonts w:ascii="Times New Roman" w:eastAsia="Times New Roman" w:hAnsi="Times New Roman" w:cs="Times New Roman"/>
          <w:sz w:val="24"/>
          <w:szCs w:val="24"/>
          <w:lang w:eastAsia="ru-RU"/>
        </w:rPr>
      </w:pPr>
      <w:r w:rsidRPr="004C3DAA">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 за исключением:</w:t>
      </w:r>
    </w:p>
    <w:p w14:paraId="03BF9E16" w14:textId="77777777" w:rsidR="00DE0DEA" w:rsidRDefault="00DE0DEA" w:rsidP="00DE0DEA">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аренда Объекта площадью 93,2 </w:t>
      </w:r>
      <w:proofErr w:type="spellStart"/>
      <w:r>
        <w:rPr>
          <w:rFonts w:ascii="Times New Roman" w:eastAsia="Times New Roman" w:hAnsi="Times New Roman" w:cs="Times New Roman"/>
          <w:sz w:val="24"/>
          <w:szCs w:val="24"/>
          <w:lang w:eastAsia="ru-RU"/>
        </w:rPr>
        <w:t>кв.м</w:t>
      </w:r>
      <w:proofErr w:type="spellEnd"/>
      <w:r w:rsidR="008B600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договору краткосрочной аренды </w:t>
      </w:r>
      <w:r w:rsidR="008B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50003330220 от 10.06.2020г.;</w:t>
      </w:r>
    </w:p>
    <w:p w14:paraId="692074C0" w14:textId="77777777" w:rsidR="00DE0DEA" w:rsidRPr="002A4297" w:rsidRDefault="00DE0DEA" w:rsidP="00DE0DE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14:paraId="1D2BE3E3"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37D231CA" w14:textId="77777777" w:rsidR="00DE0DEA" w:rsidRPr="002A4297" w:rsidRDefault="00DE0DEA" w:rsidP="00DE0DEA">
      <w:pPr>
        <w:widowControl w:val="0"/>
        <w:spacing w:after="0" w:line="240" w:lineRule="auto"/>
        <w:ind w:firstLine="709"/>
        <w:contextualSpacing/>
        <w:rPr>
          <w:rFonts w:ascii="Times New Roman" w:eastAsia="Times New Roman" w:hAnsi="Times New Roman" w:cs="Times New Roman"/>
          <w:sz w:val="24"/>
          <w:szCs w:val="24"/>
          <w:lang w:eastAsia="ru-RU"/>
        </w:rPr>
      </w:pPr>
    </w:p>
    <w:p w14:paraId="15CCE050" w14:textId="77777777" w:rsidR="00DE0DEA" w:rsidRPr="002A4297" w:rsidRDefault="00DE0DEA" w:rsidP="004C3DAA">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C60CF0" w14:textId="77777777" w:rsidR="00DE0DEA" w:rsidRPr="002A4297" w:rsidRDefault="00DE0DEA" w:rsidP="00DE0DEA">
      <w:pPr>
        <w:widowControl w:val="0"/>
        <w:spacing w:after="0" w:line="240" w:lineRule="auto"/>
        <w:ind w:firstLine="709"/>
        <w:contextualSpacing/>
        <w:rPr>
          <w:rFonts w:ascii="Times New Roman" w:eastAsia="Times New Roman" w:hAnsi="Times New Roman" w:cs="Times New Roman"/>
          <w:sz w:val="24"/>
          <w:szCs w:val="24"/>
          <w:lang w:eastAsia="ru-RU"/>
        </w:rPr>
      </w:pPr>
    </w:p>
    <w:p w14:paraId="1BEB5604" w14:textId="77777777" w:rsidR="00DE0DEA" w:rsidRPr="002A4297" w:rsidRDefault="00DE0DEA" w:rsidP="004C3DAA">
      <w:pPr>
        <w:widowControl w:val="0"/>
        <w:numPr>
          <w:ilvl w:val="1"/>
          <w:numId w:val="8"/>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2E4F90A0" w14:textId="77777777" w:rsidR="00DE0DEA" w:rsidRPr="002A4297" w:rsidRDefault="00DE0DEA" w:rsidP="00DE0DEA">
      <w:pPr>
        <w:widowControl w:val="0"/>
        <w:spacing w:after="0" w:line="240" w:lineRule="auto"/>
        <w:ind w:firstLine="709"/>
        <w:contextualSpacing/>
        <w:rPr>
          <w:rFonts w:ascii="Times New Roman" w:eastAsia="Times New Roman" w:hAnsi="Times New Roman" w:cs="Times New Roman"/>
          <w:sz w:val="24"/>
          <w:szCs w:val="24"/>
          <w:lang w:eastAsia="ru-RU"/>
        </w:rPr>
      </w:pPr>
    </w:p>
    <w:p w14:paraId="3D6C144E" w14:textId="77777777" w:rsidR="00DE0DEA" w:rsidRPr="002A4297" w:rsidRDefault="00DE0DEA" w:rsidP="004C3DAA">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7653C76E" w14:textId="77777777" w:rsidR="00DE0DEA" w:rsidRPr="002A4297" w:rsidRDefault="00DE0DEA" w:rsidP="00DE0DEA">
      <w:pPr>
        <w:widowControl w:val="0"/>
        <w:spacing w:after="0" w:line="240" w:lineRule="auto"/>
        <w:ind w:firstLine="709"/>
        <w:contextualSpacing/>
        <w:rPr>
          <w:rFonts w:ascii="Times New Roman" w:eastAsia="Times New Roman" w:hAnsi="Times New Roman" w:cs="Times New Roman"/>
          <w:b/>
          <w:sz w:val="24"/>
          <w:szCs w:val="24"/>
          <w:lang w:eastAsia="ru-RU"/>
        </w:rPr>
      </w:pPr>
    </w:p>
    <w:p w14:paraId="0716B1AA"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w:t>
      </w:r>
      <w:r w:rsidRPr="00664CDB">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по акту приема-передачи, составленному по форме Приложения № 1 к Договору.</w:t>
      </w:r>
      <w:bookmarkEnd w:id="1"/>
    </w:p>
    <w:p w14:paraId="0CAA6D0D"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0126383C" w14:textId="77777777" w:rsidR="00DE0DEA" w:rsidRPr="00664CDB"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664CDB">
        <w:rPr>
          <w:rFonts w:ascii="Times New Roman" w:eastAsia="Times New Roman" w:hAnsi="Times New Roman" w:cs="Times New Roman"/>
          <w:sz w:val="24"/>
          <w:szCs w:val="24"/>
          <w:lang w:eastAsia="ru-RU"/>
        </w:rPr>
        <w:lastRenderedPageBreak/>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664CDB">
        <w:rPr>
          <w:rFonts w:ascii="Times New Roman" w:eastAsia="Times New Roman" w:hAnsi="Times New Roman" w:cs="Times New Roman"/>
          <w:sz w:val="24"/>
          <w:szCs w:val="24"/>
          <w:lang w:eastAsia="ru-RU"/>
        </w:rPr>
        <w:t>.</w:t>
      </w:r>
    </w:p>
    <w:p w14:paraId="3248053A"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0FFD5B17"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rFonts w:ascii="Times New Roman" w:eastAsia="Times New Roman" w:hAnsi="Times New Roman" w:cs="Times New Roman"/>
          <w:sz w:val="20"/>
          <w:szCs w:val="20"/>
          <w:lang w:eastAsia="ru-RU"/>
        </w:rPr>
        <w:t>неоднократно</w:t>
      </w:r>
      <w:r w:rsidRPr="002A4297">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14:paraId="059C383F" w14:textId="77777777" w:rsidR="00DE0DEA" w:rsidRPr="002A4297" w:rsidRDefault="00DE0DEA" w:rsidP="00DE0DEA">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55266B2A" w14:textId="77777777" w:rsidR="00DE0DEA" w:rsidRPr="002A4297" w:rsidRDefault="00DE0DEA" w:rsidP="004C3DAA">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3DEA1B23"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6334854"/>
      <w:r w:rsidRPr="002A4297">
        <w:rPr>
          <w:rFonts w:ascii="Times New Roman" w:eastAsia="Times New Roman" w:hAnsi="Times New Roman" w:cs="Times New Roman"/>
          <w:sz w:val="24"/>
          <w:szCs w:val="24"/>
          <w:lang w:eastAsia="ru-RU"/>
        </w:rPr>
        <w:t>Общая стоимость Имущества по Договору составляет:</w:t>
      </w:r>
      <w:r w:rsidR="00B56A28">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sidR="00B56A28">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 включая НДС (20 %)</w:t>
      </w:r>
      <w:r w:rsidR="00664CDB">
        <w:rPr>
          <w:rFonts w:ascii="Times New Roman" w:eastAsia="Times New Roman" w:hAnsi="Times New Roman" w:cs="Times New Roman"/>
          <w:sz w:val="24"/>
          <w:szCs w:val="24"/>
          <w:lang w:eastAsia="ru-RU"/>
        </w:rPr>
        <w:t>.</w:t>
      </w:r>
      <w:bookmarkEnd w:id="2"/>
    </w:p>
    <w:p w14:paraId="591FED06"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738"/>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3"/>
    </w:p>
    <w:p w14:paraId="38D4DAD1"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w:t>
      </w:r>
      <w:r w:rsidR="00EB2ACE" w:rsidRPr="002A4297">
        <w:rPr>
          <w:rFonts w:ascii="Times New Roman" w:eastAsia="Times New Roman" w:hAnsi="Times New Roman" w:cs="Times New Roman"/>
          <w:sz w:val="24"/>
          <w:szCs w:val="24"/>
          <w:lang w:eastAsia="ru-RU"/>
        </w:rPr>
        <w:t>включая НДС (20 %)</w:t>
      </w:r>
      <w:r w:rsidR="00EB2ACE">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засчитывается в счет исполнения Покупателем обязанности по уплате по Договору.</w:t>
      </w:r>
    </w:p>
    <w:p w14:paraId="58DB6362"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Pr="00E161B4">
        <w:rPr>
          <w:rFonts w:ascii="Times New Roman" w:eastAsia="Times New Roman" w:hAnsi="Times New Roman" w:cs="Times New Roman"/>
          <w:sz w:val="24"/>
          <w:szCs w:val="24"/>
          <w:lang w:eastAsia="ru-RU"/>
        </w:rPr>
        <w:t xml:space="preserve">разделе </w:t>
      </w:r>
      <w:r w:rsidRPr="00E161B4">
        <w:rPr>
          <w:rFonts w:ascii="Times New Roman" w:eastAsia="Times New Roman" w:hAnsi="Times New Roman" w:cs="Times New Roman"/>
          <w:sz w:val="24"/>
          <w:szCs w:val="24"/>
          <w:lang w:eastAsia="ru-RU"/>
        </w:rPr>
        <w:fldChar w:fldCharType="begin"/>
      </w:r>
      <w:r w:rsidRPr="00E161B4">
        <w:rPr>
          <w:rFonts w:ascii="Times New Roman" w:eastAsia="Times New Roman" w:hAnsi="Times New Roman" w:cs="Times New Roman"/>
          <w:sz w:val="24"/>
          <w:szCs w:val="24"/>
          <w:lang w:eastAsia="ru-RU"/>
        </w:rPr>
        <w:instrText xml:space="preserve"> REF _Ref486328623 \r \h  \* MERGEFORMAT </w:instrText>
      </w:r>
      <w:r w:rsidRPr="00E161B4">
        <w:rPr>
          <w:rFonts w:ascii="Times New Roman" w:eastAsia="Times New Roman" w:hAnsi="Times New Roman" w:cs="Times New Roman"/>
          <w:sz w:val="24"/>
          <w:szCs w:val="24"/>
          <w:lang w:eastAsia="ru-RU"/>
        </w:rPr>
      </w:r>
      <w:r w:rsidRPr="00E161B4">
        <w:rPr>
          <w:rFonts w:ascii="Times New Roman" w:eastAsia="Times New Roman" w:hAnsi="Times New Roman" w:cs="Times New Roman"/>
          <w:sz w:val="24"/>
          <w:szCs w:val="24"/>
          <w:lang w:eastAsia="ru-RU"/>
        </w:rPr>
        <w:fldChar w:fldCharType="separate"/>
      </w:r>
      <w:r w:rsidRPr="00E161B4">
        <w:rPr>
          <w:rFonts w:ascii="Times New Roman" w:eastAsia="Times New Roman" w:hAnsi="Times New Roman" w:cs="Times New Roman"/>
          <w:sz w:val="24"/>
          <w:szCs w:val="24"/>
          <w:lang w:eastAsia="ru-RU"/>
        </w:rPr>
        <w:t>13</w:t>
      </w:r>
      <w:r w:rsidRPr="00E161B4">
        <w:rPr>
          <w:rFonts w:ascii="Times New Roman" w:eastAsia="Times New Roman" w:hAnsi="Times New Roman" w:cs="Times New Roman"/>
          <w:sz w:val="24"/>
          <w:szCs w:val="24"/>
          <w:lang w:eastAsia="ru-RU"/>
        </w:rPr>
        <w:fldChar w:fldCharType="end"/>
      </w:r>
      <w:r w:rsidRPr="00E161B4">
        <w:rPr>
          <w:rFonts w:ascii="Times New Roman" w:eastAsia="Times New Roman" w:hAnsi="Times New Roman" w:cs="Times New Roman"/>
          <w:sz w:val="24"/>
          <w:szCs w:val="24"/>
          <w:lang w:eastAsia="ru-RU"/>
        </w:rPr>
        <w:t xml:space="preserve"> Договора.</w:t>
      </w:r>
    </w:p>
    <w:p w14:paraId="7380902C"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2627E591"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639EAFA2"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sidR="003432B1">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4"/>
    </w:p>
    <w:p w14:paraId="59C4D063" w14:textId="77777777" w:rsidR="00DE0DEA" w:rsidRPr="002A4297" w:rsidRDefault="00DE0DEA" w:rsidP="004C3DAA">
      <w:pPr>
        <w:widowControl w:val="0"/>
        <w:numPr>
          <w:ilvl w:val="1"/>
          <w:numId w:val="8"/>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w:t>
      </w:r>
      <w:r w:rsidRPr="002A4297">
        <w:rPr>
          <w:rFonts w:ascii="Times New Roman" w:eastAsia="Times New Roman" w:hAnsi="Times New Roman" w:cs="Times New Roman"/>
          <w:sz w:val="24"/>
          <w:szCs w:val="24"/>
          <w:lang w:eastAsia="ru-RU"/>
        </w:rPr>
        <w:lastRenderedPageBreak/>
        <w:t>договорам в отношении Имуществу, уведомив об этом Покупателя.</w:t>
      </w:r>
    </w:p>
    <w:p w14:paraId="6E7B4D70" w14:textId="77777777" w:rsidR="00DE0DEA" w:rsidRPr="002A4297" w:rsidRDefault="00DE0DEA" w:rsidP="004C3DAA">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Права и обязанности сторон</w:t>
      </w:r>
    </w:p>
    <w:p w14:paraId="0B56BBF9" w14:textId="77777777" w:rsidR="00DE0DEA" w:rsidRPr="002A4297" w:rsidRDefault="00DE0DEA" w:rsidP="00DE0DEA">
      <w:pPr>
        <w:widowControl w:val="0"/>
        <w:spacing w:after="0" w:line="240" w:lineRule="auto"/>
        <w:ind w:firstLine="709"/>
        <w:contextualSpacing/>
        <w:rPr>
          <w:rFonts w:ascii="Times New Roman" w:eastAsia="Times New Roman" w:hAnsi="Times New Roman" w:cs="Times New Roman"/>
          <w:b/>
          <w:sz w:val="24"/>
          <w:szCs w:val="24"/>
          <w:lang w:eastAsia="ru-RU"/>
        </w:rPr>
      </w:pPr>
    </w:p>
    <w:p w14:paraId="197603B8"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5F796F87" w14:textId="77777777" w:rsidR="00DE0DEA" w:rsidRPr="002A4297" w:rsidRDefault="00DE0DEA" w:rsidP="00DE0DEA">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527451584"/>
      <w:r w:rsidRPr="002A4297">
        <w:rPr>
          <w:rFonts w:ascii="Times New Roman" w:eastAsia="Times New Roman" w:hAnsi="Times New Roman" w:cs="Times New Roman"/>
          <w:sz w:val="24"/>
          <w:szCs w:val="24"/>
          <w:lang w:eastAsia="ru-RU"/>
        </w:rPr>
        <w:t xml:space="preserve">В течение </w:t>
      </w:r>
      <w:r w:rsidR="003432B1">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3432B1">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рабочих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имущество к Покупателю.</w:t>
      </w:r>
      <w:bookmarkEnd w:id="5"/>
    </w:p>
    <w:p w14:paraId="50B86509"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p>
    <w:p w14:paraId="4D08DFB0" w14:textId="77777777" w:rsidR="00DE0DEA" w:rsidRPr="002A4297" w:rsidRDefault="00DE0DEA" w:rsidP="00DE0DEA">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687A3F79"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Покупатель обязуется:</w:t>
      </w:r>
    </w:p>
    <w:p w14:paraId="34E1EB4F" w14:textId="77777777" w:rsidR="00DE0DEA" w:rsidRPr="002A4297" w:rsidRDefault="00DE0DEA" w:rsidP="00DE0DEA">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5A0D142F" w14:textId="77777777" w:rsidR="00DE0DEA" w:rsidRPr="002A4297" w:rsidRDefault="00DE0DEA" w:rsidP="00DE0DEA">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14:paraId="42CC2AC9" w14:textId="77777777" w:rsidR="00DE0DEA" w:rsidRPr="002A4297" w:rsidRDefault="00DE0DEA" w:rsidP="00DE0DEA">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имущество переоформить договоры на коммунальные, эксплуатационные, административно-хозяйственные и иные расходы.</w:t>
      </w:r>
    </w:p>
    <w:p w14:paraId="2D924773" w14:textId="77777777" w:rsidR="00DE0DEA" w:rsidRPr="002A4297" w:rsidRDefault="00DE0DEA" w:rsidP="00DE0DEA">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2634"/>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w:t>
      </w:r>
      <w:r w:rsidR="00EB2ACE">
        <w:rPr>
          <w:rFonts w:ascii="Times New Roman" w:eastAsia="Times New Roman" w:hAnsi="Times New Roman" w:cs="Times New Roman"/>
          <w:sz w:val="24"/>
          <w:szCs w:val="24"/>
          <w:lang w:eastAsia="ru-RU"/>
        </w:rPr>
        <w:t>7.</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bookmarkEnd w:id="6"/>
    <w:p w14:paraId="5FCBC5DE" w14:textId="77777777" w:rsidR="00DE0DEA" w:rsidRPr="002A4297" w:rsidRDefault="00DE0DEA" w:rsidP="00DE0DEA">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2772AD3E" w14:textId="77777777" w:rsidR="00DE0DEA" w:rsidRPr="002A4297" w:rsidRDefault="00DE0DEA" w:rsidP="004C3DAA">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756CE3F5" w14:textId="77777777" w:rsidR="00DE0DEA" w:rsidRPr="002A4297" w:rsidRDefault="00DE0DEA" w:rsidP="00DE0DEA">
      <w:pPr>
        <w:widowControl w:val="0"/>
        <w:spacing w:after="0" w:line="240" w:lineRule="auto"/>
        <w:ind w:firstLine="709"/>
        <w:contextualSpacing/>
        <w:rPr>
          <w:rFonts w:ascii="Times New Roman" w:eastAsia="Times New Roman" w:hAnsi="Times New Roman" w:cs="Times New Roman"/>
          <w:sz w:val="24"/>
          <w:szCs w:val="24"/>
          <w:lang w:eastAsia="ru-RU"/>
        </w:rPr>
      </w:pPr>
    </w:p>
    <w:p w14:paraId="6D72364C"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5199EB08"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EB2ACE">
        <w:rPr>
          <w:rFonts w:ascii="Times New Roman" w:eastAsia="Times New Roman" w:hAnsi="Times New Roman" w:cs="Times New Roman"/>
          <w:sz w:val="24"/>
          <w:szCs w:val="24"/>
          <w:lang w:eastAsia="ru-RU"/>
        </w:rPr>
        <w:t>4.7.</w:t>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w:t>
      </w:r>
      <w:r w:rsidR="005737B4">
        <w:rPr>
          <w:rFonts w:ascii="Times New Roman" w:eastAsia="Times New Roman" w:hAnsi="Times New Roman" w:cs="Times New Roman"/>
          <w:sz w:val="24"/>
          <w:szCs w:val="24"/>
          <w:lang w:eastAsia="ru-RU"/>
        </w:rPr>
        <w:t>ых трех десятых) %, включая НДС</w:t>
      </w:r>
      <w:r w:rsidRPr="002A4297">
        <w:rPr>
          <w:rFonts w:ascii="Times New Roman" w:eastAsia="Times New Roman" w:hAnsi="Times New Roman" w:cs="Times New Roman"/>
          <w:sz w:val="24"/>
          <w:szCs w:val="24"/>
          <w:lang w:eastAsia="ru-RU"/>
        </w:rPr>
        <w:t>, от суммы просроченного платежа за каждый день просрочки.</w:t>
      </w:r>
    </w:p>
    <w:p w14:paraId="18DA81A1"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11ABAA4C"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14:paraId="01B0F0EB"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w:t>
      </w:r>
      <w:r w:rsidR="00F075BA">
        <w:rPr>
          <w:rFonts w:ascii="Times New Roman" w:eastAsia="Times New Roman" w:hAnsi="Times New Roman" w:cs="Times New Roman"/>
          <w:sz w:val="24"/>
          <w:szCs w:val="24"/>
          <w:lang w:eastAsia="ru-RU"/>
        </w:rPr>
        <w:t xml:space="preserve"> включая НДС,</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14:paraId="7C170989"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w:t>
      </w:r>
      <w:r w:rsidRPr="002A4297">
        <w:rPr>
          <w:rFonts w:ascii="Times New Roman" w:eastAsia="Times New Roman" w:hAnsi="Times New Roman" w:cs="Times New Roman"/>
          <w:sz w:val="24"/>
          <w:szCs w:val="24"/>
          <w:lang w:eastAsia="ru-RU"/>
        </w:rPr>
        <w:lastRenderedPageBreak/>
        <w:t xml:space="preserve">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1AD5C662"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16286084"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w:t>
      </w:r>
      <w:r w:rsidR="00EB2ACE">
        <w:rPr>
          <w:rFonts w:ascii="Times New Roman" w:eastAsia="Times New Roman" w:hAnsi="Times New Roman" w:cs="Times New Roman"/>
          <w:sz w:val="24"/>
          <w:szCs w:val="24"/>
          <w:lang w:eastAsia="ru-RU"/>
        </w:rPr>
        <w:t xml:space="preserve"> одной десятой) %, включая НДС </w:t>
      </w:r>
      <w:r w:rsidRPr="002A4297">
        <w:rPr>
          <w:rFonts w:ascii="Times New Roman" w:eastAsia="Times New Roman" w:hAnsi="Times New Roman" w:cs="Times New Roman"/>
          <w:sz w:val="24"/>
          <w:szCs w:val="24"/>
          <w:lang w:eastAsia="ru-RU"/>
        </w:rPr>
        <w:t>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260B634C"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1DED2F0E"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14:paraId="2F32FAC3" w14:textId="77777777" w:rsidR="00DE0DEA" w:rsidRPr="002A4297" w:rsidRDefault="00DE0DEA" w:rsidP="00DE0DEA">
      <w:pPr>
        <w:widowControl w:val="0"/>
        <w:spacing w:after="0" w:line="240" w:lineRule="auto"/>
        <w:ind w:firstLine="709"/>
        <w:contextualSpacing/>
        <w:rPr>
          <w:rFonts w:ascii="Times New Roman" w:eastAsia="Times New Roman" w:hAnsi="Times New Roman" w:cs="Times New Roman"/>
          <w:sz w:val="24"/>
          <w:szCs w:val="24"/>
          <w:lang w:eastAsia="ru-RU"/>
        </w:rPr>
      </w:pPr>
    </w:p>
    <w:p w14:paraId="51CADA0A" w14:textId="77777777" w:rsidR="00DE0DEA" w:rsidRPr="002A4297" w:rsidRDefault="00DE0DEA" w:rsidP="004C3DAA">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6E1B8B3F" w14:textId="77777777" w:rsidR="00DE0DEA" w:rsidRPr="002A4297" w:rsidRDefault="00DE0DEA" w:rsidP="00DE0DEA">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31B9D305"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40E12648"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18866C3B"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8"/>
    </w:p>
    <w:p w14:paraId="77F2BF43" w14:textId="77777777" w:rsidR="00DE0DEA" w:rsidRPr="002A4297" w:rsidRDefault="00DE0DEA" w:rsidP="00DE0DEA">
      <w:pPr>
        <w:widowControl w:val="0"/>
        <w:spacing w:after="0" w:line="240" w:lineRule="auto"/>
        <w:ind w:firstLine="709"/>
        <w:contextualSpacing/>
        <w:rPr>
          <w:rFonts w:ascii="Times New Roman" w:eastAsia="Times New Roman" w:hAnsi="Times New Roman" w:cs="Times New Roman"/>
          <w:sz w:val="24"/>
          <w:szCs w:val="24"/>
          <w:lang w:eastAsia="ru-RU"/>
        </w:rPr>
      </w:pPr>
    </w:p>
    <w:p w14:paraId="36A07782" w14:textId="77777777" w:rsidR="00DE0DEA" w:rsidRPr="002A4297" w:rsidRDefault="00DE0DEA" w:rsidP="004C3DAA">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45158DF8" w14:textId="77777777" w:rsidR="00DE0DEA" w:rsidRPr="002A4297" w:rsidRDefault="00DE0DEA" w:rsidP="00DE0DEA">
      <w:pPr>
        <w:widowControl w:val="0"/>
        <w:spacing w:after="0" w:line="240" w:lineRule="auto"/>
        <w:ind w:firstLine="709"/>
        <w:contextualSpacing/>
        <w:rPr>
          <w:rFonts w:ascii="Times New Roman" w:eastAsia="Times New Roman" w:hAnsi="Times New Roman" w:cs="Times New Roman"/>
          <w:sz w:val="24"/>
          <w:szCs w:val="24"/>
          <w:lang w:eastAsia="ru-RU"/>
        </w:rPr>
      </w:pPr>
    </w:p>
    <w:p w14:paraId="66F43177"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11AA248"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Случаями непреодолимой силы считаются следующие события: война, </w:t>
      </w:r>
      <w:r w:rsidRPr="002A4297">
        <w:rPr>
          <w:rFonts w:ascii="Times New Roman" w:eastAsia="Times New Roman" w:hAnsi="Times New Roman" w:cs="Times New Roman"/>
          <w:sz w:val="24"/>
          <w:szCs w:val="24"/>
          <w:lang w:eastAsia="ru-RU"/>
        </w:rPr>
        <w:lastRenderedPageBreak/>
        <w:t>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5D08E41"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1CEE353F"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97D7F5C"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E8BE594" w14:textId="77777777" w:rsidR="00DE0DEA" w:rsidRPr="002A4297" w:rsidRDefault="00DE0DEA" w:rsidP="00DE0DEA">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37F35407" w14:textId="77777777" w:rsidR="00DE0DEA" w:rsidRPr="002A4297" w:rsidRDefault="00DE0DEA" w:rsidP="004C3DAA">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0CEB74A7" w14:textId="77777777" w:rsidR="00DE0DEA" w:rsidRPr="002A4297" w:rsidRDefault="00DE0DEA" w:rsidP="00DE0DEA">
      <w:pPr>
        <w:widowControl w:val="0"/>
        <w:spacing w:after="0" w:line="240" w:lineRule="auto"/>
        <w:ind w:firstLine="709"/>
        <w:contextualSpacing/>
        <w:rPr>
          <w:rFonts w:ascii="Times New Roman" w:eastAsia="Times New Roman" w:hAnsi="Times New Roman" w:cs="Times New Roman"/>
          <w:sz w:val="24"/>
          <w:szCs w:val="24"/>
          <w:lang w:eastAsia="ru-RU"/>
        </w:rPr>
      </w:pPr>
    </w:p>
    <w:p w14:paraId="3FE6D18E" w14:textId="77777777" w:rsidR="00DE0DEA" w:rsidRPr="002A4297" w:rsidRDefault="00DE0DEA" w:rsidP="004C3DAA">
      <w:pPr>
        <w:keepLines/>
        <w:widowControl w:val="0"/>
        <w:numPr>
          <w:ilvl w:val="1"/>
          <w:numId w:val="8"/>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150218D8" w14:textId="77777777" w:rsidR="00DE0DEA" w:rsidRPr="002A4297" w:rsidRDefault="00DE0DEA" w:rsidP="004C3DAA">
      <w:pPr>
        <w:keepLines/>
        <w:widowControl w:val="0"/>
        <w:numPr>
          <w:ilvl w:val="1"/>
          <w:numId w:val="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0C7FCB4C" w14:textId="77777777" w:rsidR="00DE0DEA" w:rsidRPr="002A4297" w:rsidRDefault="00DE0DEA" w:rsidP="004C3DAA">
      <w:pPr>
        <w:keepLines/>
        <w:widowControl w:val="0"/>
        <w:numPr>
          <w:ilvl w:val="1"/>
          <w:numId w:val="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1DA6D843" w14:textId="77777777" w:rsidR="00DE0DEA" w:rsidRPr="002A4297" w:rsidRDefault="00DE0DEA" w:rsidP="004C3DAA">
      <w:pPr>
        <w:keepLines/>
        <w:widowControl w:val="0"/>
        <w:numPr>
          <w:ilvl w:val="1"/>
          <w:numId w:val="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24C337EA" w14:textId="77777777" w:rsidR="00DE0DEA" w:rsidRPr="002A4297" w:rsidRDefault="00DE0DEA" w:rsidP="00DE0DEA">
      <w:pPr>
        <w:widowControl w:val="0"/>
        <w:spacing w:after="0" w:line="240" w:lineRule="auto"/>
        <w:ind w:firstLine="709"/>
        <w:contextualSpacing/>
        <w:rPr>
          <w:rFonts w:ascii="Times New Roman" w:eastAsia="Times New Roman" w:hAnsi="Times New Roman" w:cs="Times New Roman"/>
          <w:sz w:val="24"/>
          <w:szCs w:val="24"/>
          <w:lang w:eastAsia="ru-RU"/>
        </w:rPr>
      </w:pPr>
    </w:p>
    <w:p w14:paraId="7044E0F9" w14:textId="77777777" w:rsidR="00DE0DEA" w:rsidRPr="002A4297" w:rsidRDefault="00DE0DEA" w:rsidP="004C3DAA">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1D77AFEA" w14:textId="77777777" w:rsidR="00DE0DEA" w:rsidRPr="002A4297" w:rsidRDefault="00DE0DEA" w:rsidP="00DE0DEA">
      <w:pPr>
        <w:widowControl w:val="0"/>
        <w:spacing w:after="0" w:line="240" w:lineRule="auto"/>
        <w:ind w:firstLine="709"/>
        <w:contextualSpacing/>
        <w:rPr>
          <w:rFonts w:ascii="Times New Roman" w:eastAsia="Times New Roman" w:hAnsi="Times New Roman" w:cs="Times New Roman"/>
          <w:sz w:val="24"/>
          <w:szCs w:val="24"/>
          <w:lang w:eastAsia="ru-RU"/>
        </w:rPr>
      </w:pPr>
    </w:p>
    <w:p w14:paraId="13A45670"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9" w:name="_Ref1393199"/>
    </w:p>
    <w:bookmarkEnd w:id="9"/>
    <w:p w14:paraId="2294C388"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p>
    <w:p w14:paraId="401DFEC4" w14:textId="77777777" w:rsidR="00DE0DEA" w:rsidRPr="002A4297" w:rsidRDefault="00DE0DEA" w:rsidP="00DE0DEA">
      <w:pPr>
        <w:widowControl w:val="0"/>
        <w:spacing w:after="0" w:line="240" w:lineRule="auto"/>
        <w:ind w:firstLine="709"/>
        <w:contextualSpacing/>
        <w:rPr>
          <w:rFonts w:ascii="Times New Roman" w:eastAsia="Times New Roman" w:hAnsi="Times New Roman" w:cs="Times New Roman"/>
          <w:sz w:val="24"/>
          <w:szCs w:val="24"/>
          <w:lang w:eastAsia="ru-RU"/>
        </w:rPr>
      </w:pPr>
    </w:p>
    <w:p w14:paraId="59C36E2F" w14:textId="77777777" w:rsidR="00DE0DEA" w:rsidRPr="002A4297" w:rsidRDefault="00DE0DEA" w:rsidP="004C3DAA">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966D7C4" w14:textId="77777777" w:rsidR="00DE0DEA" w:rsidRPr="002A4297" w:rsidRDefault="00DE0DEA" w:rsidP="00DE0DEA">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39705A1D"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w:t>
      </w:r>
      <w:r w:rsidRPr="002A4297">
        <w:rPr>
          <w:rFonts w:ascii="Times New Roman" w:eastAsia="Times New Roman" w:hAnsi="Times New Roman" w:cs="Times New Roman"/>
          <w:sz w:val="24"/>
          <w:szCs w:val="24"/>
          <w:lang w:eastAsia="ru-RU"/>
        </w:rPr>
        <w:lastRenderedPageBreak/>
        <w:t>другой Стороны.</w:t>
      </w:r>
    </w:p>
    <w:p w14:paraId="263DD132"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2C8F29A8"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0B3DD83E" w14:textId="77777777" w:rsidR="00DE0DEA" w:rsidRPr="002A4297" w:rsidRDefault="00DE0DEA" w:rsidP="004C3DAA">
      <w:pPr>
        <w:widowControl w:val="0"/>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5E9D7D91" w14:textId="77777777" w:rsidR="00DE0DEA" w:rsidRPr="002A4297" w:rsidRDefault="00DE0DEA" w:rsidP="004C3DAA">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p>
    <w:p w14:paraId="5AE7029C" w14:textId="77777777" w:rsidR="00DE0DEA" w:rsidRPr="002A4297" w:rsidRDefault="00DE0DEA" w:rsidP="004C3DAA">
      <w:pPr>
        <w:widowControl w:val="0"/>
        <w:numPr>
          <w:ilvl w:val="1"/>
          <w:numId w:val="8"/>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6B5BF9D4" w14:textId="77777777" w:rsidR="00DE0DEA" w:rsidRPr="002A4297" w:rsidRDefault="00DE0DEA" w:rsidP="00DE0DEA">
      <w:pPr>
        <w:widowControl w:val="0"/>
        <w:spacing w:after="0" w:line="240" w:lineRule="auto"/>
        <w:ind w:firstLine="709"/>
        <w:contextualSpacing/>
        <w:rPr>
          <w:rFonts w:ascii="Times New Roman" w:eastAsia="Times New Roman" w:hAnsi="Times New Roman" w:cs="Times New Roman"/>
          <w:sz w:val="24"/>
          <w:szCs w:val="24"/>
          <w:lang w:eastAsia="ru-RU"/>
        </w:rPr>
      </w:pPr>
    </w:p>
    <w:p w14:paraId="428C2E14" w14:textId="77777777" w:rsidR="00DE0DEA" w:rsidRPr="002A4297" w:rsidRDefault="00DE0DEA" w:rsidP="004C3DAA">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16D09D0B" w14:textId="77777777" w:rsidR="00DE0DEA" w:rsidRPr="002A4297" w:rsidRDefault="00DE0DEA" w:rsidP="00DE0DEA">
      <w:pPr>
        <w:widowControl w:val="0"/>
        <w:spacing w:after="0" w:line="240" w:lineRule="auto"/>
        <w:ind w:firstLine="709"/>
        <w:contextualSpacing/>
        <w:rPr>
          <w:rFonts w:ascii="Times New Roman" w:eastAsia="Times New Roman" w:hAnsi="Times New Roman" w:cs="Times New Roman"/>
          <w:sz w:val="24"/>
          <w:szCs w:val="24"/>
          <w:lang w:eastAsia="ru-RU"/>
        </w:rPr>
      </w:pPr>
    </w:p>
    <w:p w14:paraId="5C25786D" w14:textId="77777777" w:rsidR="00DE0DEA" w:rsidRPr="002A4297" w:rsidRDefault="00DE0DEA" w:rsidP="004C3DAA">
      <w:pPr>
        <w:widowControl w:val="0"/>
        <w:numPr>
          <w:ilvl w:val="1"/>
          <w:numId w:val="8"/>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2489C7BD" w14:textId="77777777" w:rsidR="00DE0DEA" w:rsidRPr="002A4297" w:rsidRDefault="00DE0DEA" w:rsidP="004C3DAA">
      <w:pPr>
        <w:widowControl w:val="0"/>
        <w:numPr>
          <w:ilvl w:val="1"/>
          <w:numId w:val="8"/>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54C064D7" w14:textId="77777777" w:rsidR="00F200A7" w:rsidRPr="002A4297" w:rsidRDefault="00F200A7" w:rsidP="00DE0DEA">
      <w:pPr>
        <w:widowControl w:val="0"/>
        <w:spacing w:after="0" w:line="240" w:lineRule="auto"/>
        <w:ind w:firstLine="709"/>
        <w:contextualSpacing/>
        <w:rPr>
          <w:rFonts w:ascii="Times New Roman" w:eastAsia="Times New Roman" w:hAnsi="Times New Roman" w:cs="Times New Roman"/>
          <w:sz w:val="24"/>
          <w:szCs w:val="24"/>
          <w:lang w:eastAsia="ru-RU"/>
        </w:rPr>
      </w:pPr>
    </w:p>
    <w:p w14:paraId="73E97B5F" w14:textId="77777777" w:rsidR="00DE0DEA" w:rsidRDefault="00DE0DEA" w:rsidP="004C3DAA">
      <w:pPr>
        <w:widowControl w:val="0"/>
        <w:numPr>
          <w:ilvl w:val="0"/>
          <w:numId w:val="8"/>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0" w:name="_Ref486328623"/>
      <w:r w:rsidRPr="002A4297">
        <w:rPr>
          <w:rFonts w:ascii="Times New Roman" w:eastAsia="Times New Roman" w:hAnsi="Times New Roman" w:cs="Times New Roman"/>
          <w:b/>
          <w:sz w:val="24"/>
          <w:szCs w:val="24"/>
          <w:lang w:eastAsia="ru-RU"/>
        </w:rPr>
        <w:t>Реквизиты и подписи Сторон</w:t>
      </w:r>
      <w:bookmarkEnd w:id="10"/>
    </w:p>
    <w:p w14:paraId="5F2EE199" w14:textId="77777777" w:rsidR="00AF608F" w:rsidRPr="002A4297" w:rsidRDefault="00AF608F" w:rsidP="00AF608F">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tbl>
      <w:tblPr>
        <w:tblpPr w:leftFromText="180" w:rightFromText="180" w:vertAnchor="text" w:tblpY="1"/>
        <w:tblOverlap w:val="never"/>
        <w:tblW w:w="10651" w:type="dxa"/>
        <w:tblLayout w:type="fixed"/>
        <w:tblLook w:val="01E0" w:firstRow="1" w:lastRow="1" w:firstColumn="1" w:lastColumn="1" w:noHBand="0" w:noVBand="0"/>
      </w:tblPr>
      <w:tblGrid>
        <w:gridCol w:w="4848"/>
        <w:gridCol w:w="5803"/>
      </w:tblGrid>
      <w:tr w:rsidR="00AF608F" w:rsidRPr="00AF608F" w14:paraId="5E2E4A74" w14:textId="77777777" w:rsidTr="003B09BE">
        <w:tc>
          <w:tcPr>
            <w:tcW w:w="4647" w:type="dxa"/>
            <w:shd w:val="clear" w:color="auto" w:fill="auto"/>
          </w:tcPr>
          <w:p w14:paraId="24918E9D" w14:textId="77777777" w:rsidR="00AF608F" w:rsidRPr="00AF608F" w:rsidRDefault="00AF608F" w:rsidP="00AF608F">
            <w:pPr>
              <w:spacing w:after="0" w:line="240" w:lineRule="auto"/>
              <w:rPr>
                <w:rFonts w:ascii="Times New Roman" w:eastAsia="Times New Roman" w:hAnsi="Times New Roman" w:cs="Times New Roman"/>
                <w:b/>
                <w:sz w:val="24"/>
                <w:szCs w:val="24"/>
                <w:lang w:eastAsia="ru-RU"/>
              </w:rPr>
            </w:pPr>
            <w:r w:rsidRPr="00AF608F">
              <w:rPr>
                <w:rFonts w:ascii="Times New Roman" w:eastAsia="Times New Roman" w:hAnsi="Times New Roman" w:cs="Times New Roman"/>
                <w:b/>
                <w:sz w:val="24"/>
                <w:szCs w:val="24"/>
                <w:lang w:eastAsia="ru-RU"/>
              </w:rPr>
              <w:t>Продавец:</w:t>
            </w:r>
          </w:p>
          <w:p w14:paraId="7F18E350" w14:textId="77777777" w:rsidR="00AF608F" w:rsidRPr="00AF608F" w:rsidRDefault="00AF608F" w:rsidP="00AF608F">
            <w:pPr>
              <w:spacing w:after="0" w:line="240" w:lineRule="auto"/>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 xml:space="preserve">ПАО Сбербанк </w:t>
            </w:r>
          </w:p>
          <w:p w14:paraId="78D582CC" w14:textId="77777777" w:rsidR="00AF608F" w:rsidRPr="00AF608F" w:rsidRDefault="00AF608F" w:rsidP="00AF608F">
            <w:pPr>
              <w:spacing w:after="0" w:line="240" w:lineRule="auto"/>
              <w:rPr>
                <w:rFonts w:ascii="Times New Roman" w:eastAsia="Times New Roman" w:hAnsi="Times New Roman" w:cs="Times New Roman"/>
                <w:bCs/>
                <w:sz w:val="24"/>
                <w:szCs w:val="24"/>
                <w:lang w:eastAsia="ru-RU"/>
              </w:rPr>
            </w:pPr>
          </w:p>
          <w:p w14:paraId="3207CD5D" w14:textId="77777777" w:rsidR="00AF608F" w:rsidRDefault="00AF608F" w:rsidP="00AF608F">
            <w:pPr>
              <w:spacing w:after="0" w:line="240" w:lineRule="auto"/>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 xml:space="preserve">Юридический адрес: 117997, </w:t>
            </w:r>
          </w:p>
          <w:p w14:paraId="705E28FF" w14:textId="77777777" w:rsidR="00AF608F" w:rsidRPr="00AF608F" w:rsidRDefault="00AF608F" w:rsidP="00AF608F">
            <w:pPr>
              <w:spacing w:after="0" w:line="240" w:lineRule="auto"/>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г. Москва, ул. Вавилова, 19</w:t>
            </w:r>
          </w:p>
          <w:p w14:paraId="6757B206" w14:textId="77777777" w:rsidR="00AF608F" w:rsidRPr="00AF608F" w:rsidRDefault="00AF608F" w:rsidP="00AF608F">
            <w:pPr>
              <w:spacing w:after="0" w:line="240" w:lineRule="auto"/>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Карельское отделение №8628</w:t>
            </w:r>
          </w:p>
          <w:p w14:paraId="2A5585E5" w14:textId="77777777" w:rsidR="00AF608F" w:rsidRPr="00AF608F" w:rsidRDefault="00AF608F" w:rsidP="00AF608F">
            <w:pPr>
              <w:spacing w:after="0" w:line="240" w:lineRule="auto"/>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 xml:space="preserve">ПАО Сбербанк </w:t>
            </w:r>
          </w:p>
          <w:p w14:paraId="2DFE6361" w14:textId="77777777" w:rsidR="00AF608F" w:rsidRPr="00AF608F" w:rsidRDefault="00AF608F" w:rsidP="00AF608F">
            <w:pPr>
              <w:spacing w:after="0" w:line="240" w:lineRule="auto"/>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 xml:space="preserve">Почтовый адрес: </w:t>
            </w:r>
          </w:p>
          <w:p w14:paraId="13375B21" w14:textId="77777777" w:rsidR="00AF608F" w:rsidRDefault="00AF608F" w:rsidP="00AF608F">
            <w:pPr>
              <w:spacing w:after="0" w:line="240" w:lineRule="auto"/>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 xml:space="preserve">185035, г. Петрозаводск, </w:t>
            </w:r>
          </w:p>
          <w:p w14:paraId="4DAFC120" w14:textId="77777777" w:rsidR="00AF608F" w:rsidRPr="00AF608F" w:rsidRDefault="00AF608F" w:rsidP="00AF608F">
            <w:pPr>
              <w:spacing w:after="0" w:line="240" w:lineRule="auto"/>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 xml:space="preserve">ул. </w:t>
            </w:r>
            <w:proofErr w:type="spellStart"/>
            <w:r w:rsidRPr="00AF608F">
              <w:rPr>
                <w:rFonts w:ascii="Times New Roman" w:eastAsia="Times New Roman" w:hAnsi="Times New Roman" w:cs="Times New Roman"/>
                <w:bCs/>
                <w:sz w:val="24"/>
                <w:szCs w:val="24"/>
                <w:lang w:eastAsia="ru-RU"/>
              </w:rPr>
              <w:t>Антикайнена</w:t>
            </w:r>
            <w:proofErr w:type="spellEnd"/>
            <w:r w:rsidRPr="00AF608F">
              <w:rPr>
                <w:rFonts w:ascii="Times New Roman" w:eastAsia="Times New Roman" w:hAnsi="Times New Roman" w:cs="Times New Roman"/>
                <w:bCs/>
                <w:sz w:val="24"/>
                <w:szCs w:val="24"/>
                <w:lang w:eastAsia="ru-RU"/>
              </w:rPr>
              <w:t>, д.2</w:t>
            </w:r>
          </w:p>
          <w:p w14:paraId="6A90D50B" w14:textId="77777777" w:rsidR="00AF608F" w:rsidRPr="00AF608F" w:rsidRDefault="00AF608F" w:rsidP="00AF608F">
            <w:pPr>
              <w:spacing w:after="0" w:line="240" w:lineRule="auto"/>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Банковские реквизиты:</w:t>
            </w:r>
          </w:p>
          <w:p w14:paraId="514A00D4" w14:textId="77777777" w:rsidR="00AF608F" w:rsidRPr="00AF608F" w:rsidRDefault="00AF608F" w:rsidP="00AF608F">
            <w:pPr>
              <w:spacing w:after="0" w:line="240" w:lineRule="auto"/>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 xml:space="preserve">ИНН 7707083893, КПП 784243001 </w:t>
            </w:r>
          </w:p>
          <w:p w14:paraId="1F0EAC32" w14:textId="77777777" w:rsidR="00AF608F" w:rsidRPr="00AF608F" w:rsidRDefault="00AF608F" w:rsidP="00AF608F">
            <w:pPr>
              <w:spacing w:after="0" w:line="240" w:lineRule="auto"/>
              <w:rPr>
                <w:rFonts w:ascii="Times New Roman" w:eastAsia="Times New Roman" w:hAnsi="Times New Roman" w:cs="Times New Roman"/>
                <w:sz w:val="24"/>
                <w:szCs w:val="24"/>
                <w:lang w:eastAsia="ru-RU"/>
              </w:rPr>
            </w:pPr>
            <w:r w:rsidRPr="00AF608F">
              <w:rPr>
                <w:rFonts w:ascii="Times New Roman" w:eastAsia="Times New Roman" w:hAnsi="Times New Roman" w:cs="Times New Roman"/>
                <w:bCs/>
                <w:sz w:val="24"/>
                <w:szCs w:val="24"/>
                <w:lang w:eastAsia="ru-RU"/>
              </w:rPr>
              <w:t>Р</w:t>
            </w:r>
            <w:r w:rsidRPr="00AF608F">
              <w:rPr>
                <w:rFonts w:ascii="Times New Roman" w:eastAsia="Times New Roman" w:hAnsi="Times New Roman" w:cs="Times New Roman"/>
                <w:sz w:val="24"/>
                <w:szCs w:val="24"/>
                <w:lang w:eastAsia="ru-RU"/>
              </w:rPr>
              <w:t>/счет</w:t>
            </w:r>
            <w:r w:rsidRPr="00AF608F">
              <w:rPr>
                <w:rFonts w:ascii="Times New Roman" w:eastAsia="Times New Roman" w:hAnsi="Times New Roman" w:cs="Times New Roman"/>
                <w:bCs/>
                <w:sz w:val="24"/>
                <w:szCs w:val="24"/>
                <w:lang w:eastAsia="ru-RU"/>
              </w:rPr>
              <w:t xml:space="preserve"> 60311810655000200000</w:t>
            </w:r>
          </w:p>
          <w:p w14:paraId="10F0B237" w14:textId="77777777" w:rsidR="00AF608F" w:rsidRPr="00AF608F" w:rsidRDefault="00AF608F" w:rsidP="00AF608F">
            <w:pPr>
              <w:spacing w:after="0" w:line="240" w:lineRule="auto"/>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К/счет 30101810500000000653</w:t>
            </w:r>
          </w:p>
          <w:p w14:paraId="7CF1965C" w14:textId="77777777" w:rsidR="00AF608F" w:rsidRPr="00AF608F" w:rsidRDefault="00AF608F" w:rsidP="00AF608F">
            <w:pPr>
              <w:spacing w:after="0" w:line="240" w:lineRule="auto"/>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в Северо-Западном ГУ Банка России</w:t>
            </w:r>
          </w:p>
          <w:p w14:paraId="5B2231F8" w14:textId="77777777" w:rsidR="00AF608F" w:rsidRPr="00AF608F" w:rsidRDefault="00AF608F" w:rsidP="00AF608F">
            <w:pPr>
              <w:spacing w:after="0" w:line="240" w:lineRule="auto"/>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 xml:space="preserve">БИК 044030653 ОГРН 1027700132195 </w:t>
            </w:r>
          </w:p>
          <w:p w14:paraId="49E3DC52" w14:textId="77777777" w:rsidR="00AF608F" w:rsidRPr="00AF608F" w:rsidRDefault="00AF608F" w:rsidP="00AF608F">
            <w:pPr>
              <w:spacing w:after="0" w:line="240" w:lineRule="auto"/>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sz w:val="24"/>
                <w:szCs w:val="24"/>
                <w:lang w:eastAsia="ru-RU"/>
              </w:rPr>
              <w:t>ОКПО</w:t>
            </w:r>
            <w:r w:rsidRPr="00AF608F">
              <w:rPr>
                <w:rFonts w:ascii="Times New Roman" w:eastAsia="Times New Roman" w:hAnsi="Times New Roman" w:cs="Times New Roman"/>
                <w:bCs/>
                <w:sz w:val="24"/>
                <w:szCs w:val="24"/>
                <w:lang w:eastAsia="ru-RU"/>
              </w:rPr>
              <w:t xml:space="preserve"> 09171401</w:t>
            </w:r>
            <w:r w:rsidRPr="00AF608F">
              <w:rPr>
                <w:rFonts w:ascii="Times New Roman" w:eastAsia="Times New Roman" w:hAnsi="Times New Roman" w:cs="Times New Roman"/>
                <w:sz w:val="24"/>
                <w:szCs w:val="24"/>
                <w:lang w:eastAsia="ru-RU"/>
              </w:rPr>
              <w:t xml:space="preserve"> ОКВЭД</w:t>
            </w:r>
            <w:r w:rsidRPr="00AF608F">
              <w:rPr>
                <w:rFonts w:ascii="Times New Roman" w:eastAsia="Times New Roman" w:hAnsi="Times New Roman" w:cs="Times New Roman"/>
                <w:bCs/>
                <w:sz w:val="24"/>
                <w:szCs w:val="24"/>
                <w:lang w:eastAsia="ru-RU"/>
              </w:rPr>
              <w:t xml:space="preserve"> 64.19.</w:t>
            </w:r>
          </w:p>
          <w:p w14:paraId="45881ED7" w14:textId="77777777" w:rsidR="00AF608F" w:rsidRPr="00AF608F" w:rsidRDefault="00AF608F" w:rsidP="00AF608F">
            <w:pPr>
              <w:spacing w:after="0" w:line="240" w:lineRule="auto"/>
              <w:rPr>
                <w:rFonts w:ascii="Times New Roman" w:eastAsia="Times New Roman" w:hAnsi="Times New Roman" w:cs="Times New Roman"/>
                <w:sz w:val="24"/>
                <w:szCs w:val="24"/>
                <w:lang w:eastAsia="ru-RU"/>
              </w:rPr>
            </w:pPr>
            <w:r w:rsidRPr="00AF608F">
              <w:rPr>
                <w:rFonts w:ascii="Times New Roman" w:eastAsia="Times New Roman" w:hAnsi="Times New Roman" w:cs="Times New Roman"/>
                <w:bCs/>
                <w:sz w:val="24"/>
                <w:szCs w:val="24"/>
                <w:lang w:eastAsia="ru-RU"/>
              </w:rPr>
              <w:t>Тел. 8 800-70-700-70 доб. 6039-72</w:t>
            </w:r>
            <w:r>
              <w:rPr>
                <w:rFonts w:ascii="Times New Roman" w:eastAsia="Times New Roman" w:hAnsi="Times New Roman" w:cs="Times New Roman"/>
                <w:bCs/>
                <w:sz w:val="24"/>
                <w:szCs w:val="24"/>
                <w:lang w:eastAsia="ru-RU"/>
              </w:rPr>
              <w:t>79</w:t>
            </w:r>
          </w:p>
        </w:tc>
        <w:tc>
          <w:tcPr>
            <w:tcW w:w="5563" w:type="dxa"/>
            <w:shd w:val="clear" w:color="auto" w:fill="auto"/>
          </w:tcPr>
          <w:p w14:paraId="1213EAE9" w14:textId="77777777" w:rsidR="00AF608F" w:rsidRPr="00AF608F" w:rsidRDefault="00AF608F" w:rsidP="00AF608F">
            <w:pPr>
              <w:spacing w:after="0" w:line="240" w:lineRule="auto"/>
              <w:rPr>
                <w:rFonts w:ascii="Times New Roman" w:eastAsia="Times New Roman" w:hAnsi="Times New Roman" w:cs="Times New Roman"/>
                <w:b/>
                <w:sz w:val="24"/>
                <w:szCs w:val="24"/>
                <w:lang w:eastAsia="ru-RU"/>
              </w:rPr>
            </w:pPr>
            <w:r w:rsidRPr="00AF608F">
              <w:rPr>
                <w:rFonts w:ascii="Times New Roman" w:eastAsia="Times New Roman" w:hAnsi="Times New Roman" w:cs="Times New Roman"/>
                <w:b/>
                <w:sz w:val="24"/>
                <w:szCs w:val="24"/>
                <w:lang w:eastAsia="ru-RU"/>
              </w:rPr>
              <w:t>Покупатель:</w:t>
            </w:r>
          </w:p>
          <w:p w14:paraId="2127A717" w14:textId="77777777" w:rsidR="00AF608F" w:rsidRPr="00AF608F" w:rsidRDefault="00AF608F" w:rsidP="00AF608F">
            <w:pPr>
              <w:spacing w:after="0" w:line="240" w:lineRule="auto"/>
              <w:rPr>
                <w:rFonts w:ascii="Times New Roman" w:eastAsia="Times New Roman" w:hAnsi="Times New Roman" w:cs="Times New Roman"/>
                <w:bCs/>
                <w:sz w:val="24"/>
                <w:szCs w:val="24"/>
                <w:lang w:eastAsia="ru-RU"/>
              </w:rPr>
            </w:pPr>
          </w:p>
          <w:p w14:paraId="0941EAE9" w14:textId="77777777" w:rsidR="00AF608F" w:rsidRDefault="00AF608F" w:rsidP="00AF608F">
            <w:pPr>
              <w:spacing w:after="0" w:line="240" w:lineRule="auto"/>
              <w:ind w:right="1187"/>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 xml:space="preserve">Юридический адрес: </w:t>
            </w:r>
          </w:p>
          <w:p w14:paraId="40DDA00C" w14:textId="77777777" w:rsidR="00AF608F" w:rsidRPr="00AF608F" w:rsidRDefault="00AF608F" w:rsidP="00AF608F">
            <w:pPr>
              <w:spacing w:after="0" w:line="240" w:lineRule="auto"/>
              <w:ind w:right="1187"/>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 xml:space="preserve">Почтовый адрес: </w:t>
            </w:r>
          </w:p>
          <w:p w14:paraId="1151B711" w14:textId="77777777" w:rsidR="00AF608F" w:rsidRPr="00AF608F" w:rsidRDefault="00AF608F" w:rsidP="00AF608F">
            <w:pPr>
              <w:widowControl w:val="0"/>
              <w:tabs>
                <w:tab w:val="left" w:pos="540"/>
              </w:tabs>
              <w:spacing w:after="0" w:line="240" w:lineRule="auto"/>
              <w:ind w:right="1187"/>
              <w:jc w:val="both"/>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ИНН 100400010461,</w:t>
            </w:r>
          </w:p>
          <w:p w14:paraId="06E8BE54" w14:textId="77777777" w:rsidR="00AF608F" w:rsidRDefault="00AF608F" w:rsidP="00AF608F">
            <w:pPr>
              <w:spacing w:after="0" w:line="240" w:lineRule="auto"/>
              <w:ind w:right="1187"/>
              <w:rPr>
                <w:rFonts w:ascii="Times New Roman" w:eastAsia="Times New Roman" w:hAnsi="Times New Roman" w:cs="Times New Roman"/>
                <w:bCs/>
                <w:sz w:val="24"/>
                <w:szCs w:val="24"/>
                <w:lang w:eastAsia="ru-RU"/>
              </w:rPr>
            </w:pPr>
          </w:p>
          <w:p w14:paraId="29DA4401" w14:textId="77777777" w:rsidR="00AF608F" w:rsidRDefault="00AF608F" w:rsidP="00AF608F">
            <w:pPr>
              <w:spacing w:after="0" w:line="240" w:lineRule="auto"/>
              <w:ind w:right="1187"/>
              <w:rPr>
                <w:rFonts w:ascii="Times New Roman" w:eastAsia="Times New Roman" w:hAnsi="Times New Roman" w:cs="Times New Roman"/>
                <w:bCs/>
                <w:sz w:val="24"/>
                <w:szCs w:val="24"/>
                <w:lang w:eastAsia="ru-RU"/>
              </w:rPr>
            </w:pPr>
          </w:p>
          <w:p w14:paraId="356FA9A3" w14:textId="77777777" w:rsidR="00AF608F" w:rsidRDefault="00AF608F" w:rsidP="00AF608F">
            <w:pPr>
              <w:spacing w:after="0" w:line="240" w:lineRule="auto"/>
              <w:ind w:right="1187"/>
              <w:rPr>
                <w:rFonts w:ascii="Times New Roman" w:eastAsia="Times New Roman" w:hAnsi="Times New Roman" w:cs="Times New Roman"/>
                <w:bCs/>
                <w:sz w:val="24"/>
                <w:szCs w:val="24"/>
                <w:lang w:eastAsia="ru-RU"/>
              </w:rPr>
            </w:pPr>
          </w:p>
          <w:p w14:paraId="17CBB2CD" w14:textId="77777777" w:rsidR="00AF608F" w:rsidRDefault="00AF608F" w:rsidP="00AF608F">
            <w:pPr>
              <w:spacing w:after="0" w:line="240" w:lineRule="auto"/>
              <w:ind w:right="1187"/>
              <w:rPr>
                <w:rFonts w:ascii="Times New Roman" w:eastAsia="Times New Roman" w:hAnsi="Times New Roman" w:cs="Times New Roman"/>
                <w:bCs/>
                <w:sz w:val="24"/>
                <w:szCs w:val="24"/>
                <w:lang w:eastAsia="ru-RU"/>
              </w:rPr>
            </w:pPr>
          </w:p>
          <w:p w14:paraId="7C971B1D" w14:textId="77777777" w:rsidR="00AF608F" w:rsidRDefault="00AF608F" w:rsidP="00AF608F">
            <w:pPr>
              <w:spacing w:after="0" w:line="240" w:lineRule="auto"/>
              <w:ind w:right="1187"/>
              <w:rPr>
                <w:rFonts w:ascii="Times New Roman" w:eastAsia="Times New Roman" w:hAnsi="Times New Roman" w:cs="Times New Roman"/>
                <w:bCs/>
                <w:sz w:val="24"/>
                <w:szCs w:val="24"/>
                <w:lang w:eastAsia="ru-RU"/>
              </w:rPr>
            </w:pPr>
          </w:p>
          <w:p w14:paraId="4BF83406" w14:textId="77777777" w:rsidR="00AF608F" w:rsidRPr="00AF608F" w:rsidRDefault="00AF608F" w:rsidP="00AF608F">
            <w:pPr>
              <w:spacing w:after="0" w:line="240" w:lineRule="auto"/>
              <w:ind w:right="1187"/>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Банковские реквизиты:</w:t>
            </w:r>
          </w:p>
          <w:p w14:paraId="0BF0BA33" w14:textId="77777777" w:rsidR="00AF608F" w:rsidRPr="00AF608F" w:rsidRDefault="00AF608F" w:rsidP="00AF608F">
            <w:pPr>
              <w:spacing w:after="0" w:line="240" w:lineRule="auto"/>
              <w:ind w:right="1187"/>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Отделение № 8628 Сбербанка России г. Петрозаводск</w:t>
            </w:r>
          </w:p>
          <w:p w14:paraId="2D23FF36" w14:textId="77777777" w:rsidR="00AF608F" w:rsidRPr="00AF608F" w:rsidRDefault="00AF608F" w:rsidP="00AF608F">
            <w:pPr>
              <w:spacing w:after="0" w:line="240" w:lineRule="auto"/>
              <w:ind w:right="1187"/>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р/</w:t>
            </w:r>
            <w:proofErr w:type="spellStart"/>
            <w:r w:rsidRPr="00AF608F">
              <w:rPr>
                <w:rFonts w:ascii="Times New Roman" w:eastAsia="Times New Roman" w:hAnsi="Times New Roman" w:cs="Times New Roman"/>
                <w:bCs/>
                <w:sz w:val="24"/>
                <w:szCs w:val="24"/>
                <w:lang w:eastAsia="ru-RU"/>
              </w:rPr>
              <w:t>сч</w:t>
            </w:r>
            <w:proofErr w:type="spellEnd"/>
            <w:r w:rsidRPr="00AF608F">
              <w:rPr>
                <w:rFonts w:ascii="Times New Roman" w:eastAsia="Times New Roman" w:hAnsi="Times New Roman" w:cs="Times New Roman"/>
                <w:bCs/>
                <w:sz w:val="24"/>
                <w:szCs w:val="24"/>
                <w:lang w:eastAsia="ru-RU"/>
              </w:rPr>
              <w:t xml:space="preserve"> </w:t>
            </w:r>
          </w:p>
          <w:p w14:paraId="5902756F" w14:textId="77777777" w:rsidR="007D25D2" w:rsidRDefault="00AF608F" w:rsidP="00AF608F">
            <w:pPr>
              <w:spacing w:after="0" w:line="240" w:lineRule="auto"/>
              <w:ind w:right="1187"/>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 xml:space="preserve">БИК </w:t>
            </w:r>
          </w:p>
          <w:p w14:paraId="4E6013B7" w14:textId="77777777" w:rsidR="00AF608F" w:rsidRPr="00AF608F" w:rsidRDefault="00AF608F" w:rsidP="00AF608F">
            <w:pPr>
              <w:spacing w:after="0" w:line="240" w:lineRule="auto"/>
              <w:ind w:right="1187"/>
              <w:rPr>
                <w:rFonts w:ascii="Times New Roman" w:eastAsia="Times New Roman" w:hAnsi="Times New Roman" w:cs="Times New Roman"/>
                <w:bCs/>
                <w:sz w:val="24"/>
                <w:szCs w:val="24"/>
                <w:lang w:eastAsia="ru-RU"/>
              </w:rPr>
            </w:pPr>
            <w:r w:rsidRPr="00AF608F">
              <w:rPr>
                <w:rFonts w:ascii="Times New Roman" w:eastAsia="Times New Roman" w:hAnsi="Times New Roman" w:cs="Times New Roman"/>
                <w:bCs/>
                <w:sz w:val="24"/>
                <w:szCs w:val="24"/>
                <w:lang w:eastAsia="ru-RU"/>
              </w:rPr>
              <w:t xml:space="preserve">KOP/СЧ </w:t>
            </w:r>
          </w:p>
          <w:p w14:paraId="56E13F00" w14:textId="77777777" w:rsidR="00AF608F" w:rsidRPr="001758DC" w:rsidRDefault="007D25D2" w:rsidP="00AF608F">
            <w:pPr>
              <w:spacing w:after="0" w:line="240" w:lineRule="auto"/>
              <w:ind w:right="118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контактный телефон:</w:t>
            </w:r>
          </w:p>
          <w:p w14:paraId="1A3AD5F1" w14:textId="77777777" w:rsidR="00AF608F" w:rsidRPr="00AF608F" w:rsidRDefault="00AF608F" w:rsidP="00AF608F">
            <w:pPr>
              <w:spacing w:after="0" w:line="240" w:lineRule="auto"/>
              <w:ind w:right="1187"/>
              <w:rPr>
                <w:rFonts w:ascii="Times New Roman" w:eastAsia="Times New Roman" w:hAnsi="Times New Roman" w:cs="Times New Roman"/>
                <w:sz w:val="24"/>
                <w:szCs w:val="24"/>
                <w:lang w:val="en-US" w:eastAsia="ru-RU"/>
              </w:rPr>
            </w:pPr>
            <w:r w:rsidRPr="00AF608F">
              <w:rPr>
                <w:rFonts w:ascii="Times New Roman" w:eastAsia="Times New Roman" w:hAnsi="Times New Roman" w:cs="Times New Roman"/>
                <w:bCs/>
                <w:sz w:val="24"/>
                <w:szCs w:val="24"/>
                <w:lang w:val="en-US" w:eastAsia="ru-RU"/>
              </w:rPr>
              <w:t xml:space="preserve">e-mail: </w:t>
            </w:r>
          </w:p>
        </w:tc>
      </w:tr>
    </w:tbl>
    <w:p w14:paraId="30EB1E0E" w14:textId="77777777" w:rsidR="00DE0DEA" w:rsidRPr="00AF608F" w:rsidRDefault="00DE0DEA" w:rsidP="00DE0DEA">
      <w:pPr>
        <w:widowControl w:val="0"/>
        <w:snapToGrid w:val="0"/>
        <w:spacing w:after="0" w:line="240" w:lineRule="auto"/>
        <w:ind w:firstLine="360"/>
        <w:contextualSpacing/>
        <w:jc w:val="both"/>
        <w:rPr>
          <w:rFonts w:ascii="Times New Roman" w:eastAsia="Times New Roman" w:hAnsi="Times New Roman" w:cs="Times New Roman"/>
          <w:sz w:val="24"/>
          <w:szCs w:val="24"/>
          <w:lang w:val="en-US" w:eastAsia="ru-RU"/>
        </w:rPr>
      </w:pPr>
    </w:p>
    <w:tbl>
      <w:tblPr>
        <w:tblW w:w="0" w:type="auto"/>
        <w:tblLook w:val="00A0" w:firstRow="1" w:lastRow="0" w:firstColumn="1" w:lastColumn="0" w:noHBand="0" w:noVBand="0"/>
      </w:tblPr>
      <w:tblGrid>
        <w:gridCol w:w="4788"/>
        <w:gridCol w:w="360"/>
        <w:gridCol w:w="3960"/>
      </w:tblGrid>
      <w:tr w:rsidR="00DE0DEA" w:rsidRPr="002A4297" w14:paraId="74D89CFB" w14:textId="77777777" w:rsidTr="004F39B0">
        <w:tc>
          <w:tcPr>
            <w:tcW w:w="4788" w:type="dxa"/>
            <w:shd w:val="clear" w:color="auto" w:fill="auto"/>
          </w:tcPr>
          <w:p w14:paraId="46ECD7BA"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071CCFD8"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75E39B4"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E0DEA" w:rsidRPr="002A4297" w14:paraId="05F0C645" w14:textId="77777777" w:rsidTr="004F39B0">
        <w:tc>
          <w:tcPr>
            <w:tcW w:w="4788" w:type="dxa"/>
            <w:shd w:val="clear" w:color="auto" w:fill="auto"/>
          </w:tcPr>
          <w:p w14:paraId="350B4D48"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
            </w:r>
            <w:r w:rsidRPr="002A4297">
              <w:rPr>
                <w:rFonts w:ascii="Times New Roman" w:eastAsia="Times New Roman" w:hAnsi="Times New Roman" w:cs="Times New Roman"/>
                <w:sz w:val="24"/>
                <w:szCs w:val="24"/>
                <w:lang w:eastAsia="ru-RU"/>
              </w:rPr>
              <w:t>Должность</w:t>
            </w:r>
          </w:p>
          <w:p w14:paraId="0DA0A5FD"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70CA4CA"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6B1AB6F7"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AEA1CE9"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lastRenderedPageBreak/>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0264082A"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299EDED"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6497F8E" w14:textId="77777777" w:rsidR="00DE0DEA" w:rsidRPr="002A4297" w:rsidRDefault="00DE0DEA" w:rsidP="004F39B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CAF4EFD" w14:textId="77777777" w:rsidR="00DE0DEA" w:rsidRPr="002A4297" w:rsidRDefault="00DE0DEA" w:rsidP="004F39B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C762908"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C11121E"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lastRenderedPageBreak/>
              <w:t>м.п</w:t>
            </w:r>
            <w:proofErr w:type="spellEnd"/>
            <w:r w:rsidRPr="002A4297">
              <w:rPr>
                <w:rFonts w:ascii="Times New Roman" w:eastAsia="Times New Roman" w:hAnsi="Times New Roman" w:cs="Times New Roman"/>
                <w:sz w:val="24"/>
                <w:szCs w:val="24"/>
                <w:lang w:eastAsia="ru-RU"/>
              </w:rPr>
              <w:t>.</w:t>
            </w:r>
          </w:p>
        </w:tc>
      </w:tr>
    </w:tbl>
    <w:p w14:paraId="00F2EF7B" w14:textId="77777777" w:rsidR="00DE0DEA" w:rsidRPr="002A4297" w:rsidRDefault="00DE0DEA" w:rsidP="00DE0DEA">
      <w:pPr>
        <w:widowControl w:val="0"/>
        <w:spacing w:after="0" w:line="240" w:lineRule="auto"/>
        <w:rPr>
          <w:rFonts w:ascii="Times New Roman" w:eastAsia="Times New Roman" w:hAnsi="Times New Roman" w:cs="Times New Roman"/>
          <w:sz w:val="24"/>
          <w:szCs w:val="20"/>
          <w:lang w:eastAsia="ru-RU"/>
        </w:rPr>
      </w:pPr>
    </w:p>
    <w:p w14:paraId="02D9EDD2" w14:textId="77777777" w:rsidR="00DE0DEA" w:rsidRPr="002A4297" w:rsidRDefault="00DE0DEA" w:rsidP="00DE0DEA">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7D85443D" w14:textId="77777777" w:rsidR="00DE0DEA" w:rsidRPr="002A4297" w:rsidRDefault="00DE0DEA" w:rsidP="00DE0DEA">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7C97D147" w14:textId="77777777" w:rsidR="00DE0DEA" w:rsidRPr="002A4297" w:rsidRDefault="00DE0DEA" w:rsidP="00DE0DEA">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67447EB6" w14:textId="77777777" w:rsidR="00DE0DEA" w:rsidRPr="002A4297" w:rsidRDefault="00DE0DEA" w:rsidP="00DE0DEA">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9BDF7F0" w14:textId="77777777" w:rsidR="00DE0DEA" w:rsidRPr="002A4297" w:rsidRDefault="00DE0DEA" w:rsidP="00DE0DEA">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17DD9AA4" w14:textId="77777777" w:rsidR="00DE0DEA" w:rsidRPr="002A4297" w:rsidRDefault="00DE0DEA" w:rsidP="00DE0DEA">
      <w:pPr>
        <w:widowControl w:val="0"/>
        <w:snapToGrid w:val="0"/>
        <w:spacing w:after="0" w:line="240" w:lineRule="auto"/>
        <w:contextualSpacing/>
        <w:rPr>
          <w:rFonts w:ascii="Times New Roman" w:eastAsia="Times New Roman" w:hAnsi="Times New Roman" w:cs="Times New Roman"/>
          <w:sz w:val="24"/>
          <w:szCs w:val="24"/>
          <w:lang w:eastAsia="ru-RU"/>
        </w:rPr>
      </w:pPr>
    </w:p>
    <w:p w14:paraId="2B8240FF" w14:textId="77777777" w:rsidR="00DE0DEA" w:rsidRPr="002A4297" w:rsidRDefault="00DE0DEA" w:rsidP="00DE0DEA">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3F04520D" w14:textId="77777777" w:rsidR="00DE0DEA" w:rsidRPr="002A4297" w:rsidRDefault="00DE0DEA" w:rsidP="00DE0DEA">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23CC8747" w14:textId="77777777" w:rsidR="00DE0DEA" w:rsidRPr="002A4297" w:rsidRDefault="00DE0DEA" w:rsidP="00DE0DEA">
      <w:pPr>
        <w:widowControl w:val="0"/>
        <w:snapToGrid w:val="0"/>
        <w:spacing w:after="0" w:line="240" w:lineRule="auto"/>
        <w:contextualSpacing/>
        <w:rPr>
          <w:rFonts w:ascii="Times New Roman" w:eastAsia="Times New Roman" w:hAnsi="Times New Roman" w:cs="Times New Roman"/>
          <w:sz w:val="24"/>
          <w:szCs w:val="24"/>
          <w:lang w:eastAsia="ru-RU"/>
        </w:rPr>
      </w:pPr>
    </w:p>
    <w:p w14:paraId="786E7E5D" w14:textId="77777777" w:rsidR="00DE0DEA" w:rsidRPr="002A4297" w:rsidRDefault="00DE0DEA" w:rsidP="00DE0DEA">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41F2B23E" w14:textId="77777777" w:rsidR="00DE0DEA" w:rsidRPr="002A4297" w:rsidRDefault="00DE0DEA" w:rsidP="00DE0DEA">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6ACC320" w14:textId="77777777" w:rsidR="00DE0DEA" w:rsidRPr="002A4297" w:rsidRDefault="00DE0DEA" w:rsidP="00DE0DEA">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7CC66ADA" w14:textId="77777777" w:rsidR="00DE0DEA" w:rsidRPr="002A4297" w:rsidRDefault="00DE0DEA" w:rsidP="00DE0DEA">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62FE314B" w14:textId="77777777" w:rsidR="00DE0DEA" w:rsidRPr="002A4297" w:rsidRDefault="00DE0DEA" w:rsidP="00DE0DEA">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4CB5ED13" w14:textId="77777777" w:rsidR="00DE0DEA" w:rsidRPr="002A4297" w:rsidRDefault="00DE0DEA" w:rsidP="00DE0DE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7A54E224" w14:textId="77777777" w:rsidR="00DE0DEA" w:rsidRPr="002A4297" w:rsidRDefault="00DE0DEA" w:rsidP="00DE0DE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25748307" w14:textId="77777777" w:rsidR="00DE0DEA" w:rsidRPr="002A4297" w:rsidRDefault="00DE0DEA" w:rsidP="00DE0DEA">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01D37871" w14:textId="77777777" w:rsidR="00DE0DEA" w:rsidRPr="002A4297" w:rsidRDefault="00DE0DEA" w:rsidP="00DE0DEA">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28C032D0" w14:textId="77777777" w:rsidR="00DE0DEA" w:rsidRPr="002A4297" w:rsidRDefault="00DE0DEA" w:rsidP="00DE0DEA">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706A0C09" w14:textId="77777777" w:rsidR="00DE0DEA" w:rsidRPr="002A4297" w:rsidRDefault="00DE0DEA" w:rsidP="00DE0DE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2F5CA823" w14:textId="77777777" w:rsidR="00DE0DEA" w:rsidRPr="002A4297" w:rsidRDefault="00DE0DEA" w:rsidP="00DE0DE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10AB0BBA" w14:textId="77777777" w:rsidR="00DE0DEA" w:rsidRPr="002A4297" w:rsidRDefault="00DE0DEA" w:rsidP="00DE0DE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0CED9D37" w14:textId="77777777" w:rsidR="00DE0DEA" w:rsidRPr="002A4297" w:rsidRDefault="00DE0DEA" w:rsidP="00DE0DEA">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12B4F4C4" w14:textId="77777777" w:rsidR="002A7598" w:rsidRPr="002A4297" w:rsidRDefault="00DE0DEA" w:rsidP="002A7598">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w:t>
      </w:r>
      <w:r w:rsidR="002A759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w:t>
      </w:r>
      <w:r w:rsidR="002A7598">
        <w:rPr>
          <w:rFonts w:ascii="Times New Roman" w:eastAsia="Times New Roman" w:hAnsi="Times New Roman" w:cs="Times New Roman"/>
          <w:b/>
          <w:sz w:val="24"/>
          <w:szCs w:val="24"/>
          <w:lang w:eastAsia="ru-RU"/>
        </w:rPr>
        <w:t xml:space="preserve"> </w:t>
      </w:r>
      <w:r w:rsidRPr="002A4297">
        <w:rPr>
          <w:rFonts w:ascii="Times New Roman" w:eastAsia="Times New Roman" w:hAnsi="Times New Roman" w:cs="Times New Roman"/>
          <w:b/>
          <w:sz w:val="24"/>
          <w:szCs w:val="24"/>
          <w:lang w:eastAsia="ru-RU"/>
        </w:rPr>
        <w:t>и</w:t>
      </w:r>
      <w:r w:rsidR="002A7598">
        <w:rPr>
          <w:rFonts w:ascii="Times New Roman" w:eastAsia="Times New Roman" w:hAnsi="Times New Roman" w:cs="Times New Roman"/>
          <w:b/>
          <w:sz w:val="24"/>
          <w:szCs w:val="24"/>
          <w:lang w:eastAsia="ru-RU"/>
        </w:rPr>
        <w:t xml:space="preserve"> </w:t>
      </w:r>
      <w:r w:rsidRPr="002A4297">
        <w:rPr>
          <w:rFonts w:ascii="Times New Roman" w:eastAsia="Times New Roman" w:hAnsi="Times New Roman" w:cs="Times New Roman"/>
          <w:b/>
          <w:sz w:val="24"/>
          <w:szCs w:val="24"/>
          <w:lang w:eastAsia="ru-RU"/>
        </w:rPr>
        <w:t>кровля Объекта:</w:t>
      </w:r>
      <w:r w:rsidRPr="002A4297">
        <w:rPr>
          <w:rFonts w:ascii="Times New Roman" w:eastAsia="Times New Roman" w:hAnsi="Times New Roman" w:cs="Times New Roman"/>
          <w:sz w:val="24"/>
          <w:szCs w:val="24"/>
          <w:lang w:eastAsia="ru-RU"/>
        </w:rPr>
        <w:t xml:space="preserve"> </w:t>
      </w:r>
      <w:r w:rsidR="002A7598">
        <w:rPr>
          <w:rFonts w:ascii="Times New Roman" w:eastAsia="Times New Roman" w:hAnsi="Times New Roman" w:cs="Times New Roman"/>
          <w:sz w:val="24"/>
          <w:szCs w:val="24"/>
          <w:lang w:eastAsia="ru-RU"/>
        </w:rPr>
        <w:softHyphen/>
        <w:t>_______________________________________________</w:t>
      </w:r>
      <w:r w:rsidR="002A7598">
        <w:rPr>
          <w:rFonts w:ascii="Times New Roman" w:eastAsia="Times New Roman" w:hAnsi="Times New Roman" w:cs="Times New Roman"/>
          <w:sz w:val="24"/>
          <w:szCs w:val="24"/>
          <w:lang w:eastAsia="ru-RU"/>
        </w:rPr>
        <w:softHyphen/>
      </w:r>
      <w:r w:rsidR="002A7598">
        <w:rPr>
          <w:rFonts w:ascii="Times New Roman" w:eastAsia="Times New Roman" w:hAnsi="Times New Roman" w:cs="Times New Roman"/>
          <w:sz w:val="24"/>
          <w:szCs w:val="24"/>
          <w:lang w:eastAsia="ru-RU"/>
        </w:rPr>
        <w:softHyphen/>
      </w:r>
      <w:r w:rsidR="002A7598">
        <w:rPr>
          <w:rFonts w:ascii="Times New Roman" w:eastAsia="Times New Roman" w:hAnsi="Times New Roman" w:cs="Times New Roman"/>
          <w:sz w:val="24"/>
          <w:szCs w:val="24"/>
          <w:lang w:eastAsia="ru-RU"/>
        </w:rPr>
        <w:softHyphen/>
      </w:r>
    </w:p>
    <w:p w14:paraId="431EB601" w14:textId="77777777" w:rsidR="00DE0DEA" w:rsidRPr="002A4297" w:rsidRDefault="00DE0DEA" w:rsidP="00DE0DE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002A7598">
        <w:rPr>
          <w:rFonts w:ascii="Times New Roman" w:eastAsia="Times New Roman" w:hAnsi="Times New Roman" w:cs="Times New Roman"/>
          <w:i/>
          <w:sz w:val="24"/>
          <w:szCs w:val="24"/>
          <w:lang w:eastAsia="ru-RU"/>
        </w:rPr>
        <w:t xml:space="preserve">                     </w:t>
      </w:r>
      <w:r w:rsidRPr="002A4297">
        <w:rPr>
          <w:rFonts w:ascii="Times New Roman" w:eastAsia="Times New Roman" w:hAnsi="Times New Roman" w:cs="Times New Roman"/>
          <w:i/>
          <w:sz w:val="24"/>
          <w:szCs w:val="24"/>
          <w:lang w:eastAsia="ru-RU"/>
        </w:rPr>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C39240D" w14:textId="77777777" w:rsidR="00DE0DEA" w:rsidRPr="002A4297" w:rsidRDefault="00DE0DEA" w:rsidP="00DE0DE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состояние:____________________________________________________</w:t>
      </w:r>
      <w:r w:rsidR="002A7598">
        <w:rPr>
          <w:rFonts w:ascii="Times New Roman" w:eastAsia="Times New Roman" w:hAnsi="Times New Roman" w:cs="Times New Roman"/>
          <w:sz w:val="24"/>
          <w:szCs w:val="24"/>
          <w:lang w:eastAsia="ru-RU"/>
        </w:rPr>
        <w:t>__</w:t>
      </w:r>
      <w:r w:rsidRPr="002A4297">
        <w:rPr>
          <w:rFonts w:ascii="Times New Roman" w:eastAsia="Times New Roman" w:hAnsi="Times New Roman" w:cs="Times New Roman"/>
          <w:sz w:val="24"/>
          <w:szCs w:val="24"/>
          <w:lang w:eastAsia="ru-RU"/>
        </w:rPr>
        <w:t>__</w:t>
      </w:r>
    </w:p>
    <w:p w14:paraId="0728B87B" w14:textId="77777777" w:rsidR="00DE0DEA" w:rsidRPr="002A4297" w:rsidRDefault="00DE0DEA" w:rsidP="00DE0DE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039EB2D" w14:textId="77777777" w:rsidR="00DE0DEA" w:rsidRPr="002A4297" w:rsidRDefault="00DE0DEA" w:rsidP="002A759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sz w:val="24"/>
          <w:szCs w:val="24"/>
          <w:lang w:eastAsia="ru-RU"/>
        </w:rPr>
        <w:tab/>
        <w:t>недостатки:</w:t>
      </w:r>
      <w:r w:rsidR="002A7598">
        <w:rPr>
          <w:rFonts w:ascii="Times New Roman" w:eastAsia="Times New Roman" w:hAnsi="Times New Roman" w:cs="Times New Roman"/>
          <w:sz w:val="24"/>
          <w:szCs w:val="24"/>
          <w:lang w:eastAsia="ru-RU"/>
        </w:rPr>
        <w:t>_______________________________________________________</w:t>
      </w:r>
      <w:r w:rsidRPr="002A4297">
        <w:rPr>
          <w:rFonts w:ascii="Times New Roman" w:eastAsia="Times New Roman" w:hAnsi="Times New Roman" w:cs="Times New Roman"/>
          <w:sz w:val="24"/>
          <w:szCs w:val="24"/>
          <w:lang w:eastAsia="ru-RU"/>
        </w:rPr>
        <w:t xml:space="preserve"> ____</w:t>
      </w:r>
      <w:r w:rsidR="002A7598">
        <w:rPr>
          <w:rFonts w:ascii="Times New Roman" w:eastAsia="Times New Roman" w:hAnsi="Times New Roman" w:cs="Times New Roman"/>
          <w:sz w:val="24"/>
          <w:szCs w:val="24"/>
          <w:lang w:eastAsia="ru-RU"/>
        </w:rPr>
        <w:t>__________________(</w:t>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w:t>
      </w:r>
      <w:r w:rsidR="002A7598">
        <w:rPr>
          <w:rFonts w:ascii="Times New Roman" w:eastAsia="Times New Roman" w:hAnsi="Times New Roman" w:cs="Times New Roman"/>
          <w:sz w:val="24"/>
          <w:szCs w:val="24"/>
          <w:lang w:eastAsia="ru-RU"/>
        </w:rPr>
        <w:t>________________________________________________________________</w:t>
      </w:r>
      <w:r w:rsidRPr="002A4297">
        <w:rPr>
          <w:rFonts w:ascii="Times New Roman" w:eastAsia="Times New Roman" w:hAnsi="Times New Roman" w:cs="Times New Roman"/>
          <w:sz w:val="24"/>
          <w:szCs w:val="24"/>
          <w:lang w:eastAsia="ru-RU"/>
        </w:rPr>
        <w:t xml:space="preserve"> </w:t>
      </w:r>
      <w:r w:rsidR="002A7598">
        <w:rPr>
          <w:rFonts w:ascii="Times New Roman" w:eastAsia="Times New Roman" w:hAnsi="Times New Roman" w:cs="Times New Roman"/>
          <w:sz w:val="24"/>
          <w:szCs w:val="24"/>
          <w:lang w:eastAsia="ru-RU"/>
        </w:rPr>
        <w:t>________________</w:t>
      </w:r>
      <w:r w:rsidRPr="002A4297">
        <w:rPr>
          <w:rFonts w:ascii="Times New Roman" w:eastAsia="Times New Roman" w:hAnsi="Times New Roman" w:cs="Times New Roman"/>
          <w:i/>
          <w:sz w:val="24"/>
          <w:szCs w:val="24"/>
          <w:lang w:eastAsia="ru-RU"/>
        </w:rPr>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8FFE26F" w14:textId="77777777" w:rsidR="00DE0DEA" w:rsidRPr="002A4297" w:rsidRDefault="00DE0DEA" w:rsidP="00DE0DE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14:paraId="5B9E81EE" w14:textId="77777777" w:rsidR="00DE0DEA" w:rsidRPr="002A4297" w:rsidRDefault="00DE0DEA" w:rsidP="00DE0DE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AEB7DD8" w14:textId="77777777" w:rsidR="00DE0DEA" w:rsidRPr="002A4297" w:rsidRDefault="00DE0DEA" w:rsidP="00DE0DE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14:paraId="6747C75F" w14:textId="77777777" w:rsidR="00DE0DEA" w:rsidRPr="002A4297" w:rsidRDefault="00DE0DEA" w:rsidP="00DE0DEA">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002A7598">
        <w:rPr>
          <w:rFonts w:ascii="Times New Roman" w:eastAsia="Times New Roman" w:hAnsi="Times New Roman" w:cs="Times New Roman"/>
          <w:i/>
          <w:sz w:val="24"/>
          <w:szCs w:val="24"/>
          <w:lang w:eastAsia="ru-RU"/>
        </w:rPr>
        <w:t xml:space="preserve">        </w:t>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47B863C0" w14:textId="77777777" w:rsidR="00DE0DEA" w:rsidRPr="002A4297" w:rsidRDefault="00DE0DEA" w:rsidP="002A759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w:t>
      </w:r>
      <w:r w:rsidR="002A759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w:t>
      </w:r>
    </w:p>
    <w:p w14:paraId="07D7873C" w14:textId="77777777" w:rsidR="00DE0DEA" w:rsidRPr="002A4297" w:rsidRDefault="00DE0DEA" w:rsidP="002A7598">
      <w:pPr>
        <w:widowControl w:val="0"/>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726BAB09" w14:textId="77777777" w:rsidR="00DE0DEA" w:rsidRPr="002A7598" w:rsidRDefault="002A7598" w:rsidP="002A7598">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состояние:____</w:t>
      </w:r>
      <w:r w:rsidR="00DE0DEA" w:rsidRPr="002A4297">
        <w:rPr>
          <w:rFonts w:ascii="Times New Roman" w:eastAsia="Times New Roman" w:hAnsi="Times New Roman" w:cs="Times New Roman"/>
          <w:sz w:val="24"/>
          <w:szCs w:val="24"/>
          <w:lang w:eastAsia="ru-RU"/>
        </w:rPr>
        <w:t>_____________________</w:t>
      </w:r>
      <w:r>
        <w:rPr>
          <w:rFonts w:ascii="Times New Roman" w:eastAsia="Times New Roman" w:hAnsi="Times New Roman" w:cs="Times New Roman"/>
          <w:sz w:val="24"/>
          <w:szCs w:val="24"/>
          <w:lang w:eastAsia="ru-RU"/>
        </w:rPr>
        <w:t>_______________________________</w:t>
      </w:r>
      <w:r w:rsidR="00DE0DEA" w:rsidRPr="002A4297">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w:t>
      </w:r>
      <w:r w:rsidR="00DE0DEA"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78D78D9" w14:textId="77777777" w:rsidR="00DE0DEA" w:rsidRPr="002A4297" w:rsidRDefault="002A7598" w:rsidP="002A7598">
      <w:pPr>
        <w:widowControl w:val="0"/>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sz w:val="24"/>
          <w:szCs w:val="24"/>
          <w:lang w:eastAsia="ru-RU"/>
        </w:rPr>
        <w:lastRenderedPageBreak/>
        <w:tab/>
        <w:t>недостатки:_____</w:t>
      </w:r>
      <w:r w:rsidR="00DE0DEA" w:rsidRPr="002A4297">
        <w:rPr>
          <w:rFonts w:ascii="Times New Roman" w:eastAsia="Times New Roman" w:hAnsi="Times New Roman" w:cs="Times New Roman"/>
          <w:sz w:val="24"/>
          <w:szCs w:val="24"/>
          <w:lang w:eastAsia="ru-RU"/>
        </w:rPr>
        <w:t>_____________________________________________________</w:t>
      </w:r>
      <w:r>
        <w:rPr>
          <w:rFonts w:ascii="Times New Roman" w:eastAsia="Times New Roman" w:hAnsi="Times New Roman" w:cs="Times New Roman"/>
          <w:sz w:val="24"/>
          <w:szCs w:val="24"/>
          <w:lang w:eastAsia="ru-RU"/>
        </w:rPr>
        <w:t xml:space="preserve">                   </w:t>
      </w:r>
      <w:r w:rsidR="00DE0DEA" w:rsidRPr="002A4297">
        <w:rPr>
          <w:rFonts w:ascii="Times New Roman" w:eastAsia="Times New Roman" w:hAnsi="Times New Roman" w:cs="Times New Roman"/>
          <w:i/>
          <w:sz w:val="24"/>
          <w:szCs w:val="24"/>
          <w:lang w:eastAsia="ru-RU"/>
        </w:rPr>
        <w:tab/>
      </w:r>
      <w:r w:rsidR="00DE0DEA" w:rsidRPr="002A4297">
        <w:rPr>
          <w:rFonts w:ascii="Times New Roman" w:eastAsia="Times New Roman" w:hAnsi="Times New Roman" w:cs="Times New Roman"/>
          <w:i/>
          <w:sz w:val="24"/>
          <w:szCs w:val="24"/>
          <w:lang w:eastAsia="ru-RU"/>
        </w:rPr>
        <w:tab/>
      </w:r>
      <w:r w:rsidR="00DE0DEA"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00DE0DEA" w:rsidRPr="002A4297">
        <w:rPr>
          <w:rFonts w:ascii="Times New Roman" w:eastAsia="Times New Roman" w:hAnsi="Times New Roman" w:cs="Times New Roman"/>
          <w:i/>
          <w:sz w:val="24"/>
          <w:szCs w:val="24"/>
          <w:vertAlign w:val="superscript"/>
          <w:lang w:eastAsia="ru-RU"/>
        </w:rPr>
        <w:tab/>
      </w:r>
    </w:p>
    <w:p w14:paraId="7961EAFB" w14:textId="77777777" w:rsidR="00DE0DEA" w:rsidRPr="002A4297" w:rsidRDefault="00DE0DEA" w:rsidP="002A7598">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w:t>
      </w:r>
    </w:p>
    <w:p w14:paraId="3C808A55" w14:textId="77777777" w:rsidR="00DE0DEA" w:rsidRPr="002A4297" w:rsidRDefault="00DE0DEA" w:rsidP="00DE0DE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A47AF21" w14:textId="77777777" w:rsidR="00DE0DEA" w:rsidRPr="002A4297" w:rsidRDefault="00DE0DEA" w:rsidP="00DE0DE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14:paraId="1B164D12" w14:textId="77777777" w:rsidR="00DE0DEA" w:rsidRPr="002A4297" w:rsidRDefault="00DE0DEA" w:rsidP="00DE0DE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1977B57" w14:textId="77777777" w:rsidR="00DE0DEA" w:rsidRPr="002A4297" w:rsidRDefault="004E088B" w:rsidP="00DE0DE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sz w:val="24"/>
          <w:szCs w:val="24"/>
          <w:lang w:eastAsia="ru-RU"/>
        </w:rPr>
        <w:tab/>
        <w:t>недостатки:______</w:t>
      </w:r>
      <w:r w:rsidR="00DE0DEA" w:rsidRPr="002A4297">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 xml:space="preserve"> </w:t>
      </w:r>
      <w:r w:rsidR="00DE0DEA" w:rsidRPr="002A4297">
        <w:rPr>
          <w:rFonts w:ascii="Times New Roman" w:eastAsia="Times New Roman" w:hAnsi="Times New Roman" w:cs="Times New Roman"/>
          <w:i/>
          <w:sz w:val="24"/>
          <w:szCs w:val="24"/>
          <w:lang w:eastAsia="ru-RU"/>
        </w:rPr>
        <w:tab/>
      </w:r>
      <w:r w:rsidR="00DE0DEA" w:rsidRPr="002A4297">
        <w:rPr>
          <w:rFonts w:ascii="Times New Roman" w:eastAsia="Times New Roman" w:hAnsi="Times New Roman" w:cs="Times New Roman"/>
          <w:i/>
          <w:sz w:val="24"/>
          <w:szCs w:val="24"/>
          <w:lang w:eastAsia="ru-RU"/>
        </w:rPr>
        <w:tab/>
      </w:r>
      <w:r w:rsidR="00DE0DEA"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00DE0DEA" w:rsidRPr="002A4297">
        <w:rPr>
          <w:rFonts w:ascii="Times New Roman" w:eastAsia="Times New Roman" w:hAnsi="Times New Roman" w:cs="Times New Roman"/>
          <w:i/>
          <w:sz w:val="24"/>
          <w:szCs w:val="24"/>
          <w:vertAlign w:val="superscript"/>
          <w:lang w:eastAsia="ru-RU"/>
        </w:rPr>
        <w:tab/>
      </w:r>
    </w:p>
    <w:p w14:paraId="6B637D3D" w14:textId="77777777" w:rsidR="00DE0DEA" w:rsidRPr="002A4297" w:rsidRDefault="00DE0DEA" w:rsidP="004E088B">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:___________________________________________________________</w:t>
      </w:r>
      <w:r w:rsidR="004E088B">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w:t>
      </w:r>
    </w:p>
    <w:p w14:paraId="62C875AF" w14:textId="77777777" w:rsidR="00DE0DEA" w:rsidRPr="002A4297" w:rsidRDefault="00DE0DEA" w:rsidP="00DE0DE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F57A366" w14:textId="77777777" w:rsidR="00DE0DEA" w:rsidRPr="002A4297" w:rsidRDefault="00DE0DEA" w:rsidP="00DE0DE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14:paraId="20245E51" w14:textId="77777777" w:rsidR="00DE0DEA" w:rsidRPr="002A4297" w:rsidRDefault="00DE0DEA" w:rsidP="00DE0DE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E43103C" w14:textId="77777777" w:rsidR="00DE0DEA" w:rsidRPr="002A4297" w:rsidRDefault="004E088B" w:rsidP="00DE0DE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sz w:val="24"/>
          <w:szCs w:val="24"/>
          <w:lang w:eastAsia="ru-RU"/>
        </w:rPr>
        <w:tab/>
        <w:t>недостатки:______</w:t>
      </w:r>
      <w:r w:rsidR="00DE0DEA" w:rsidRPr="002A4297">
        <w:rPr>
          <w:rFonts w:ascii="Times New Roman" w:eastAsia="Times New Roman" w:hAnsi="Times New Roman" w:cs="Times New Roman"/>
          <w:sz w:val="24"/>
          <w:szCs w:val="24"/>
          <w:lang w:eastAsia="ru-RU"/>
        </w:rPr>
        <w:t>_____________________________________________________</w:t>
      </w:r>
      <w:r w:rsidR="00DE0DEA"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DD29A39" w14:textId="77777777" w:rsidR="00DE0DEA" w:rsidRPr="002A4297" w:rsidRDefault="00DE0DEA" w:rsidP="004E088B">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w:t>
      </w:r>
    </w:p>
    <w:p w14:paraId="73736108" w14:textId="77777777" w:rsidR="00DE0DEA" w:rsidRPr="002A4297" w:rsidRDefault="00DE0DEA" w:rsidP="004E088B">
      <w:pPr>
        <w:widowControl w:val="0"/>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C5E786D" w14:textId="77777777" w:rsidR="00DE0DEA" w:rsidRPr="002A4297" w:rsidRDefault="00DE0DEA" w:rsidP="004E088B">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14:paraId="3F3EC5A4" w14:textId="77777777" w:rsidR="00DE0DEA" w:rsidRPr="002A4297" w:rsidRDefault="00DE0DEA" w:rsidP="004E088B">
      <w:pPr>
        <w:widowControl w:val="0"/>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630E876" w14:textId="77777777" w:rsidR="004E088B" w:rsidRDefault="004E088B" w:rsidP="004E088B">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w:t>
      </w:r>
    </w:p>
    <w:p w14:paraId="7D52E66F" w14:textId="77777777" w:rsidR="00DE0DEA" w:rsidRPr="002A4297" w:rsidRDefault="00DE0DEA" w:rsidP="004E088B">
      <w:pPr>
        <w:widowControl w:val="0"/>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705F1BEB" w14:textId="77777777" w:rsidR="00DE0DEA" w:rsidRPr="002A4297" w:rsidRDefault="00DE0DEA" w:rsidP="00DE0DEA">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14:paraId="0BBF0048" w14:textId="77777777" w:rsidR="00DE0DEA" w:rsidRPr="002A4297" w:rsidRDefault="00DE0DEA" w:rsidP="00DE0DE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97A9203" w14:textId="77777777" w:rsidR="00DE0DEA" w:rsidRPr="002A4297" w:rsidRDefault="00DE0DEA" w:rsidP="00DE0DE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E405E59" w14:textId="77777777" w:rsidR="00DE0DEA" w:rsidRPr="002A4297" w:rsidRDefault="00DE0DEA" w:rsidP="00DE0DE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6704D54" w14:textId="77777777" w:rsidR="00DE0DEA" w:rsidRPr="002A4297" w:rsidRDefault="00DE0DEA" w:rsidP="00DE0DE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D5376EB" w14:textId="77777777" w:rsidR="004E088B" w:rsidRDefault="00DE0DEA" w:rsidP="00DE0DEA">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2"/>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3"/>
      </w:r>
      <w:r w:rsidRPr="002A4297">
        <w:rPr>
          <w:rFonts w:ascii="Times New Roman" w:eastAsia="Times New Roman" w:hAnsi="Times New Roman" w:cs="Times New Roman"/>
          <w:sz w:val="24"/>
          <w:szCs w:val="24"/>
          <w:lang w:eastAsia="ru-RU"/>
        </w:rPr>
        <w:t xml:space="preserve"> Недвижимого имущества в количестве</w:t>
      </w:r>
      <w:r w:rsidR="004E088B">
        <w:rPr>
          <w:rFonts w:ascii="Times New Roman" w:eastAsia="Times New Roman" w:hAnsi="Times New Roman" w:cs="Times New Roman"/>
          <w:sz w:val="24"/>
          <w:szCs w:val="24"/>
          <w:lang w:eastAsia="ru-RU"/>
        </w:rPr>
        <w:t>.</w:t>
      </w:r>
    </w:p>
    <w:p w14:paraId="1605E253" w14:textId="77777777" w:rsidR="00DE0DEA" w:rsidRPr="004E088B" w:rsidRDefault="004E088B" w:rsidP="004E088B">
      <w:pPr>
        <w:pStyle w:val="ab"/>
        <w:widowControl w:val="0"/>
        <w:numPr>
          <w:ilvl w:val="0"/>
          <w:numId w:val="7"/>
        </w:numPr>
        <w:autoSpaceDE w:val="0"/>
        <w:autoSpaceDN w:val="0"/>
        <w:adjustRightInd w:val="0"/>
        <w:snapToGrid w:val="0"/>
        <w:spacing w:after="0" w:line="240" w:lineRule="auto"/>
        <w:ind w:firstLine="3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DE0DEA" w:rsidRPr="004E088B">
        <w:rPr>
          <w:rFonts w:ascii="Times New Roman" w:eastAsia="Times New Roman" w:hAnsi="Times New Roman" w:cs="Times New Roman"/>
          <w:sz w:val="24"/>
          <w:szCs w:val="24"/>
          <w:lang w:eastAsia="ru-RU"/>
        </w:rPr>
        <w:t>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64"/>
        <w:gridCol w:w="1806"/>
        <w:gridCol w:w="3588"/>
        <w:gridCol w:w="1196"/>
        <w:gridCol w:w="2091"/>
      </w:tblGrid>
      <w:tr w:rsidR="00DE0DEA" w:rsidRPr="002A4297" w14:paraId="59A36FA2" w14:textId="77777777" w:rsidTr="004F39B0">
        <w:tc>
          <w:tcPr>
            <w:tcW w:w="355" w:type="pct"/>
          </w:tcPr>
          <w:p w14:paraId="7AC85288"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72131713"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16934DA"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1C1D8044"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p>
        </w:tc>
        <w:tc>
          <w:tcPr>
            <w:tcW w:w="640" w:type="pct"/>
          </w:tcPr>
          <w:p w14:paraId="32CE67DA"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3372E40C"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DE0DEA" w:rsidRPr="002A4297" w14:paraId="16249173" w14:textId="77777777" w:rsidTr="004F39B0">
        <w:tc>
          <w:tcPr>
            <w:tcW w:w="355" w:type="pct"/>
          </w:tcPr>
          <w:p w14:paraId="6DFE7A6F"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p>
        </w:tc>
        <w:tc>
          <w:tcPr>
            <w:tcW w:w="966" w:type="pct"/>
          </w:tcPr>
          <w:p w14:paraId="56ABD355"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p>
        </w:tc>
        <w:tc>
          <w:tcPr>
            <w:tcW w:w="1920" w:type="pct"/>
          </w:tcPr>
          <w:p w14:paraId="18D74A02"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p>
        </w:tc>
        <w:tc>
          <w:tcPr>
            <w:tcW w:w="640" w:type="pct"/>
          </w:tcPr>
          <w:p w14:paraId="163EF84F"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p>
        </w:tc>
        <w:tc>
          <w:tcPr>
            <w:tcW w:w="1119" w:type="pct"/>
          </w:tcPr>
          <w:p w14:paraId="08C8B06A"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p>
        </w:tc>
      </w:tr>
      <w:tr w:rsidR="00DE0DEA" w:rsidRPr="002A4297" w14:paraId="6BDA1F60" w14:textId="77777777" w:rsidTr="004F39B0">
        <w:tc>
          <w:tcPr>
            <w:tcW w:w="355" w:type="pct"/>
          </w:tcPr>
          <w:p w14:paraId="13ECB26F"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p>
        </w:tc>
        <w:tc>
          <w:tcPr>
            <w:tcW w:w="966" w:type="pct"/>
          </w:tcPr>
          <w:p w14:paraId="7A861500"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p>
        </w:tc>
        <w:tc>
          <w:tcPr>
            <w:tcW w:w="1920" w:type="pct"/>
          </w:tcPr>
          <w:p w14:paraId="04E0A88D"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p>
        </w:tc>
        <w:tc>
          <w:tcPr>
            <w:tcW w:w="640" w:type="pct"/>
          </w:tcPr>
          <w:p w14:paraId="39AECCF7"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p>
        </w:tc>
        <w:tc>
          <w:tcPr>
            <w:tcW w:w="1119" w:type="pct"/>
          </w:tcPr>
          <w:p w14:paraId="01F9EBDD"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p>
        </w:tc>
      </w:tr>
      <w:tr w:rsidR="00DE0DEA" w:rsidRPr="002A4297" w14:paraId="23C4351B" w14:textId="77777777" w:rsidTr="004F39B0">
        <w:tc>
          <w:tcPr>
            <w:tcW w:w="355" w:type="pct"/>
          </w:tcPr>
          <w:p w14:paraId="29F29885"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p>
        </w:tc>
        <w:tc>
          <w:tcPr>
            <w:tcW w:w="966" w:type="pct"/>
          </w:tcPr>
          <w:p w14:paraId="5AD1ED6C"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p>
        </w:tc>
        <w:tc>
          <w:tcPr>
            <w:tcW w:w="1920" w:type="pct"/>
          </w:tcPr>
          <w:p w14:paraId="428E3089"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p>
        </w:tc>
        <w:tc>
          <w:tcPr>
            <w:tcW w:w="640" w:type="pct"/>
          </w:tcPr>
          <w:p w14:paraId="63E8CB9D"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p>
        </w:tc>
        <w:tc>
          <w:tcPr>
            <w:tcW w:w="1119" w:type="pct"/>
          </w:tcPr>
          <w:p w14:paraId="74D829B0" w14:textId="77777777" w:rsidR="00DE0DEA" w:rsidRPr="002A4297" w:rsidRDefault="00DE0DEA" w:rsidP="004F39B0">
            <w:pPr>
              <w:widowControl w:val="0"/>
              <w:snapToGrid w:val="0"/>
              <w:jc w:val="center"/>
              <w:rPr>
                <w:rFonts w:ascii="Times New Roman" w:eastAsia="Times New Roman" w:hAnsi="Times New Roman" w:cs="Times New Roman"/>
                <w:sz w:val="24"/>
                <w:szCs w:val="24"/>
                <w:lang w:eastAsia="ru-RU"/>
              </w:rPr>
            </w:pPr>
          </w:p>
        </w:tc>
      </w:tr>
    </w:tbl>
    <w:p w14:paraId="39362380" w14:textId="77777777" w:rsidR="00DE0DEA" w:rsidRPr="002A4297" w:rsidRDefault="00DE0DEA" w:rsidP="00DE0DEA">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E0DEA" w:rsidRPr="002A4297" w14:paraId="40763098" w14:textId="77777777" w:rsidTr="004F39B0">
        <w:tc>
          <w:tcPr>
            <w:tcW w:w="4788" w:type="dxa"/>
            <w:shd w:val="clear" w:color="auto" w:fill="auto"/>
          </w:tcPr>
          <w:p w14:paraId="6CFCC568"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82E13CD"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ABA8466"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E0DEA" w:rsidRPr="002A4297" w14:paraId="723A3D20" w14:textId="77777777" w:rsidTr="004F39B0">
        <w:tc>
          <w:tcPr>
            <w:tcW w:w="4788" w:type="dxa"/>
            <w:shd w:val="clear" w:color="auto" w:fill="auto"/>
          </w:tcPr>
          <w:p w14:paraId="11331482"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FA6782B"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05D0B9F"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6C93B24B"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92BD7C9"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20233A1"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98379D6"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3E5D21F" w14:textId="77777777" w:rsidR="00DE0DEA" w:rsidRPr="002A4297" w:rsidRDefault="00DE0DEA" w:rsidP="004F39B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2BABEC3" w14:textId="77777777" w:rsidR="00DE0DEA" w:rsidRPr="002A4297" w:rsidRDefault="00DE0DEA" w:rsidP="004F39B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1350DF7"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B658F61"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3F47DA01" w14:textId="77777777" w:rsidR="00DE0DEA" w:rsidRPr="002A4297" w:rsidRDefault="00DE0DEA" w:rsidP="00DE0DEA">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42832910" w14:textId="77777777" w:rsidR="00DE0DEA" w:rsidRPr="002A4297" w:rsidRDefault="00DE0DEA" w:rsidP="00DE0DEA">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E0DEA" w:rsidRPr="002A4297" w14:paraId="4E7C9422" w14:textId="77777777" w:rsidTr="004F39B0">
        <w:tc>
          <w:tcPr>
            <w:tcW w:w="4788" w:type="dxa"/>
            <w:shd w:val="clear" w:color="auto" w:fill="auto"/>
          </w:tcPr>
          <w:p w14:paraId="3CCB1657"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624E50A"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0739DE0"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E0DEA" w:rsidRPr="002A4297" w14:paraId="73C8D3AD" w14:textId="77777777" w:rsidTr="004F39B0">
        <w:tc>
          <w:tcPr>
            <w:tcW w:w="4788" w:type="dxa"/>
            <w:shd w:val="clear" w:color="auto" w:fill="auto"/>
          </w:tcPr>
          <w:p w14:paraId="1C4BBC90"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08D9C7B"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3B8EF0D"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8B7B3CC"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lastRenderedPageBreak/>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5A794624"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984B348"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2DEDA0C" w14:textId="77777777" w:rsidR="00DE0DEA" w:rsidRPr="002A4297" w:rsidRDefault="00DE0DEA" w:rsidP="004F39B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A5FF92A"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EE6B55E"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lastRenderedPageBreak/>
              <w:t>м.п</w:t>
            </w:r>
            <w:proofErr w:type="spellEnd"/>
            <w:r w:rsidRPr="002A4297">
              <w:rPr>
                <w:rFonts w:ascii="Times New Roman" w:eastAsia="Times New Roman" w:hAnsi="Times New Roman" w:cs="Times New Roman"/>
                <w:sz w:val="24"/>
                <w:szCs w:val="24"/>
                <w:lang w:eastAsia="ru-RU"/>
              </w:rPr>
              <w:t>.</w:t>
            </w:r>
          </w:p>
        </w:tc>
      </w:tr>
    </w:tbl>
    <w:p w14:paraId="7A6D8FDA" w14:textId="77777777" w:rsidR="00DE0DEA" w:rsidRPr="002A4297" w:rsidRDefault="00DE0DEA" w:rsidP="00DE0DEA">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br w:type="page"/>
      </w:r>
    </w:p>
    <w:p w14:paraId="58348FB6" w14:textId="77777777" w:rsidR="00DE0DEA" w:rsidRPr="002A4297" w:rsidRDefault="00DE0DEA" w:rsidP="00DE0DEA">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737A1A26" w14:textId="77777777" w:rsidR="00DE0DEA" w:rsidRPr="002A4297" w:rsidRDefault="00DE0DEA" w:rsidP="00DE0DEA">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E4A0643" w14:textId="77777777" w:rsidR="00DE0DEA" w:rsidRPr="002A4297" w:rsidRDefault="00DE0DEA" w:rsidP="00DE0DEA">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68DF05E3" w14:textId="77777777" w:rsidR="00DE0DEA" w:rsidRPr="002A4297" w:rsidRDefault="00DE0DEA" w:rsidP="00DE0DEA">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4EF1D597" w14:textId="77777777" w:rsidR="00DE0DEA" w:rsidRPr="002A4297" w:rsidRDefault="00DE0DEA" w:rsidP="00DE0DEA">
      <w:pPr>
        <w:widowControl w:val="0"/>
        <w:spacing w:after="0" w:line="240" w:lineRule="auto"/>
        <w:ind w:left="360"/>
        <w:rPr>
          <w:rFonts w:ascii="Times New Roman" w:eastAsia="Times New Roman" w:hAnsi="Times New Roman" w:cs="Times New Roman"/>
          <w:b/>
          <w:sz w:val="24"/>
          <w:szCs w:val="24"/>
          <w:lang w:eastAsia="ru-RU"/>
        </w:rPr>
      </w:pPr>
    </w:p>
    <w:p w14:paraId="2E9BF2EC" w14:textId="77777777" w:rsidR="00DE0DEA" w:rsidRPr="002A4297" w:rsidRDefault="00DE0DEA" w:rsidP="00DE0DEA">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2FC3253F" w14:textId="77777777" w:rsidR="00DE0DEA" w:rsidRPr="002A4297" w:rsidRDefault="00DE0DEA" w:rsidP="00DE0DEA">
      <w:pPr>
        <w:spacing w:after="0" w:line="240" w:lineRule="auto"/>
        <w:contextualSpacing/>
        <w:jc w:val="both"/>
        <w:rPr>
          <w:rFonts w:ascii="Times New Roman" w:eastAsia="Calibri" w:hAnsi="Times New Roman" w:cs="Times New Roman"/>
          <w:sz w:val="24"/>
          <w:szCs w:val="24"/>
          <w:lang w:eastAsia="ru-RU"/>
        </w:rPr>
      </w:pPr>
    </w:p>
    <w:p w14:paraId="6C78AFBC" w14:textId="77777777" w:rsidR="00DE0DEA" w:rsidRPr="00F0621D" w:rsidRDefault="00DE0DEA" w:rsidP="00DE0DE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CFAB4EF" w14:textId="77777777" w:rsidR="00DE0DEA" w:rsidRPr="00F0621D" w:rsidRDefault="00DE0DEA" w:rsidP="00DE0DE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8FC158E" w14:textId="77777777" w:rsidR="00DE0DEA" w:rsidRPr="00F0621D" w:rsidRDefault="00DE0DEA" w:rsidP="00DE0DE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9D3D59C" w14:textId="77777777" w:rsidR="00DE0DEA" w:rsidRPr="00F0621D" w:rsidRDefault="00DE0DEA" w:rsidP="00DE0DE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5"/>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EB6802A" w14:textId="77777777" w:rsidR="00DE0DEA" w:rsidRPr="00F0621D" w:rsidRDefault="00DE0DEA" w:rsidP="00DE0DE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7A5F9176" w14:textId="77777777" w:rsidR="00DE0DEA" w:rsidRPr="00F0621D" w:rsidRDefault="00DE0DEA" w:rsidP="00DE0DE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
      </w:r>
      <w:r w:rsidRPr="00F0621D">
        <w:rPr>
          <w:rFonts w:ascii="Times New Roman" w:eastAsia="Times New Roman" w:hAnsi="Times New Roman" w:cs="Times New Roman"/>
          <w:iCs/>
          <w:sz w:val="24"/>
          <w:szCs w:val="24"/>
          <w:lang w:eastAsia="ru-RU"/>
        </w:rPr>
        <w:t>.</w:t>
      </w:r>
    </w:p>
    <w:p w14:paraId="3F5C63A3" w14:textId="77777777" w:rsidR="00DE0DEA" w:rsidRPr="00F0621D" w:rsidRDefault="00DE0DEA" w:rsidP="00DE0DE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6674326" w14:textId="77777777" w:rsidR="00DE0DEA" w:rsidRPr="00F0621D" w:rsidRDefault="00DE0DEA" w:rsidP="00DE0DE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5287E7F6" w14:textId="77777777" w:rsidR="00DE0DEA" w:rsidRPr="00F0621D" w:rsidRDefault="00DE0DEA" w:rsidP="00DE0DE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2DABC6E" w14:textId="77777777" w:rsidR="00DE0DEA" w:rsidRPr="001E0678" w:rsidRDefault="00DE0DEA" w:rsidP="00DE0DEA">
      <w:pPr>
        <w:autoSpaceDE w:val="0"/>
        <w:autoSpaceDN w:val="0"/>
        <w:spacing w:after="0" w:line="240" w:lineRule="auto"/>
        <w:rPr>
          <w:rFonts w:ascii="Times New Roman" w:eastAsia="Times New Roman" w:hAnsi="Times New Roman" w:cs="Times New Roman"/>
          <w:sz w:val="24"/>
          <w:szCs w:val="24"/>
          <w:lang w:eastAsia="ru-RU"/>
        </w:rPr>
      </w:pPr>
    </w:p>
    <w:p w14:paraId="5C7BAFA9" w14:textId="77777777" w:rsidR="00DE0DEA" w:rsidRPr="001E0678" w:rsidRDefault="00DE0DEA" w:rsidP="00DE0DEA">
      <w:pPr>
        <w:autoSpaceDE w:val="0"/>
        <w:autoSpaceDN w:val="0"/>
        <w:spacing w:after="0" w:line="240" w:lineRule="auto"/>
        <w:jc w:val="both"/>
        <w:rPr>
          <w:rFonts w:ascii="Times New Roman" w:eastAsia="Times New Roman" w:hAnsi="Times New Roman" w:cs="Times New Roman"/>
          <w:iCs/>
          <w:sz w:val="24"/>
          <w:szCs w:val="24"/>
          <w:lang w:eastAsia="ru-RU"/>
        </w:rPr>
      </w:pPr>
    </w:p>
    <w:p w14:paraId="100ECF39" w14:textId="77777777" w:rsidR="00DE0DEA" w:rsidRPr="00140C09" w:rsidRDefault="00DE0DEA" w:rsidP="00DE0DE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2330759B" w14:textId="77777777" w:rsidR="00DE0DEA" w:rsidRPr="002A4297" w:rsidRDefault="00DE0DEA" w:rsidP="00DE0DEA">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E0DEA" w:rsidRPr="002A4297" w14:paraId="04DC41D9" w14:textId="77777777" w:rsidTr="004F39B0">
        <w:tc>
          <w:tcPr>
            <w:tcW w:w="4788" w:type="dxa"/>
            <w:shd w:val="clear" w:color="auto" w:fill="auto"/>
          </w:tcPr>
          <w:p w14:paraId="151C821E"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01B88554"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EDFA57C"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E0DEA" w:rsidRPr="002A4297" w14:paraId="7F492337" w14:textId="77777777" w:rsidTr="004F39B0">
        <w:tc>
          <w:tcPr>
            <w:tcW w:w="4788" w:type="dxa"/>
            <w:shd w:val="clear" w:color="auto" w:fill="auto"/>
          </w:tcPr>
          <w:p w14:paraId="10D6C401"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Должность</w:t>
            </w:r>
          </w:p>
          <w:p w14:paraId="1A2A073F"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5964CE28"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B45BF4F"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DC8E6F6"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6F5113C0"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46FA949"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ABE04CD" w14:textId="77777777" w:rsidR="00DE0DEA" w:rsidRPr="002A4297" w:rsidRDefault="00DE0DEA" w:rsidP="004F39B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6CAF78E" w14:textId="77777777" w:rsidR="00DE0DEA" w:rsidRPr="002A4297" w:rsidRDefault="00DE0DEA" w:rsidP="004F39B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387B636" w14:textId="77777777" w:rsidR="00DE0DEA" w:rsidRPr="002A4297" w:rsidRDefault="00DE0DEA" w:rsidP="004F39B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8661539" w14:textId="77777777" w:rsidR="00DE0DEA" w:rsidRPr="002A4297" w:rsidRDefault="00DE0DEA" w:rsidP="004F39B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33D8EA65" w14:textId="77777777" w:rsidR="00DE0DEA" w:rsidRPr="002A4297" w:rsidRDefault="00DE0DEA" w:rsidP="00DE0DEA">
      <w:pPr>
        <w:spacing w:after="0" w:line="240" w:lineRule="auto"/>
        <w:contextualSpacing/>
        <w:jc w:val="both"/>
        <w:rPr>
          <w:rFonts w:ascii="Times New Roman" w:eastAsia="Calibri" w:hAnsi="Times New Roman" w:cs="Times New Roman"/>
          <w:sz w:val="24"/>
          <w:szCs w:val="20"/>
          <w:lang w:eastAsia="ru-RU"/>
        </w:rPr>
      </w:pPr>
    </w:p>
    <w:p w14:paraId="23A4F072" w14:textId="77777777" w:rsidR="00DE0DEA" w:rsidRPr="002A4297" w:rsidRDefault="00DE0DEA" w:rsidP="00DE0DEA">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sectPr w:rsidR="00DE0DEA" w:rsidRPr="002A429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5680" w14:textId="77777777" w:rsidR="00DE0DEA" w:rsidRDefault="00DE0DEA" w:rsidP="00DE0DEA">
      <w:pPr>
        <w:spacing w:after="0" w:line="240" w:lineRule="auto"/>
      </w:pPr>
      <w:r>
        <w:separator/>
      </w:r>
    </w:p>
  </w:endnote>
  <w:endnote w:type="continuationSeparator" w:id="0">
    <w:p w14:paraId="1D820905" w14:textId="77777777" w:rsidR="00DE0DEA" w:rsidRDefault="00DE0DEA" w:rsidP="00DE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2563" w14:textId="77777777" w:rsidR="00AC4F66" w:rsidRDefault="00AC4F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EE1B" w14:textId="77777777" w:rsidR="00AC4F66" w:rsidRDefault="00EA3403">
    <w:pPr>
      <w:pStyle w:val="a5"/>
    </w:pPr>
    <w:r>
      <w:rPr>
        <w:noProof/>
        <w:lang w:eastAsia="ru-RU"/>
      </w:rPr>
      <w:drawing>
        <wp:inline distT="0" distB="0" distL="0" distR="0" wp14:anchorId="6F83FC33" wp14:editId="356F1FB9">
          <wp:extent cx="9526" cy="9526"/>
          <wp:effectExtent l="0" t="0" r="0" b="0"/>
          <wp:docPr id="14" name="Рисунок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20D4" w14:textId="77777777" w:rsidR="00AC4F66" w:rsidRDefault="00AC4F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1165" w14:textId="77777777" w:rsidR="00DE0DEA" w:rsidRDefault="00DE0DEA" w:rsidP="00DE0DEA">
      <w:pPr>
        <w:spacing w:after="0" w:line="240" w:lineRule="auto"/>
      </w:pPr>
      <w:r>
        <w:separator/>
      </w:r>
    </w:p>
  </w:footnote>
  <w:footnote w:type="continuationSeparator" w:id="0">
    <w:p w14:paraId="2D4D8E23" w14:textId="77777777" w:rsidR="00DE0DEA" w:rsidRDefault="00DE0DEA" w:rsidP="00DE0DEA">
      <w:pPr>
        <w:spacing w:after="0" w:line="240" w:lineRule="auto"/>
      </w:pPr>
      <w:r>
        <w:continuationSeparator/>
      </w:r>
    </w:p>
  </w:footnote>
  <w:footnote w:id="1">
    <w:p w14:paraId="0320C4F7" w14:textId="77777777" w:rsidR="00DE0DEA" w:rsidRPr="001B6F8F" w:rsidRDefault="00DE0DEA" w:rsidP="00DE0DEA">
      <w:pPr>
        <w:pStyle w:val="a7"/>
        <w:jc w:val="both"/>
      </w:pPr>
      <w:r w:rsidRPr="001B6F8F">
        <w:rPr>
          <w:rStyle w:val="a9"/>
        </w:rPr>
        <w:footnoteRef/>
      </w:r>
      <w:r w:rsidRPr="001B6F8F">
        <w:t xml:space="preserve"> Пункт указывается при необходимости.</w:t>
      </w:r>
    </w:p>
  </w:footnote>
  <w:footnote w:id="2">
    <w:p w14:paraId="1B30F985" w14:textId="77777777" w:rsidR="00DE0DEA" w:rsidRPr="001B6F8F" w:rsidRDefault="00DE0DEA" w:rsidP="00DE0DEA">
      <w:pPr>
        <w:pStyle w:val="a7"/>
        <w:jc w:val="both"/>
      </w:pPr>
      <w:r w:rsidRPr="001B6F8F">
        <w:rPr>
          <w:rStyle w:val="a9"/>
        </w:rPr>
        <w:footnoteRef/>
      </w:r>
      <w:r w:rsidRPr="001B6F8F">
        <w:t xml:space="preserve"> Если у двери </w:t>
      </w:r>
      <w:r>
        <w:t>Объекта</w:t>
      </w:r>
      <w:r w:rsidRPr="001B6F8F">
        <w:t xml:space="preserve"> несколько замков, то указывается по каждому замку.</w:t>
      </w:r>
    </w:p>
  </w:footnote>
  <w:footnote w:id="3">
    <w:p w14:paraId="40E1293A" w14:textId="77777777" w:rsidR="00DE0DEA" w:rsidRPr="001B6F8F" w:rsidRDefault="00DE0DEA" w:rsidP="00DE0DEA">
      <w:pPr>
        <w:pStyle w:val="a7"/>
        <w:jc w:val="both"/>
      </w:pPr>
      <w:r w:rsidRPr="001B6F8F">
        <w:rPr>
          <w:rStyle w:val="a9"/>
        </w:rPr>
        <w:footnoteRef/>
      </w:r>
      <w:r w:rsidRPr="001B6F8F">
        <w:t xml:space="preserve"> Если у </w:t>
      </w:r>
      <w:r>
        <w:t>Объекта</w:t>
      </w:r>
      <w:r w:rsidRPr="001B6F8F">
        <w:t xml:space="preserve"> несколько дверей, то указывается по каждой двери.</w:t>
      </w:r>
    </w:p>
  </w:footnote>
  <w:footnote w:id="4">
    <w:p w14:paraId="18F7729C" w14:textId="77777777" w:rsidR="00DE0DEA" w:rsidRPr="00887520" w:rsidRDefault="00DE0DEA" w:rsidP="00DE0DEA">
      <w:pPr>
        <w:pStyle w:val="a7"/>
      </w:pPr>
      <w:r w:rsidRPr="00887520">
        <w:rPr>
          <w:rStyle w:val="a9"/>
        </w:rPr>
        <w:footnoteRef/>
      </w:r>
      <w:r w:rsidRPr="00887520">
        <w:t xml:space="preserve"> Если применимо.</w:t>
      </w:r>
    </w:p>
  </w:footnote>
  <w:footnote w:id="5">
    <w:p w14:paraId="67F48AA9" w14:textId="77777777" w:rsidR="00DE0DEA" w:rsidRPr="00887520" w:rsidRDefault="00DE0DEA" w:rsidP="00DE0DEA">
      <w:pPr>
        <w:pStyle w:val="HTML"/>
        <w:jc w:val="both"/>
        <w:rPr>
          <w:rFonts w:ascii="Times New Roman" w:eastAsia="Calibri" w:hAnsi="Times New Roman" w:cs="Times New Roman"/>
        </w:rPr>
      </w:pPr>
      <w:r w:rsidRPr="00887520">
        <w:rPr>
          <w:rStyle w:val="a9"/>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
    <w:p w14:paraId="2B7853E1" w14:textId="77777777" w:rsidR="00DE0DEA" w:rsidRPr="00887520" w:rsidRDefault="00DE0DEA" w:rsidP="00DE0DEA">
      <w:pPr>
        <w:pStyle w:val="a7"/>
        <w:jc w:val="both"/>
      </w:pPr>
      <w:r w:rsidRPr="00887520">
        <w:rPr>
          <w:rStyle w:val="a9"/>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7">
    <w:p w14:paraId="4236BA73" w14:textId="77777777" w:rsidR="00DE0DEA" w:rsidRPr="00887520" w:rsidRDefault="00DE0DEA" w:rsidP="00DE0DEA">
      <w:pPr>
        <w:pStyle w:val="a7"/>
      </w:pPr>
      <w:r w:rsidRPr="00887520">
        <w:rPr>
          <w:rStyle w:val="a9"/>
        </w:rPr>
        <w:footnoteRef/>
      </w:r>
      <w:r w:rsidRPr="00887520">
        <w:t xml:space="preserve"> Номер (при наличии), дата и заголовок (при наличии).</w:t>
      </w:r>
    </w:p>
  </w:footnote>
  <w:footnote w:id="8">
    <w:p w14:paraId="489BB434" w14:textId="77777777" w:rsidR="00DE0DEA" w:rsidRPr="00732A86" w:rsidRDefault="00DE0DEA" w:rsidP="00DE0DEA">
      <w:pPr>
        <w:pStyle w:val="a7"/>
        <w:jc w:val="both"/>
      </w:pPr>
      <w:r w:rsidRPr="00732A86">
        <w:rPr>
          <w:rStyle w:val="a9"/>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
    <w:p w14:paraId="185D1459" w14:textId="77777777" w:rsidR="00DE0DEA" w:rsidRPr="00732A86" w:rsidRDefault="00DE0DEA" w:rsidP="00DE0DEA">
      <w:pPr>
        <w:pStyle w:val="a7"/>
        <w:jc w:val="both"/>
      </w:pPr>
      <w:r w:rsidRPr="00732A86">
        <w:rPr>
          <w:rStyle w:val="a9"/>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10">
    <w:p w14:paraId="45E24B8F" w14:textId="77777777" w:rsidR="00DE0DEA" w:rsidRPr="001B6F8F" w:rsidRDefault="00DE0DEA" w:rsidP="00DE0DEA">
      <w:pPr>
        <w:pStyle w:val="a7"/>
        <w:jc w:val="both"/>
      </w:pPr>
      <w:r w:rsidRPr="001B6F8F">
        <w:rPr>
          <w:rStyle w:val="a9"/>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33B4" w14:textId="77777777" w:rsidR="00AC4F66" w:rsidRDefault="00AC4F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7D5D" w14:textId="77777777" w:rsidR="00AC4F66" w:rsidRDefault="00AC4F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258F" w14:textId="77777777" w:rsidR="00AC4F66" w:rsidRDefault="00AC4F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EEA"/>
    <w:multiLevelType w:val="multilevel"/>
    <w:tmpl w:val="3BA0DC3C"/>
    <w:lvl w:ilvl="0">
      <w:start w:val="1"/>
      <w:numFmt w:val="decimal"/>
      <w:lvlText w:val="%1."/>
      <w:lvlJc w:val="left"/>
      <w:pPr>
        <w:ind w:left="540" w:hanging="540"/>
      </w:pPr>
      <w:rPr>
        <w:rFonts w:eastAsiaTheme="minorHAnsi" w:hint="default"/>
        <w:b w:val="0"/>
      </w:rPr>
    </w:lvl>
    <w:lvl w:ilvl="1">
      <w:start w:val="1"/>
      <w:numFmt w:val="decimal"/>
      <w:lvlText w:val="%1.%2."/>
      <w:lvlJc w:val="left"/>
      <w:pPr>
        <w:ind w:left="894" w:hanging="540"/>
      </w:pPr>
      <w:rPr>
        <w:rFonts w:eastAsiaTheme="minorHAnsi" w:hint="default"/>
        <w:b w:val="0"/>
      </w:rPr>
    </w:lvl>
    <w:lvl w:ilvl="2">
      <w:start w:val="1"/>
      <w:numFmt w:val="decimal"/>
      <w:lvlText w:val="%1.%2.%3."/>
      <w:lvlJc w:val="left"/>
      <w:pPr>
        <w:ind w:left="1428" w:hanging="720"/>
      </w:pPr>
      <w:rPr>
        <w:rFonts w:eastAsiaTheme="minorHAnsi" w:hint="default"/>
        <w:b w:val="0"/>
      </w:rPr>
    </w:lvl>
    <w:lvl w:ilvl="3">
      <w:start w:val="1"/>
      <w:numFmt w:val="decimal"/>
      <w:lvlText w:val="%1.%2.%3.%4."/>
      <w:lvlJc w:val="left"/>
      <w:pPr>
        <w:ind w:left="1782" w:hanging="720"/>
      </w:pPr>
      <w:rPr>
        <w:rFonts w:eastAsiaTheme="minorHAnsi" w:hint="default"/>
        <w:b w:val="0"/>
      </w:rPr>
    </w:lvl>
    <w:lvl w:ilvl="4">
      <w:start w:val="1"/>
      <w:numFmt w:val="decimal"/>
      <w:lvlText w:val="%1.%2.%3.%4.%5."/>
      <w:lvlJc w:val="left"/>
      <w:pPr>
        <w:ind w:left="2496" w:hanging="1080"/>
      </w:pPr>
      <w:rPr>
        <w:rFonts w:eastAsiaTheme="minorHAnsi" w:hint="default"/>
        <w:b w:val="0"/>
      </w:rPr>
    </w:lvl>
    <w:lvl w:ilvl="5">
      <w:start w:val="1"/>
      <w:numFmt w:val="decimal"/>
      <w:lvlText w:val="%1.%2.%3.%4.%5.%6."/>
      <w:lvlJc w:val="left"/>
      <w:pPr>
        <w:ind w:left="2850" w:hanging="1080"/>
      </w:pPr>
      <w:rPr>
        <w:rFonts w:eastAsiaTheme="minorHAnsi" w:hint="default"/>
        <w:b w:val="0"/>
      </w:rPr>
    </w:lvl>
    <w:lvl w:ilvl="6">
      <w:start w:val="1"/>
      <w:numFmt w:val="decimal"/>
      <w:lvlText w:val="%1.%2.%3.%4.%5.%6.%7."/>
      <w:lvlJc w:val="left"/>
      <w:pPr>
        <w:ind w:left="3564" w:hanging="1440"/>
      </w:pPr>
      <w:rPr>
        <w:rFonts w:eastAsiaTheme="minorHAnsi" w:hint="default"/>
        <w:b w:val="0"/>
      </w:rPr>
    </w:lvl>
    <w:lvl w:ilvl="7">
      <w:start w:val="1"/>
      <w:numFmt w:val="decimal"/>
      <w:lvlText w:val="%1.%2.%3.%4.%5.%6.%7.%8."/>
      <w:lvlJc w:val="left"/>
      <w:pPr>
        <w:ind w:left="3918" w:hanging="1440"/>
      </w:pPr>
      <w:rPr>
        <w:rFonts w:eastAsiaTheme="minorHAnsi" w:hint="default"/>
        <w:b w:val="0"/>
      </w:rPr>
    </w:lvl>
    <w:lvl w:ilvl="8">
      <w:start w:val="1"/>
      <w:numFmt w:val="decimal"/>
      <w:lvlText w:val="%1.%2.%3.%4.%5.%6.%7.%8.%9."/>
      <w:lvlJc w:val="left"/>
      <w:pPr>
        <w:ind w:left="4632" w:hanging="1800"/>
      </w:pPr>
      <w:rPr>
        <w:rFonts w:eastAsiaTheme="minorHAnsi" w:hint="default"/>
        <w:b w:val="0"/>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6"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7"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3"/>
  </w:num>
  <w:num w:numId="2">
    <w:abstractNumId w:val="5"/>
  </w:num>
  <w:num w:numId="3">
    <w:abstractNumId w:val="1"/>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70"/>
    <w:rsid w:val="00083270"/>
    <w:rsid w:val="001018AE"/>
    <w:rsid w:val="001758DC"/>
    <w:rsid w:val="002A7598"/>
    <w:rsid w:val="003432B1"/>
    <w:rsid w:val="004C3DAA"/>
    <w:rsid w:val="004E088B"/>
    <w:rsid w:val="005333EE"/>
    <w:rsid w:val="005737B4"/>
    <w:rsid w:val="00587DD4"/>
    <w:rsid w:val="006329B8"/>
    <w:rsid w:val="00664CDB"/>
    <w:rsid w:val="00673EE3"/>
    <w:rsid w:val="006E31ED"/>
    <w:rsid w:val="007D25D2"/>
    <w:rsid w:val="008B600E"/>
    <w:rsid w:val="00930A8B"/>
    <w:rsid w:val="00AC4F66"/>
    <w:rsid w:val="00AE5998"/>
    <w:rsid w:val="00AF608F"/>
    <w:rsid w:val="00B56A28"/>
    <w:rsid w:val="00C631C3"/>
    <w:rsid w:val="00D167AD"/>
    <w:rsid w:val="00D95CFA"/>
    <w:rsid w:val="00DE0DEA"/>
    <w:rsid w:val="00E161B4"/>
    <w:rsid w:val="00EA3403"/>
    <w:rsid w:val="00EB2ACE"/>
    <w:rsid w:val="00F075BA"/>
    <w:rsid w:val="00F20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0E128F"/>
  <w15:chartTrackingRefBased/>
  <w15:docId w15:val="{EC8B078A-A7EE-40FB-BFED-AEFBB726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D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0DEA"/>
  </w:style>
  <w:style w:type="paragraph" w:styleId="a5">
    <w:name w:val="footer"/>
    <w:basedOn w:val="a"/>
    <w:link w:val="a6"/>
    <w:uiPriority w:val="99"/>
    <w:unhideWhenUsed/>
    <w:rsid w:val="00DE0D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0DEA"/>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DE0DEA"/>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DE0DEA"/>
    <w:rPr>
      <w:rFonts w:ascii="Times New Roman" w:eastAsia="Times New Roman" w:hAnsi="Times New Roman" w:cs="Times New Roman"/>
      <w:sz w:val="20"/>
      <w:szCs w:val="20"/>
      <w:lang w:val="x-none" w:eastAsia="x-none"/>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DE0DEA"/>
    <w:rPr>
      <w:rFonts w:ascii="Times New Roman" w:hAnsi="Times New Roman" w:cs="Times New Roman" w:hint="default"/>
      <w:vertAlign w:val="superscript"/>
    </w:rPr>
  </w:style>
  <w:style w:type="paragraph" w:styleId="HTML">
    <w:name w:val="HTML Preformatted"/>
    <w:basedOn w:val="a"/>
    <w:link w:val="HTML0"/>
    <w:uiPriority w:val="99"/>
    <w:unhideWhenUsed/>
    <w:rsid w:val="00DE0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E0DEA"/>
    <w:rPr>
      <w:rFonts w:ascii="Courier New" w:eastAsia="Times New Roman" w:hAnsi="Courier New" w:cs="Courier New"/>
      <w:sz w:val="20"/>
      <w:szCs w:val="20"/>
      <w:lang w:eastAsia="ru-RU"/>
    </w:rPr>
  </w:style>
  <w:style w:type="table" w:styleId="aa">
    <w:name w:val="Table Grid"/>
    <w:basedOn w:val="a1"/>
    <w:uiPriority w:val="59"/>
    <w:rsid w:val="00DE0D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59"/>
    <w:rsid w:val="00DE0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E0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72CC0B65D9AD2DB74EE896C455978FC6.dms.sberbank.ru/72CC0B65D9AD2DB74EE896C455978FC6-2E16C3A557DDE678CD0A374448F5E7CF-370808F6C1EE567FF9B1A41A629481B4/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13</Pages>
  <Words>3184</Words>
  <Characters>24714</Characters>
  <Application>Microsoft Office Word</Application>
  <DocSecurity>0</DocSecurity>
  <Lines>205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Наталья Сергеевна</dc:creator>
  <cp:keywords/>
  <dc:description/>
  <cp:lastModifiedBy>Сидорова Виолетта Евгеньевна</cp:lastModifiedBy>
  <cp:revision>19</cp:revision>
  <dcterms:created xsi:type="dcterms:W3CDTF">2021-09-23T08:33:00Z</dcterms:created>
  <dcterms:modified xsi:type="dcterms:W3CDTF">2021-10-04T11:41:00Z</dcterms:modified>
</cp:coreProperties>
</file>