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596C120B" w:rsidR="009247FF" w:rsidRPr="00791681" w:rsidRDefault="00560F99"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60F9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560F99">
        <w:rPr>
          <w:rFonts w:ascii="Times New Roman" w:hAnsi="Times New Roman" w:cs="Times New Roman"/>
          <w:color w:val="000000"/>
          <w:sz w:val="24"/>
          <w:szCs w:val="24"/>
        </w:rPr>
        <w:t>Гривцова</w:t>
      </w:r>
      <w:proofErr w:type="spellEnd"/>
      <w:r w:rsidRPr="00560F99">
        <w:rPr>
          <w:rFonts w:ascii="Times New Roman" w:hAnsi="Times New Roman" w:cs="Times New Roman"/>
          <w:color w:val="000000"/>
          <w:sz w:val="24"/>
          <w:szCs w:val="24"/>
        </w:rPr>
        <w:t>, д. 5, лит. В, (812)334-26-04,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21 марта 2019 г. по делу № А40-5391/19-4-9 Б конкурсным управляющим (ликвидатором) Коммерческого банка «Русский ипотечный банк» (общество с ограниченной ответственностью) (КБ «Русский ипотечный банк» (ООО), адрес регистрации: 119180, г. Москва, ул. Полянка Б., д. 2, строение 2, ИНН 5433107271, ОГРН 1025400001637</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13C09397"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560F99">
        <w:rPr>
          <w:rFonts w:ascii="Times New Roman" w:hAnsi="Times New Roman" w:cs="Times New Roman"/>
          <w:b/>
          <w:bCs/>
          <w:color w:val="000000"/>
          <w:sz w:val="24"/>
          <w:szCs w:val="24"/>
        </w:rPr>
        <w:t>1-13</w:t>
      </w:r>
      <w:r w:rsidRPr="00791681">
        <w:rPr>
          <w:rFonts w:ascii="Times New Roman" w:hAnsi="Times New Roman" w:cs="Times New Roman"/>
          <w:b/>
          <w:bCs/>
          <w:color w:val="000000"/>
          <w:sz w:val="24"/>
          <w:szCs w:val="24"/>
        </w:rPr>
        <w:t xml:space="preserve"> (далее - Торги);</w:t>
      </w:r>
    </w:p>
    <w:p w14:paraId="588DE7AE" w14:textId="6D413492"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560F99">
        <w:rPr>
          <w:rFonts w:ascii="Times New Roman" w:hAnsi="Times New Roman" w:cs="Times New Roman"/>
          <w:b/>
          <w:bCs/>
          <w:color w:val="000000"/>
          <w:sz w:val="24"/>
          <w:szCs w:val="24"/>
        </w:rPr>
        <w:t>1-12</w:t>
      </w:r>
      <w:r w:rsidRPr="00791681">
        <w:rPr>
          <w:rFonts w:ascii="Times New Roman" w:hAnsi="Times New Roman" w:cs="Times New Roman"/>
          <w:b/>
          <w:bCs/>
          <w:color w:val="000000"/>
          <w:sz w:val="24"/>
          <w:szCs w:val="24"/>
        </w:rPr>
        <w:t xml:space="preserve"> (далее - Торги ППП).</w:t>
      </w:r>
    </w:p>
    <w:p w14:paraId="56FDE2B0" w14:textId="1DD353F6" w:rsidR="009247FF" w:rsidRDefault="009247FF"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Предметом Торгов/Торгов ППП является следующее имущество</w:t>
      </w:r>
      <w:r w:rsidR="00560F99">
        <w:rPr>
          <w:rFonts w:ascii="Times New Roman" w:hAnsi="Times New Roman" w:cs="Times New Roman"/>
          <w:color w:val="000000"/>
          <w:sz w:val="24"/>
          <w:szCs w:val="24"/>
        </w:rPr>
        <w:t xml:space="preserve"> и </w:t>
      </w:r>
      <w:r w:rsidR="00560F99" w:rsidRPr="00560F99">
        <w:rPr>
          <w:rFonts w:ascii="Times New Roman" w:hAnsi="Times New Roman" w:cs="Times New Roman"/>
          <w:color w:val="000000"/>
          <w:sz w:val="24"/>
          <w:szCs w:val="24"/>
        </w:rPr>
        <w:t>права требования к юридическим и физическим лицам</w:t>
      </w:r>
      <w:r w:rsidR="00560F99">
        <w:rPr>
          <w:rFonts w:ascii="Times New Roman" w:hAnsi="Times New Roman" w:cs="Times New Roman"/>
          <w:color w:val="000000"/>
          <w:sz w:val="24"/>
          <w:szCs w:val="24"/>
        </w:rPr>
        <w:t xml:space="preserve"> </w:t>
      </w:r>
      <w:r w:rsidR="00560F99" w:rsidRPr="00560F99">
        <w:rPr>
          <w:rFonts w:ascii="Times New Roman" w:hAnsi="Times New Roman" w:cs="Times New Roman"/>
          <w:color w:val="000000"/>
          <w:sz w:val="24"/>
          <w:szCs w:val="24"/>
        </w:rPr>
        <w:t>(в скобках указана в т.ч. сумма долга) – начальная цена продажи лота</w:t>
      </w:r>
      <w:r w:rsidRPr="00791681">
        <w:rPr>
          <w:rFonts w:ascii="Times New Roman" w:hAnsi="Times New Roman" w:cs="Times New Roman"/>
          <w:color w:val="000000"/>
          <w:sz w:val="24"/>
          <w:szCs w:val="24"/>
        </w:rPr>
        <w:t xml:space="preserve">: </w:t>
      </w:r>
    </w:p>
    <w:p w14:paraId="3558423D"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1 - Облигации ООО "РИТ", ИНН 7840393166, НКД, 103 513 шт., ISIN RU000A0JUQN2, номинальная стоимость 1 000,00 руб., срок погашения 05.02.2026, ограничения и обременения: находится в стадии банкротства, г. Москва - 103 513 000,00 руб.;</w:t>
      </w:r>
    </w:p>
    <w:p w14:paraId="15F1F0A9"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2 - ООО "СПЕКТР", ИНН 6730064671, определение АС Смоленской области по делу А62-8762-9/2019 от 22.01.2020 о включении в РТК 3-й очереди, находится в стадии банкротства (198 543 522,34 руб.) - 198 543 522,34 руб.;</w:t>
      </w:r>
    </w:p>
    <w:p w14:paraId="7DAA3658"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3 - ООО "СК "Северо-Запад", ИНН 7802394169, КД 0327047 от 01.03.2018, определение АС Калининградской области от 24.02.2021 по делу А21-5515-24/2019 о включении в РТК 3-й очереди, находится в стадии банкротства (115 702 520,54 руб.) - 115 702 520,54 руб.;</w:t>
      </w:r>
    </w:p>
    <w:p w14:paraId="05F3BB98"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4 - ООО "Сервисное ипотечное агентство межрегиональное", ИНН 7445026013, ДКП 2/74 от 30.07.2009, ДИ 1-2/74 от 05.02.2016, определение АС г. Челябинска от 10.05.2017 по делу А76-16960/2016 о включении в РТК 3-й очереди, находится в стадии ликвидации (3 752 235,55 руб.) - 3 752 235,55 руб.;</w:t>
      </w:r>
    </w:p>
    <w:p w14:paraId="72705FCD"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5 - ООО "Компания ДБП", ИНН 7728763970, КД 0612460 от 13.04.2018, КД 0712460 от 07.06.2018, КД 0812460 от 14.06.2018, решение АС г. Москвы от 26.06.2020 по делу А40-317047/19-31-2499 (401 061 143,28 руб.) - 401 061 143,28 руб.;</w:t>
      </w:r>
    </w:p>
    <w:p w14:paraId="5C183468"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6 - ООО "Фокс", ИНН 0261030218, КД 0227273 от 08.10.2018, КД 0327273 от 02.11.2018, решение АС г. Москвы от 05.11.2020 по делу А40-49288/20-7-357, находится в стадии банкротства (170 185 155,73 руб.) - 170 185 155,73 руб.;</w:t>
      </w:r>
    </w:p>
    <w:p w14:paraId="279F5A37"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7 - ООО "</w:t>
      </w:r>
      <w:proofErr w:type="spellStart"/>
      <w:r w:rsidRPr="00560F99">
        <w:rPr>
          <w:rFonts w:ascii="Times New Roman" w:hAnsi="Times New Roman" w:cs="Times New Roman"/>
          <w:color w:val="000000"/>
          <w:sz w:val="24"/>
          <w:szCs w:val="24"/>
        </w:rPr>
        <w:t>АСВТехСтрой</w:t>
      </w:r>
      <w:proofErr w:type="spellEnd"/>
      <w:r w:rsidRPr="00560F99">
        <w:rPr>
          <w:rFonts w:ascii="Times New Roman" w:hAnsi="Times New Roman" w:cs="Times New Roman"/>
          <w:color w:val="000000"/>
          <w:sz w:val="24"/>
          <w:szCs w:val="24"/>
        </w:rPr>
        <w:t>", ИНН 7734667739, КД 0427114 от 29.12.2017, КД 0527114 от 13.04.2018, КД 0627114 от 01.06.2018, КД 0727114 от 25.10.2018, решение АС г. Москвы от 28.05.2019 по делу А40-69934/19-182-594 (432 780 610,36 руб.) - 432 780 610,36 руб.;</w:t>
      </w:r>
    </w:p>
    <w:p w14:paraId="2754C10E"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8 - ООО "</w:t>
      </w:r>
      <w:proofErr w:type="spellStart"/>
      <w:r w:rsidRPr="00560F99">
        <w:rPr>
          <w:rFonts w:ascii="Times New Roman" w:hAnsi="Times New Roman" w:cs="Times New Roman"/>
          <w:color w:val="000000"/>
          <w:sz w:val="24"/>
          <w:szCs w:val="24"/>
        </w:rPr>
        <w:t>РеКапСтрой</w:t>
      </w:r>
      <w:proofErr w:type="spellEnd"/>
      <w:r w:rsidRPr="00560F99">
        <w:rPr>
          <w:rFonts w:ascii="Times New Roman" w:hAnsi="Times New Roman" w:cs="Times New Roman"/>
          <w:color w:val="000000"/>
          <w:sz w:val="24"/>
          <w:szCs w:val="24"/>
        </w:rPr>
        <w:t>", ИНН 7714802570, КД 1906423 от 13.12.2017, КД 2006423 от 02.02.2018, КД 2106423 от 06.07.2018, КД 2206423 от 27.07.2018, КД 2306423 от 28.09.2018, КД 2406423 от 31.10.2018, определение АС г. Москвы от 06.11.2020 по делу А40-290259/19-177-385 о включении в РТК 3-й очереди, находится в стадии банкротства (527 945 803,31 руб.) - 527 945 803,31 руб.;</w:t>
      </w:r>
    </w:p>
    <w:p w14:paraId="797EFE17"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9 - Мартынова Лина Вячеславовна, КД 0207957 от 05.09.2017, судебный приказ г. Калининграда от 30.05.2020 по делу 2-1576/2020 (39 786,06 руб.) - 39 786,06 руб.;</w:t>
      </w:r>
    </w:p>
    <w:p w14:paraId="17E6A78D"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 xml:space="preserve">Лот 10 - </w:t>
      </w:r>
      <w:proofErr w:type="spellStart"/>
      <w:r w:rsidRPr="00560F99">
        <w:rPr>
          <w:rFonts w:ascii="Times New Roman" w:hAnsi="Times New Roman" w:cs="Times New Roman"/>
          <w:color w:val="000000"/>
          <w:sz w:val="24"/>
          <w:szCs w:val="24"/>
        </w:rPr>
        <w:t>Маковкина</w:t>
      </w:r>
      <w:proofErr w:type="spellEnd"/>
      <w:r w:rsidRPr="00560F99">
        <w:rPr>
          <w:rFonts w:ascii="Times New Roman" w:hAnsi="Times New Roman" w:cs="Times New Roman"/>
          <w:color w:val="000000"/>
          <w:sz w:val="24"/>
          <w:szCs w:val="24"/>
        </w:rPr>
        <w:t xml:space="preserve"> Светлана Ивановна (ранее ИП </w:t>
      </w:r>
      <w:proofErr w:type="spellStart"/>
      <w:r w:rsidRPr="00560F99">
        <w:rPr>
          <w:rFonts w:ascii="Times New Roman" w:hAnsi="Times New Roman" w:cs="Times New Roman"/>
          <w:color w:val="000000"/>
          <w:sz w:val="24"/>
          <w:szCs w:val="24"/>
        </w:rPr>
        <w:t>Маковкина</w:t>
      </w:r>
      <w:proofErr w:type="spellEnd"/>
      <w:r w:rsidRPr="00560F99">
        <w:rPr>
          <w:rFonts w:ascii="Times New Roman" w:hAnsi="Times New Roman" w:cs="Times New Roman"/>
          <w:color w:val="000000"/>
          <w:sz w:val="24"/>
          <w:szCs w:val="24"/>
        </w:rPr>
        <w:t xml:space="preserve"> С.И., исключен из ЕГРИП), КД 0233011М от 28.12.2017, г. Москва (37 500,00 руб.) - 37 500,00 руб.;</w:t>
      </w:r>
    </w:p>
    <w:p w14:paraId="06B694FB"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 xml:space="preserve">Лот 11 - </w:t>
      </w:r>
      <w:proofErr w:type="spellStart"/>
      <w:r w:rsidRPr="00560F99">
        <w:rPr>
          <w:rFonts w:ascii="Times New Roman" w:hAnsi="Times New Roman" w:cs="Times New Roman"/>
          <w:color w:val="000000"/>
          <w:sz w:val="24"/>
          <w:szCs w:val="24"/>
        </w:rPr>
        <w:t>Манукян</w:t>
      </w:r>
      <w:proofErr w:type="spellEnd"/>
      <w:r w:rsidRPr="00560F99">
        <w:rPr>
          <w:rFonts w:ascii="Times New Roman" w:hAnsi="Times New Roman" w:cs="Times New Roman"/>
          <w:color w:val="000000"/>
          <w:sz w:val="24"/>
          <w:szCs w:val="24"/>
        </w:rPr>
        <w:t xml:space="preserve"> Сурен </w:t>
      </w:r>
      <w:proofErr w:type="spellStart"/>
      <w:r w:rsidRPr="00560F99">
        <w:rPr>
          <w:rFonts w:ascii="Times New Roman" w:hAnsi="Times New Roman" w:cs="Times New Roman"/>
          <w:color w:val="000000"/>
          <w:sz w:val="24"/>
          <w:szCs w:val="24"/>
        </w:rPr>
        <w:t>Жораевич</w:t>
      </w:r>
      <w:proofErr w:type="spellEnd"/>
      <w:r w:rsidRPr="00560F99">
        <w:rPr>
          <w:rFonts w:ascii="Times New Roman" w:hAnsi="Times New Roman" w:cs="Times New Roman"/>
          <w:color w:val="000000"/>
          <w:sz w:val="24"/>
          <w:szCs w:val="24"/>
        </w:rPr>
        <w:t xml:space="preserve"> (ранее ИП </w:t>
      </w:r>
      <w:proofErr w:type="spellStart"/>
      <w:r w:rsidRPr="00560F99">
        <w:rPr>
          <w:rFonts w:ascii="Times New Roman" w:hAnsi="Times New Roman" w:cs="Times New Roman"/>
          <w:color w:val="000000"/>
          <w:sz w:val="24"/>
          <w:szCs w:val="24"/>
        </w:rPr>
        <w:t>Манукян</w:t>
      </w:r>
      <w:proofErr w:type="spellEnd"/>
      <w:r w:rsidRPr="00560F99">
        <w:rPr>
          <w:rFonts w:ascii="Times New Roman" w:hAnsi="Times New Roman" w:cs="Times New Roman"/>
          <w:color w:val="000000"/>
          <w:sz w:val="24"/>
          <w:szCs w:val="24"/>
        </w:rPr>
        <w:t xml:space="preserve"> С.Ж., исключен из ЕГРИП), КД 2053Ф от 25.04.2018, решение </w:t>
      </w:r>
      <w:proofErr w:type="spellStart"/>
      <w:r w:rsidRPr="00560F99">
        <w:rPr>
          <w:rFonts w:ascii="Times New Roman" w:hAnsi="Times New Roman" w:cs="Times New Roman"/>
          <w:color w:val="000000"/>
          <w:sz w:val="24"/>
          <w:szCs w:val="24"/>
        </w:rPr>
        <w:t>Копейского</w:t>
      </w:r>
      <w:proofErr w:type="spellEnd"/>
      <w:r w:rsidRPr="00560F99">
        <w:rPr>
          <w:rFonts w:ascii="Times New Roman" w:hAnsi="Times New Roman" w:cs="Times New Roman"/>
          <w:color w:val="000000"/>
          <w:sz w:val="24"/>
          <w:szCs w:val="24"/>
        </w:rPr>
        <w:t xml:space="preserve"> городского суда Челябинской области от 18.10.2019 по делу 2-3311/2019 (744 678,49 руб.) - 744 678,49 руб.;</w:t>
      </w:r>
    </w:p>
    <w:p w14:paraId="257E22F9" w14:textId="77777777" w:rsidR="00560F99" w:rsidRP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t>Лот 12 - Андреев Михаил Владимирович, КД 1403949 от 12.11.2018, г. Москва (90 724 931,51 руб.) - 90 724 931,51 руб.;</w:t>
      </w:r>
    </w:p>
    <w:p w14:paraId="59F4A1C2" w14:textId="58B38BAE" w:rsidR="00560F99" w:rsidRDefault="00560F99" w:rsidP="00560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60F99">
        <w:rPr>
          <w:rFonts w:ascii="Times New Roman" w:hAnsi="Times New Roman" w:cs="Times New Roman"/>
          <w:color w:val="000000"/>
          <w:sz w:val="24"/>
          <w:szCs w:val="24"/>
        </w:rPr>
        <w:lastRenderedPageBreak/>
        <w:t>Лот 13 - Трофимова Ирина Анатольевна, КД 0117779 от 22.10.2014, решение Кунцевского районного суда г. Москвы от 27.11.2018 по делу 2-5193/18 (6 309 183,10 руб.) - 6 309 183,10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4D4A26D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560F99">
        <w:rPr>
          <w:rFonts w:ascii="Times New Roman CYR" w:hAnsi="Times New Roman CYR" w:cs="Times New Roman CYR"/>
          <w:color w:val="000000"/>
        </w:rPr>
        <w:t xml:space="preserve"> 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30E0D99E"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560F99" w:rsidRPr="00560F99">
        <w:rPr>
          <w:rFonts w:ascii="Times New Roman CYR" w:hAnsi="Times New Roman CYR" w:cs="Times New Roman CYR"/>
          <w:b/>
          <w:bCs/>
          <w:color w:val="000000"/>
        </w:rPr>
        <w:t>04 октября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0C561FF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560F99" w:rsidRPr="00560F99">
        <w:rPr>
          <w:b/>
          <w:bCs/>
          <w:color w:val="000000"/>
        </w:rPr>
        <w:t>04 октября</w:t>
      </w:r>
      <w:r w:rsidR="00BA4AA5">
        <w:rPr>
          <w:color w:val="000000"/>
        </w:rPr>
        <w:t xml:space="preserve"> </w:t>
      </w:r>
      <w:r w:rsidR="00BA4AA5" w:rsidRPr="00BA4AA5">
        <w:rPr>
          <w:b/>
          <w:bCs/>
          <w:color w:val="000000"/>
        </w:rPr>
        <w:t>2021 г.</w:t>
      </w:r>
      <w:r w:rsidRPr="00791681">
        <w:rPr>
          <w:color w:val="000000"/>
        </w:rPr>
        <w:t xml:space="preserve">, лоты не реализованы, то в 14:00 часов по московскому времени </w:t>
      </w:r>
      <w:r w:rsidR="00560F99" w:rsidRPr="00560F99">
        <w:rPr>
          <w:b/>
          <w:bCs/>
          <w:color w:val="000000"/>
        </w:rPr>
        <w:t>22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34B280E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560F99" w:rsidRPr="00560F99">
        <w:rPr>
          <w:b/>
          <w:bCs/>
          <w:color w:val="000000"/>
        </w:rPr>
        <w:t>24 августа</w:t>
      </w:r>
      <w:r w:rsidR="00110257">
        <w:rPr>
          <w:color w:val="000000"/>
        </w:rPr>
        <w:t xml:space="preserve"> </w:t>
      </w:r>
      <w:r w:rsidR="002643BE" w:rsidRPr="00110257">
        <w:rPr>
          <w:b/>
          <w:bCs/>
        </w:rPr>
        <w:t>202</w:t>
      </w:r>
      <w:r w:rsidR="00110257">
        <w:rPr>
          <w:b/>
          <w:bCs/>
        </w:rPr>
        <w:t>1</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560F99" w:rsidRPr="00560F99">
        <w:rPr>
          <w:b/>
          <w:bCs/>
          <w:color w:val="000000"/>
        </w:rPr>
        <w:t>11 октября</w:t>
      </w:r>
      <w:r w:rsidR="00110257">
        <w:rPr>
          <w:color w:val="000000"/>
        </w:rPr>
        <w:t xml:space="preserve"> </w:t>
      </w:r>
      <w:r w:rsidR="00110257" w:rsidRPr="00110257">
        <w:rPr>
          <w:b/>
          <w:bCs/>
          <w:color w:val="000000"/>
        </w:rPr>
        <w:t>2021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3DCCE3D7"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560F99">
        <w:rPr>
          <w:b/>
          <w:color w:val="000000"/>
        </w:rPr>
        <w:t>1-12</w:t>
      </w:r>
      <w:r w:rsidRPr="00791681">
        <w:rPr>
          <w:color w:val="000000"/>
        </w:rPr>
        <w:t>, не реализованные на повторных Торгах, выставляются на Торги ППП.</w:t>
      </w:r>
    </w:p>
    <w:p w14:paraId="2856BB37" w14:textId="3982A13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560F99">
        <w:rPr>
          <w:b/>
          <w:bCs/>
          <w:color w:val="000000"/>
        </w:rPr>
        <w:t>26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rPr>
          <w:b/>
          <w:bCs/>
          <w:color w:val="000000"/>
        </w:rPr>
        <w:t xml:space="preserve"> по </w:t>
      </w:r>
      <w:r w:rsidR="00560F99">
        <w:rPr>
          <w:b/>
          <w:bCs/>
          <w:color w:val="000000"/>
        </w:rPr>
        <w:t>21 марта</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1209DED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560F99" w:rsidRPr="00560F99">
        <w:rPr>
          <w:b/>
          <w:bCs/>
          <w:color w:val="000000"/>
        </w:rPr>
        <w:t>26 ноября</w:t>
      </w:r>
      <w:r w:rsidR="00560F99">
        <w:rPr>
          <w:color w:val="000000"/>
        </w:rPr>
        <w:t xml:space="preserve"> </w:t>
      </w:r>
      <w:r w:rsidR="00110257" w:rsidRPr="00110257">
        <w:rPr>
          <w:b/>
          <w:bCs/>
          <w:color w:val="000000"/>
        </w:rPr>
        <w:t>2021 г.</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0B522688" w:rsidR="00110257" w:rsidRPr="00560F99" w:rsidRDefault="00560F9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60F99">
        <w:rPr>
          <w:b/>
          <w:bCs/>
          <w:color w:val="000000"/>
        </w:rPr>
        <w:t>Для лотов 1-4, 7, 9-11:</w:t>
      </w:r>
    </w:p>
    <w:p w14:paraId="71884C6E"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26 ноября 2021 г. по 16 января 2022 г. - в размере начальной цены продажи лотов;</w:t>
      </w:r>
    </w:p>
    <w:p w14:paraId="14E91B77"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17 января 2022 г. по 23 января 2022 г. - в размере 95,00% от начальной цены продажи лотов;</w:t>
      </w:r>
    </w:p>
    <w:p w14:paraId="4DCF4F50"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24 января 2022 г. по 30 января 2022 г. - в размере 90,00% от начальной цены продажи лотов;</w:t>
      </w:r>
    </w:p>
    <w:p w14:paraId="25229AEA"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31 января 2022 г. по 06 февраля 2022 г. - в размере 85,00% от начальной цены продажи лотов;</w:t>
      </w:r>
    </w:p>
    <w:p w14:paraId="3B9DB73C"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lastRenderedPageBreak/>
        <w:t>с 07 февраля 2022 г. по 13 февраля 2022 г. - в размере 80,00% от начальной цены продажи лотов;</w:t>
      </w:r>
    </w:p>
    <w:p w14:paraId="2C8B436D"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14 февраля 2022 г. по 20 февраля 2022 г. - в размере 75,00% от начальной цены продажи лотов;</w:t>
      </w:r>
    </w:p>
    <w:p w14:paraId="75A68323"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21 февраля 2022 г. по 27 февраля 2022 г. - в размере 70,00% от начальной цены продажи лотов;</w:t>
      </w:r>
    </w:p>
    <w:p w14:paraId="1001CE0E"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28 февраля 2022 г. по 06 марта 2022 г. - в размере 65,00% от начальной цены продажи лотов;</w:t>
      </w:r>
    </w:p>
    <w:p w14:paraId="304A97C6"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07 марта 2022 г. по 14 марта 2022 г. - в размере 60,00% от начальной цены продажи лотов;</w:t>
      </w:r>
    </w:p>
    <w:p w14:paraId="699CE221" w14:textId="7431D11F" w:rsidR="00560F99"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59BA">
        <w:rPr>
          <w:color w:val="000000"/>
        </w:rPr>
        <w:t>с 15 марта 2022 г. по 21 марта 2022 г. - в размере 55,00% от начальной цены продажи лотов</w:t>
      </w:r>
      <w:r>
        <w:rPr>
          <w:color w:val="000000"/>
        </w:rPr>
        <w:t>.</w:t>
      </w:r>
    </w:p>
    <w:p w14:paraId="363091DE" w14:textId="2ACC3DE6"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559BA">
        <w:rPr>
          <w:b/>
          <w:bCs/>
          <w:color w:val="000000"/>
        </w:rPr>
        <w:t>Для лотов 5,6,8:</w:t>
      </w:r>
    </w:p>
    <w:p w14:paraId="50E02415"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26 ноября 2021 г. по 16 января 2022 г. - в размере начальной цены продажи лотов;</w:t>
      </w:r>
    </w:p>
    <w:p w14:paraId="41D50E00"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17 января 2022 г. по 23 января 2022 г. - в размере 93,00% от начальной цены продажи лотов;</w:t>
      </w:r>
    </w:p>
    <w:p w14:paraId="2586DDB5"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24 января 2022 г. по 30 января 2022 г. - в размере 86,00% от начальной цены продажи лотов;</w:t>
      </w:r>
    </w:p>
    <w:p w14:paraId="41F43C13"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31 января 2022 г. по 06 февраля 2022 г. - в размере 79,00% от начальной цены продажи лотов;</w:t>
      </w:r>
    </w:p>
    <w:p w14:paraId="51B17E24"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07 февраля 2022 г. по 13 февраля 2022 г. - в размере 72,00% от начальной цены продажи лотов;</w:t>
      </w:r>
    </w:p>
    <w:p w14:paraId="214111BB"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14 февраля 2022 г. по 20 февраля 2022 г. - в размере 65,00% от начальной цены продажи лотов;</w:t>
      </w:r>
    </w:p>
    <w:p w14:paraId="585206ED"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21 февраля 2022 г. по 27 февраля 2022 г. - в размере 58,00% от начальной цены продажи лотов;</w:t>
      </w:r>
    </w:p>
    <w:p w14:paraId="5DE0A3B0"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28 февраля 2022 г. по 06 марта 2022 г. - в размере 51,00% от начальной цены продажи лотов;</w:t>
      </w:r>
    </w:p>
    <w:p w14:paraId="0DF47EDE"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07 марта 2022 г. по 14 марта 2022 г. - в размере 44,00% от начальной цены продажи лотов;</w:t>
      </w:r>
    </w:p>
    <w:p w14:paraId="786F6290" w14:textId="60C57B67" w:rsid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59BA">
        <w:rPr>
          <w:color w:val="000000"/>
        </w:rPr>
        <w:t>с 15 марта 2022 г. по 21 марта 2022 г. - в размере 37,00% от начальной цены продажи лотов</w:t>
      </w:r>
      <w:r>
        <w:rPr>
          <w:color w:val="000000"/>
        </w:rPr>
        <w:t>.</w:t>
      </w:r>
    </w:p>
    <w:p w14:paraId="131C0D8A" w14:textId="3A65D4DF"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559BA">
        <w:rPr>
          <w:b/>
          <w:bCs/>
          <w:color w:val="000000"/>
        </w:rPr>
        <w:t>Для лота</w:t>
      </w:r>
      <w:r w:rsidR="00DC7BCB">
        <w:rPr>
          <w:b/>
          <w:bCs/>
          <w:color w:val="000000"/>
        </w:rPr>
        <w:t xml:space="preserve"> </w:t>
      </w:r>
      <w:r w:rsidRPr="007559BA">
        <w:rPr>
          <w:b/>
          <w:bCs/>
          <w:color w:val="000000"/>
        </w:rPr>
        <w:t>12:</w:t>
      </w:r>
    </w:p>
    <w:p w14:paraId="2B2AB80F"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26 ноября 2021 г. по 16 января 2022 г. - в размере начальной цены продажи лота;</w:t>
      </w:r>
    </w:p>
    <w:p w14:paraId="20E3D4E5"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17 января 2022 г. по 23 января 2022 г. - в размере 97,00% от начальной цены продажи лота;</w:t>
      </w:r>
    </w:p>
    <w:p w14:paraId="5F6B0691" w14:textId="77777777" w:rsidR="007559BA" w:rsidRPr="007559BA" w:rsidRDefault="007559BA" w:rsidP="007559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559BA">
        <w:rPr>
          <w:color w:val="000000"/>
        </w:rPr>
        <w:t>с 24 января 2022 г. по 30 января 2022 г. - в размере 94,00% от начальной цены продажи лота;</w:t>
      </w:r>
    </w:p>
    <w:p w14:paraId="589006D2" w14:textId="42E3CC9F" w:rsidR="00110257" w:rsidRDefault="007559BA"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59BA">
        <w:rPr>
          <w:color w:val="000000"/>
        </w:rPr>
        <w:t>с 31 января 2022 г. по 06 февраля 2022 г. - в размере 91,00% от начальной цены продажи лота</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w:t>
      </w:r>
      <w:r w:rsidRPr="00791681">
        <w:rPr>
          <w:rFonts w:ascii="Times New Roman" w:hAnsi="Times New Roman" w:cs="Times New Roman"/>
          <w:sz w:val="24"/>
          <w:szCs w:val="24"/>
        </w:rPr>
        <w:lastRenderedPageBreak/>
        <w:t>(банкротстве)».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lastRenderedPageBreak/>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06E4EA4" w14:textId="67F1CB8F" w:rsidR="001531AE" w:rsidRDefault="00102FAF" w:rsidP="00153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proofErr w:type="spellStart"/>
      <w:r w:rsidR="001531AE">
        <w:rPr>
          <w:rFonts w:ascii="Times New Roman" w:hAnsi="Times New Roman" w:cs="Times New Roman"/>
          <w:color w:val="000000"/>
          <w:sz w:val="24"/>
          <w:szCs w:val="24"/>
        </w:rPr>
        <w:t>пн-чт</w:t>
      </w:r>
      <w:proofErr w:type="spellEnd"/>
      <w:r w:rsidR="001531AE">
        <w:rPr>
          <w:rFonts w:ascii="Times New Roman" w:hAnsi="Times New Roman" w:cs="Times New Roman"/>
          <w:color w:val="000000"/>
          <w:sz w:val="24"/>
          <w:szCs w:val="24"/>
        </w:rPr>
        <w:t xml:space="preserve"> </w:t>
      </w:r>
      <w:r w:rsidR="005E4CB0" w:rsidRPr="00791681">
        <w:rPr>
          <w:rFonts w:ascii="Times New Roman" w:hAnsi="Times New Roman" w:cs="Times New Roman"/>
          <w:color w:val="000000"/>
          <w:sz w:val="24"/>
          <w:szCs w:val="24"/>
          <w:shd w:val="clear" w:color="auto" w:fill="FFFFFF"/>
        </w:rPr>
        <w:t xml:space="preserve">с </w:t>
      </w:r>
      <w:r w:rsidR="001531AE">
        <w:rPr>
          <w:rFonts w:ascii="Times New Roman" w:hAnsi="Times New Roman" w:cs="Times New Roman"/>
          <w:color w:val="000000"/>
          <w:sz w:val="24"/>
          <w:szCs w:val="24"/>
          <w:shd w:val="clear" w:color="auto" w:fill="FFFFFF"/>
        </w:rPr>
        <w:t>09</w:t>
      </w:r>
      <w:r w:rsidR="001531AE" w:rsidRPr="001531AE">
        <w:rPr>
          <w:rFonts w:ascii="Times New Roman" w:hAnsi="Times New Roman" w:cs="Times New Roman"/>
          <w:color w:val="000000"/>
          <w:sz w:val="24"/>
          <w:szCs w:val="24"/>
          <w:shd w:val="clear" w:color="auto" w:fill="FFFFFF"/>
        </w:rPr>
        <w:t xml:space="preserve">:00 до 18:00, </w:t>
      </w:r>
      <w:proofErr w:type="spellStart"/>
      <w:r w:rsidR="001531AE" w:rsidRPr="001531AE">
        <w:rPr>
          <w:rFonts w:ascii="Times New Roman" w:hAnsi="Times New Roman" w:cs="Times New Roman"/>
          <w:color w:val="000000"/>
          <w:sz w:val="24"/>
          <w:szCs w:val="24"/>
          <w:shd w:val="clear" w:color="auto" w:fill="FFFFFF"/>
        </w:rPr>
        <w:t>пт</w:t>
      </w:r>
      <w:proofErr w:type="spellEnd"/>
      <w:r w:rsidR="001531AE" w:rsidRPr="001531AE">
        <w:rPr>
          <w:rFonts w:ascii="Times New Roman" w:hAnsi="Times New Roman" w:cs="Times New Roman"/>
          <w:color w:val="000000"/>
          <w:sz w:val="24"/>
          <w:szCs w:val="24"/>
          <w:shd w:val="clear" w:color="auto" w:fill="FFFFFF"/>
        </w:rPr>
        <w:t xml:space="preserve"> с 09-00 до 16-45 по адресу: г. Москва, Павелецкая наб., д.8, стр. 1, тел. +7(495)984-19-70, доб. 6850</w:t>
      </w:r>
      <w:r w:rsidR="00710061">
        <w:rPr>
          <w:rFonts w:ascii="Times New Roman" w:hAnsi="Times New Roman" w:cs="Times New Roman"/>
          <w:color w:val="000000"/>
          <w:sz w:val="24"/>
          <w:szCs w:val="24"/>
          <w:shd w:val="clear" w:color="auto" w:fill="FFFFFF"/>
        </w:rPr>
        <w:t>;</w:t>
      </w:r>
      <w:r w:rsidR="001531AE" w:rsidRPr="001531AE">
        <w:rPr>
          <w:rFonts w:ascii="Times New Roman" w:hAnsi="Times New Roman" w:cs="Times New Roman"/>
          <w:color w:val="000000"/>
          <w:sz w:val="24"/>
          <w:szCs w:val="24"/>
          <w:shd w:val="clear" w:color="auto" w:fill="FFFFFF"/>
        </w:rPr>
        <w:t xml:space="preserve"> у ОТ: 8 (812) 334-20-50 (с 9.00 до 18.00 по Московскому времени в будние дни)</w:t>
      </w:r>
      <w:r w:rsidR="001531AE">
        <w:rPr>
          <w:rFonts w:ascii="Times New Roman" w:hAnsi="Times New Roman" w:cs="Times New Roman"/>
          <w:color w:val="000000"/>
          <w:sz w:val="24"/>
          <w:szCs w:val="24"/>
          <w:shd w:val="clear" w:color="auto" w:fill="FFFFFF"/>
        </w:rPr>
        <w:t xml:space="preserve"> </w:t>
      </w:r>
      <w:r w:rsidR="001531AE" w:rsidRPr="001531AE">
        <w:rPr>
          <w:rFonts w:ascii="Times New Roman" w:hAnsi="Times New Roman" w:cs="Times New Roman"/>
          <w:color w:val="000000"/>
          <w:sz w:val="24"/>
          <w:szCs w:val="24"/>
          <w:shd w:val="clear" w:color="auto" w:fill="FFFFFF"/>
        </w:rPr>
        <w:t>informmsk@auction-house.ru</w:t>
      </w:r>
      <w:r w:rsidR="001531AE">
        <w:rPr>
          <w:rFonts w:ascii="Times New Roman" w:hAnsi="Times New Roman" w:cs="Times New Roman"/>
          <w:color w:val="000000"/>
          <w:sz w:val="24"/>
          <w:szCs w:val="24"/>
          <w:shd w:val="clear" w:color="auto" w:fill="FFFFFF"/>
        </w:rPr>
        <w:t>.</w:t>
      </w:r>
    </w:p>
    <w:p w14:paraId="45D20236" w14:textId="3335C25E"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791681">
        <w:rPr>
          <w:rFonts w:ascii="Times New Roman" w:hAnsi="Times New Roman" w:cs="Times New Roman"/>
          <w:color w:val="000000"/>
          <w:sz w:val="24"/>
          <w:szCs w:val="24"/>
        </w:rPr>
        <w:t>Гривцова</w:t>
      </w:r>
      <w:proofErr w:type="spellEnd"/>
      <w:r w:rsidRPr="00791681">
        <w:rPr>
          <w:rFonts w:ascii="Times New Roman" w:hAnsi="Times New Roman" w:cs="Times New Roman"/>
          <w:color w:val="000000"/>
          <w:sz w:val="24"/>
          <w:szCs w:val="24"/>
        </w:rPr>
        <w:t xml:space="preserve">,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F097C"/>
    <w:rsid w:val="00102FAF"/>
    <w:rsid w:val="00110257"/>
    <w:rsid w:val="0015099D"/>
    <w:rsid w:val="001531AE"/>
    <w:rsid w:val="001F039D"/>
    <w:rsid w:val="002002A1"/>
    <w:rsid w:val="00243BE2"/>
    <w:rsid w:val="0026109D"/>
    <w:rsid w:val="002643BE"/>
    <w:rsid w:val="00467D6B"/>
    <w:rsid w:val="004A3B01"/>
    <w:rsid w:val="00560F99"/>
    <w:rsid w:val="005C1A18"/>
    <w:rsid w:val="005E4CB0"/>
    <w:rsid w:val="005F1F68"/>
    <w:rsid w:val="00662196"/>
    <w:rsid w:val="006A20DF"/>
    <w:rsid w:val="00710061"/>
    <w:rsid w:val="007229EA"/>
    <w:rsid w:val="007559BA"/>
    <w:rsid w:val="00791681"/>
    <w:rsid w:val="00865FD7"/>
    <w:rsid w:val="009247FF"/>
    <w:rsid w:val="00AB6017"/>
    <w:rsid w:val="00B015AA"/>
    <w:rsid w:val="00B07D8B"/>
    <w:rsid w:val="00B46A69"/>
    <w:rsid w:val="00B92635"/>
    <w:rsid w:val="00BA4AA5"/>
    <w:rsid w:val="00BC3590"/>
    <w:rsid w:val="00C11EFF"/>
    <w:rsid w:val="00CB7E08"/>
    <w:rsid w:val="00D62667"/>
    <w:rsid w:val="00D7592D"/>
    <w:rsid w:val="00DC7BCB"/>
    <w:rsid w:val="00E1326B"/>
    <w:rsid w:val="00E614D3"/>
    <w:rsid w:val="00F0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9A37BEB8-31CC-493F-8206-0174BE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2532</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2021-08-13T12:30:00Z</dcterms:created>
  <dcterms:modified xsi:type="dcterms:W3CDTF">2021-08-18T12:41:00Z</dcterms:modified>
</cp:coreProperties>
</file>