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Y="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23E18" w:rsidRPr="007B1459" w14:paraId="596C3075" w14:textId="77777777" w:rsidTr="00423E18">
        <w:tc>
          <w:tcPr>
            <w:tcW w:w="9923" w:type="dxa"/>
            <w:tcBorders>
              <w:bottom w:val="double" w:sz="4" w:space="0" w:color="auto"/>
            </w:tcBorders>
          </w:tcPr>
          <w:p w14:paraId="0D624D2C" w14:textId="77777777" w:rsidR="00423E18" w:rsidRPr="0049652A" w:rsidRDefault="00423E18" w:rsidP="00423E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/>
                <w:iCs/>
                <w:color w:val="000000"/>
                <w:lang w:val="ru-RU"/>
              </w:rPr>
            </w:pPr>
            <w:r w:rsidRPr="0049652A">
              <w:rPr>
                <w:b/>
                <w:iCs/>
                <w:color w:val="000000"/>
                <w:lang w:val="ru-RU"/>
              </w:rPr>
              <w:t xml:space="preserve">ИНФОРМАЦИОННОЕ СООБЩЕНИЕ О ПРОВЕДЕНИИ </w:t>
            </w:r>
            <w:r>
              <w:rPr>
                <w:b/>
                <w:iCs/>
                <w:color w:val="000000"/>
                <w:lang w:val="ru-RU"/>
              </w:rPr>
              <w:t xml:space="preserve">ОТКРЫТОГО </w:t>
            </w:r>
            <w:r w:rsidRPr="0049652A">
              <w:rPr>
                <w:b/>
                <w:iCs/>
                <w:color w:val="000000"/>
                <w:lang w:val="ru-RU"/>
              </w:rPr>
              <w:t>АУКЦИОНА В ЭЛЕКТРОННОЙ ФОРМЕ ПО</w:t>
            </w:r>
            <w:r w:rsidRPr="0049652A">
              <w:rPr>
                <w:b/>
                <w:iCs/>
                <w:color w:val="000000"/>
              </w:rPr>
              <w:t> </w:t>
            </w:r>
            <w:r w:rsidRPr="0049652A">
              <w:rPr>
                <w:b/>
                <w:iCs/>
                <w:color w:val="000000"/>
                <w:lang w:val="ru-RU"/>
              </w:rPr>
              <w:t xml:space="preserve">ПРОДАЖЕ </w:t>
            </w:r>
            <w:r>
              <w:rPr>
                <w:b/>
                <w:iCs/>
                <w:color w:val="000000"/>
                <w:lang w:val="ru-RU"/>
              </w:rPr>
              <w:t>ПРАВ (ТРЕБОВАНИЙ)</w:t>
            </w:r>
          </w:p>
          <w:p w14:paraId="0F37595E" w14:textId="77777777" w:rsidR="00423E18" w:rsidRPr="0049652A" w:rsidRDefault="00423E18" w:rsidP="00423E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851"/>
              <w:jc w:val="both"/>
              <w:rPr>
                <w:b/>
                <w:lang w:val="ru-RU"/>
              </w:rPr>
            </w:pPr>
          </w:p>
        </w:tc>
      </w:tr>
    </w:tbl>
    <w:p w14:paraId="7ADB2AE1" w14:textId="0FC28535" w:rsidR="00964D3E" w:rsidRPr="00423E18" w:rsidRDefault="00964D3E" w:rsidP="00BE2FCF">
      <w:pPr>
        <w:rPr>
          <w:rFonts w:ascii="Times New Roman" w:hAnsi="Times New Roman"/>
          <w:b/>
          <w:bCs/>
          <w:szCs w:val="24"/>
          <w:lang w:val="ru-RU"/>
        </w:rPr>
      </w:pPr>
    </w:p>
    <w:p w14:paraId="7D52401E" w14:textId="613B9E89" w:rsidR="00964D3E" w:rsidRPr="0049652A" w:rsidRDefault="00964D3E" w:rsidP="00964D3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contextualSpacing/>
        <w:jc w:val="both"/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</w:pPr>
      <w:r w:rsidRPr="0049652A"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  <w:t>1. ИНФОРМАЦИЯ О ПРОДАВЦЕ (ЦЕДЕНТЕ) И ОРГАНИЗАТОРЕ ПРОДАЖИ</w:t>
      </w:r>
    </w:p>
    <w:p w14:paraId="5772A9E5" w14:textId="77777777" w:rsidR="00964D3E" w:rsidRPr="0049652A" w:rsidRDefault="00964D3E" w:rsidP="00964D3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851"/>
        <w:contextualSpacing/>
        <w:jc w:val="both"/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</w:pPr>
    </w:p>
    <w:p w14:paraId="64EC9EB7" w14:textId="761606CC" w:rsidR="00964D3E" w:rsidRPr="00FF0A7E" w:rsidRDefault="00FF0A7E" w:rsidP="00FF0A7E">
      <w:pPr>
        <w:shd w:val="clear" w:color="auto" w:fill="FFFFFF"/>
        <w:suppressAutoHyphens/>
        <w:jc w:val="both"/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</w:pPr>
      <w:r w:rsidRPr="00FF0A7E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1.</w:t>
      </w:r>
      <w:r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 xml:space="preserve">1. </w:t>
      </w:r>
      <w:r w:rsidR="00964D3E" w:rsidRPr="00FF0A7E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Информация о Продавце (Цеденте):</w:t>
      </w:r>
    </w:p>
    <w:p w14:paraId="3C0A598C" w14:textId="78F53D6F" w:rsidR="00964D3E" w:rsidRPr="0049652A" w:rsidRDefault="00964D3E" w:rsidP="00FF0A7E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49652A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Наименование: Публичное акционерное общество Национальный банк «ТРАСТ» </w:t>
      </w:r>
      <w:r w:rsidR="00FF0A7E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(Банк «ТРАСТ» (ПАО)</w:t>
      </w:r>
    </w:p>
    <w:p w14:paraId="45C89DBA" w14:textId="77777777" w:rsidR="00964D3E" w:rsidRPr="0049652A" w:rsidRDefault="00964D3E" w:rsidP="00FF0A7E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49652A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ОГРН / ИНН: 1027800000480 / 7831001567</w:t>
      </w:r>
    </w:p>
    <w:p w14:paraId="3C57B380" w14:textId="77777777" w:rsidR="00964D3E" w:rsidRPr="0049652A" w:rsidRDefault="00964D3E" w:rsidP="00964D3E">
      <w:pPr>
        <w:shd w:val="clear" w:color="auto" w:fill="FFFFFF"/>
        <w:suppressAutoHyphens/>
        <w:ind w:firstLine="851"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</w:p>
    <w:p w14:paraId="0B8E018E" w14:textId="2EDE7BC4" w:rsidR="00964D3E" w:rsidRPr="0049652A" w:rsidRDefault="00FF0A7E" w:rsidP="00FF0A7E">
      <w:pPr>
        <w:shd w:val="clear" w:color="auto" w:fill="FFFFFF"/>
        <w:suppressAutoHyphens/>
        <w:jc w:val="both"/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 xml:space="preserve">1.2. </w:t>
      </w:r>
      <w:r w:rsidR="00964D3E" w:rsidRPr="0049652A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Информация об Организаторе</w:t>
      </w:r>
      <w:r w:rsidR="00697168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 xml:space="preserve"> торгов и электронной торговой площадке</w:t>
      </w:r>
      <w:r w:rsidR="00964D3E" w:rsidRPr="0049652A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:</w:t>
      </w:r>
    </w:p>
    <w:p w14:paraId="61DE6612" w14:textId="6015C3F2" w:rsidR="00964D3E" w:rsidRPr="0049652A" w:rsidRDefault="004250E2" w:rsidP="00FF0A7E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6D53E3">
        <w:rPr>
          <w:rFonts w:ascii="Times New Roman" w:eastAsia="Calibri" w:hAnsi="Times New Roman"/>
          <w:sz w:val="22"/>
          <w:szCs w:val="22"/>
          <w:lang w:val="ru-RU" w:eastAsia="en-US"/>
        </w:rPr>
        <w:t xml:space="preserve">Наименование: </w:t>
      </w:r>
      <w:r w:rsidR="007D38B6">
        <w:rPr>
          <w:rFonts w:ascii="Times New Roman" w:eastAsia="Calibri" w:hAnsi="Times New Roman"/>
          <w:sz w:val="22"/>
          <w:szCs w:val="22"/>
          <w:lang w:val="ru-RU" w:eastAsia="en-US"/>
        </w:rPr>
        <w:t>А</w:t>
      </w:r>
      <w:r w:rsidRPr="006D53E3">
        <w:rPr>
          <w:rFonts w:ascii="Times New Roman" w:eastAsia="Calibri" w:hAnsi="Times New Roman"/>
          <w:sz w:val="22"/>
          <w:szCs w:val="22"/>
          <w:lang w:val="ru-RU" w:eastAsia="en-US"/>
        </w:rPr>
        <w:t xml:space="preserve">кционерное общество </w:t>
      </w:r>
      <w:r w:rsidR="00964D3E" w:rsidRPr="006D53E3">
        <w:rPr>
          <w:rFonts w:ascii="Times New Roman" w:eastAsia="Calibri" w:hAnsi="Times New Roman"/>
          <w:sz w:val="22"/>
          <w:szCs w:val="22"/>
          <w:lang w:val="ru-RU" w:eastAsia="en-US"/>
        </w:rPr>
        <w:t>«ЮРЭНЕРГОКОНСАЛТ»</w:t>
      </w:r>
      <w:r w:rsidRPr="006D53E3">
        <w:rPr>
          <w:rFonts w:ascii="Times New Roman" w:eastAsia="Calibri" w:hAnsi="Times New Roman"/>
          <w:sz w:val="22"/>
          <w:szCs w:val="22"/>
          <w:lang w:val="ru-RU" w:eastAsia="en-US"/>
        </w:rPr>
        <w:t xml:space="preserve"> (А</w:t>
      </w:r>
      <w:r w:rsidR="00FF0A7E" w:rsidRPr="006D53E3">
        <w:rPr>
          <w:rFonts w:ascii="Times New Roman" w:eastAsia="Calibri" w:hAnsi="Times New Roman"/>
          <w:sz w:val="22"/>
          <w:szCs w:val="22"/>
          <w:lang w:val="ru-RU" w:eastAsia="en-US"/>
        </w:rPr>
        <w:t>О «ЮЭК»</w:t>
      </w:r>
      <w:r w:rsidRPr="006D53E3">
        <w:rPr>
          <w:rFonts w:ascii="Times New Roman" w:eastAsia="Calibri" w:hAnsi="Times New Roman"/>
          <w:sz w:val="22"/>
          <w:szCs w:val="22"/>
          <w:lang w:val="ru-RU" w:eastAsia="en-US"/>
        </w:rPr>
        <w:t>, А</w:t>
      </w:r>
      <w:r w:rsidR="00DD04FF" w:rsidRPr="006D53E3">
        <w:rPr>
          <w:rFonts w:ascii="Times New Roman" w:eastAsia="Calibri" w:hAnsi="Times New Roman"/>
          <w:sz w:val="22"/>
          <w:szCs w:val="22"/>
          <w:lang w:val="ru-RU" w:eastAsia="en-US"/>
        </w:rPr>
        <w:t xml:space="preserve">О </w:t>
      </w:r>
      <w:r w:rsidR="00DD04FF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«ЮРЭНЕРГОКОНСАЛТ</w:t>
      </w:r>
      <w:r w:rsidR="007D38B6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»</w:t>
      </w:r>
      <w:r w:rsidR="00FF0A7E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)</w:t>
      </w:r>
    </w:p>
    <w:p w14:paraId="2BFEB74D" w14:textId="35AC057E" w:rsidR="00964D3E" w:rsidRPr="0049652A" w:rsidRDefault="00964D3E" w:rsidP="00FF0A7E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49652A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ОГРН / ИНН: 1134401013229 / 4401146484</w:t>
      </w:r>
    </w:p>
    <w:p w14:paraId="65CADAFD" w14:textId="7E73A91A" w:rsidR="00964D3E" w:rsidRPr="00F879F9" w:rsidRDefault="00964D3E" w:rsidP="00FF0A7E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F879F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Контактный телефон: </w:t>
      </w:r>
      <w:r w:rsidR="003A51A3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+7 (96</w:t>
      </w:r>
      <w:r w:rsidR="00DD299D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8</w:t>
      </w:r>
      <w:r w:rsidR="003A51A3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) </w:t>
      </w:r>
      <w:r w:rsidR="00DD299D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386</w:t>
      </w:r>
      <w:r w:rsidR="003A51A3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-</w:t>
      </w:r>
      <w:r w:rsidR="00DD299D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43</w:t>
      </w:r>
      <w:r w:rsidR="00F879F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-</w:t>
      </w:r>
      <w:r w:rsidR="00DD299D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8</w:t>
      </w:r>
      <w:r w:rsidR="00F879F9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1</w:t>
      </w:r>
    </w:p>
    <w:p w14:paraId="324009D5" w14:textId="7C7CC4D0" w:rsidR="00964D3E" w:rsidRPr="00671ECB" w:rsidRDefault="00964D3E" w:rsidP="00FF0A7E">
      <w:pPr>
        <w:shd w:val="clear" w:color="auto" w:fill="FFFFFF"/>
        <w:suppressAutoHyphens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671ECB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Адрес электронной почты:</w:t>
      </w:r>
      <w:r w:rsidRPr="0049652A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hyperlink r:id="rId8" w:history="1">
        <w:r w:rsidR="00671ECB" w:rsidRPr="005F03CD">
          <w:rPr>
            <w:rStyle w:val="af2"/>
            <w:rFonts w:ascii="Times New Roman" w:eastAsia="Calibri" w:hAnsi="Times New Roman"/>
            <w:sz w:val="22"/>
            <w:szCs w:val="22"/>
            <w:lang w:eastAsia="en-US"/>
          </w:rPr>
          <w:t>help</w:t>
        </w:r>
        <w:r w:rsidR="00671ECB" w:rsidRPr="005F03CD">
          <w:rPr>
            <w:rStyle w:val="af2"/>
            <w:rFonts w:ascii="Times New Roman" w:eastAsia="Calibri" w:hAnsi="Times New Roman"/>
            <w:sz w:val="22"/>
            <w:szCs w:val="22"/>
            <w:lang w:val="ru-RU" w:eastAsia="en-US"/>
          </w:rPr>
          <w:t>@</w:t>
        </w:r>
        <w:r w:rsidR="00671ECB" w:rsidRPr="005F03CD">
          <w:rPr>
            <w:rStyle w:val="af2"/>
            <w:rFonts w:ascii="Times New Roman" w:eastAsia="Calibri" w:hAnsi="Times New Roman"/>
            <w:sz w:val="22"/>
            <w:szCs w:val="22"/>
            <w:lang w:eastAsia="en-US"/>
          </w:rPr>
          <w:t>yurenergoconsult</w:t>
        </w:r>
        <w:r w:rsidR="00671ECB" w:rsidRPr="005F03CD">
          <w:rPr>
            <w:rStyle w:val="af2"/>
            <w:rFonts w:ascii="Times New Roman" w:eastAsia="Calibri" w:hAnsi="Times New Roman"/>
            <w:sz w:val="22"/>
            <w:szCs w:val="22"/>
            <w:lang w:val="ru-RU" w:eastAsia="en-US"/>
          </w:rPr>
          <w:t>.</w:t>
        </w:r>
        <w:r w:rsidR="00671ECB" w:rsidRPr="005F03CD">
          <w:rPr>
            <w:rStyle w:val="af2"/>
            <w:rFonts w:ascii="Times New Roman" w:eastAsia="Calibri" w:hAnsi="Times New Roman"/>
            <w:sz w:val="22"/>
            <w:szCs w:val="22"/>
            <w:lang w:eastAsia="en-US"/>
          </w:rPr>
          <w:t>ru</w:t>
        </w:r>
      </w:hyperlink>
      <w:r w:rsidR="00671ECB" w:rsidRPr="00671ECB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</w:p>
    <w:p w14:paraId="0C312F86" w14:textId="36F18789" w:rsidR="00697168" w:rsidRPr="0049652A" w:rsidRDefault="00697168" w:rsidP="00697168">
      <w:pPr>
        <w:shd w:val="clear" w:color="auto" w:fill="FFFFFF"/>
        <w:suppressAutoHyphens/>
        <w:spacing w:after="160" w:line="252" w:lineRule="auto"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Аукцион проводится на электронной торговой площадке </w:t>
      </w:r>
      <w:r w:rsidRPr="00697168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АО «Российский аукционный дом»</w:t>
      </w:r>
      <w:r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по адресу </w:t>
      </w:r>
      <w:r w:rsidRPr="00821997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в сети Интернет: http://</w:t>
      </w:r>
      <w:r w:rsidRPr="0049652A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hyperlink r:id="rId9" w:history="1">
        <w:r w:rsidRPr="0049652A">
          <w:rPr>
            <w:rStyle w:val="af2"/>
            <w:rFonts w:ascii="Times New Roman" w:eastAsia="Calibri" w:hAnsi="Times New Roman"/>
            <w:sz w:val="22"/>
            <w:szCs w:val="22"/>
            <w:lang w:val="ru-RU" w:eastAsia="en-US"/>
          </w:rPr>
          <w:t>www.lot-online.ru</w:t>
        </w:r>
      </w:hyperlink>
      <w:r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.</w:t>
      </w:r>
    </w:p>
    <w:p w14:paraId="5DC5F5C3" w14:textId="77777777" w:rsidR="00964D3E" w:rsidRPr="0049652A" w:rsidRDefault="00964D3E" w:rsidP="00964D3E">
      <w:pPr>
        <w:shd w:val="clear" w:color="auto" w:fill="FFFFFF"/>
        <w:suppressAutoHyphens/>
        <w:ind w:firstLine="851"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</w:p>
    <w:p w14:paraId="0E721B53" w14:textId="4E0CADDC" w:rsidR="00964D3E" w:rsidRPr="0049652A" w:rsidRDefault="00964D3E" w:rsidP="00964D3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contextualSpacing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49652A"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  <w:t>2. ФОРМА ТОРГОВ, СВЕДЕНИЯ ОБ ИМУЩЕСТВЕ, ФИНАНСОВЫЕ УСЛОВИЯ ПРОВЕДЕНИЯ ТОРГОВ</w:t>
      </w:r>
    </w:p>
    <w:p w14:paraId="4A8EFEB1" w14:textId="77777777" w:rsidR="00964D3E" w:rsidRPr="0049652A" w:rsidRDefault="00964D3E" w:rsidP="00964D3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851"/>
        <w:contextualSpacing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</w:p>
    <w:p w14:paraId="6ACDA756" w14:textId="77777777" w:rsidR="00964D3E" w:rsidRPr="0049652A" w:rsidRDefault="00964D3E" w:rsidP="00964D3E">
      <w:pPr>
        <w:shd w:val="clear" w:color="auto" w:fill="FFFFFF"/>
        <w:suppressAutoHyphens/>
        <w:spacing w:after="160" w:line="252" w:lineRule="auto"/>
        <w:ind w:firstLine="851"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49652A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2.1.</w:t>
      </w:r>
      <w:r w:rsidRPr="0049652A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r w:rsidRPr="0049652A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Форма торгов</w:t>
      </w:r>
      <w:r w:rsidRPr="0049652A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– аукцион на повышение (английский аукцион)</w:t>
      </w:r>
      <w:r w:rsidRPr="0049652A">
        <w:rPr>
          <w:rFonts w:ascii="Times New Roman" w:hAnsi="Times New Roman"/>
          <w:sz w:val="22"/>
          <w:szCs w:val="22"/>
          <w:lang w:val="ru-RU" w:eastAsia="zh-CN"/>
        </w:rPr>
        <w:t>, открытый по составу участников и открытый по способу подачи предложений по цене.</w:t>
      </w:r>
    </w:p>
    <w:p w14:paraId="21B21786" w14:textId="47A9B2E9" w:rsidR="00821997" w:rsidRPr="0049652A" w:rsidRDefault="00964D3E" w:rsidP="00821997">
      <w:pPr>
        <w:shd w:val="clear" w:color="auto" w:fill="FFFFFF"/>
        <w:suppressAutoHyphens/>
        <w:spacing w:after="160" w:line="252" w:lineRule="auto"/>
        <w:ind w:firstLine="851"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49652A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Настоящая процедура продажи имущества проводится в соответствии с извещением о проведении торговой процедуры, настоящим информационным сообщением</w:t>
      </w:r>
      <w:r w:rsidR="0012585C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, а в части не урегулированно</w:t>
      </w:r>
      <w:r w:rsidR="00C51408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й</w:t>
      </w:r>
      <w:r w:rsidR="0012585C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r w:rsidR="0012585C" w:rsidRPr="0012585C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настоящим информационным сообщением</w:t>
      </w:r>
      <w:r w:rsidRPr="0049652A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r w:rsidR="0013763E" w:rsidRPr="0049652A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</w:t>
      </w:r>
      <w:r w:rsidR="00821997" w:rsidRPr="00821997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в сети Интернет: http://</w:t>
      </w:r>
      <w:r w:rsidR="0013763E" w:rsidRPr="0049652A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hyperlink r:id="rId10" w:history="1">
        <w:r w:rsidR="0013763E" w:rsidRPr="0049652A">
          <w:rPr>
            <w:rStyle w:val="af2"/>
            <w:rFonts w:ascii="Times New Roman" w:eastAsia="Calibri" w:hAnsi="Times New Roman"/>
            <w:sz w:val="22"/>
            <w:szCs w:val="22"/>
            <w:lang w:val="ru-RU" w:eastAsia="en-US"/>
          </w:rPr>
          <w:t>www.lot-online.ru</w:t>
        </w:r>
      </w:hyperlink>
      <w:r w:rsidR="00821997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.</w:t>
      </w:r>
    </w:p>
    <w:p w14:paraId="21FD14D6" w14:textId="0C53B3F9" w:rsidR="0049652A" w:rsidRDefault="00964D3E" w:rsidP="0049652A">
      <w:pPr>
        <w:shd w:val="clear" w:color="auto" w:fill="FFFFFF"/>
        <w:suppressAutoHyphens/>
        <w:spacing w:after="160" w:line="252" w:lineRule="auto"/>
        <w:ind w:firstLine="851"/>
        <w:jc w:val="both"/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</w:pPr>
      <w:r w:rsidRPr="0049652A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2.2.</w:t>
      </w:r>
      <w:r w:rsidRPr="0049652A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r w:rsidRPr="0049652A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Сведения об имуществе, реализуемом на аукционе единым лотом (далее – Объект; Лот</w:t>
      </w:r>
      <w:r w:rsidR="00FF0A7E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, Предмет торгов</w:t>
      </w:r>
      <w:r w:rsidRPr="0049652A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):</w:t>
      </w:r>
    </w:p>
    <w:p w14:paraId="50ED3C30" w14:textId="79F50602" w:rsidR="00FF0A7E" w:rsidRDefault="00FF0A7E" w:rsidP="00FF0A7E">
      <w:pPr>
        <w:shd w:val="clear" w:color="auto" w:fill="FFFFFF"/>
        <w:suppressAutoHyphens/>
        <w:spacing w:after="160" w:line="252" w:lineRule="auto"/>
        <w:ind w:firstLine="708"/>
        <w:jc w:val="both"/>
        <w:rPr>
          <w:rFonts w:ascii="Times New Roman" w:eastAsia="Calibri" w:hAnsi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2.2.1.:</w:t>
      </w:r>
      <w:r w:rsidRPr="00FF0A7E">
        <w:rPr>
          <w:rFonts w:ascii="Times New Roman" w:eastAsia="Calibri" w:hAnsi="Times New Roman"/>
          <w:sz w:val="22"/>
          <w:szCs w:val="22"/>
          <w:lang w:val="x-none"/>
        </w:rPr>
        <w:t xml:space="preserve"> </w:t>
      </w:r>
      <w:r w:rsidRPr="0013763E">
        <w:rPr>
          <w:rFonts w:ascii="Times New Roman" w:eastAsia="Calibri" w:hAnsi="Times New Roman"/>
          <w:sz w:val="22"/>
          <w:szCs w:val="22"/>
          <w:lang w:val="x-none"/>
        </w:rPr>
        <w:t xml:space="preserve">в полном объеме права (требования) </w:t>
      </w:r>
      <w:r w:rsidRPr="0013763E">
        <w:rPr>
          <w:rFonts w:ascii="Times New Roman" w:eastAsia="Calibri" w:hAnsi="Times New Roman"/>
          <w:b/>
          <w:sz w:val="22"/>
          <w:szCs w:val="22"/>
          <w:lang w:val="x-none"/>
        </w:rPr>
        <w:t>ЦЕДЕНТА</w:t>
      </w:r>
      <w:r>
        <w:rPr>
          <w:rFonts w:ascii="Times New Roman" w:eastAsia="Calibri" w:hAnsi="Times New Roman"/>
          <w:b/>
          <w:sz w:val="22"/>
          <w:szCs w:val="22"/>
          <w:lang w:val="ru-RU"/>
        </w:rPr>
        <w:t>:</w:t>
      </w:r>
    </w:p>
    <w:p w14:paraId="670AED37" w14:textId="39C0366A" w:rsidR="00E41347" w:rsidRPr="008D33F7" w:rsidRDefault="00E41347" w:rsidP="008D33F7">
      <w:pPr>
        <w:pStyle w:val="a9"/>
        <w:numPr>
          <w:ilvl w:val="0"/>
          <w:numId w:val="25"/>
        </w:numPr>
        <w:tabs>
          <w:tab w:val="left" w:pos="284"/>
          <w:tab w:val="left" w:pos="360"/>
        </w:tabs>
        <w:ind w:left="426"/>
        <w:jc w:val="both"/>
        <w:rPr>
          <w:rFonts w:eastAsia="Calibri"/>
          <w:sz w:val="22"/>
          <w:szCs w:val="22"/>
          <w:lang w:val="x-none"/>
        </w:rPr>
      </w:pPr>
      <w:bookmarkStart w:id="0" w:name="_Hlk53760238"/>
      <w:r w:rsidRPr="008D33F7">
        <w:rPr>
          <w:rFonts w:eastAsia="Calibri"/>
          <w:sz w:val="22"/>
          <w:szCs w:val="22"/>
          <w:lang w:val="x-none"/>
        </w:rPr>
        <w:t xml:space="preserve">к </w:t>
      </w:r>
      <w:r w:rsidRPr="008D33F7">
        <w:rPr>
          <w:rFonts w:eastAsia="Calibri"/>
          <w:b/>
          <w:bCs/>
          <w:sz w:val="22"/>
          <w:szCs w:val="22"/>
        </w:rPr>
        <w:t>Fivolsenso</w:t>
      </w:r>
      <w:r w:rsidRPr="008D33F7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Pr="008D33F7">
        <w:rPr>
          <w:rFonts w:eastAsia="Calibri"/>
          <w:b/>
          <w:bCs/>
          <w:sz w:val="22"/>
          <w:szCs w:val="22"/>
        </w:rPr>
        <w:t>Services</w:t>
      </w:r>
      <w:r w:rsidRPr="008D33F7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Pr="008D33F7">
        <w:rPr>
          <w:rFonts w:eastAsia="Calibri"/>
          <w:b/>
          <w:bCs/>
          <w:sz w:val="22"/>
          <w:szCs w:val="22"/>
        </w:rPr>
        <w:t>Ltd</w:t>
      </w:r>
      <w:r w:rsidRPr="008D33F7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Pr="008D33F7">
        <w:rPr>
          <w:rFonts w:eastAsia="Calibri"/>
          <w:sz w:val="22"/>
          <w:szCs w:val="22"/>
          <w:lang w:val="ru-RU"/>
        </w:rPr>
        <w:t>(</w:t>
      </w:r>
      <w:r w:rsidRPr="008D33F7">
        <w:rPr>
          <w:rFonts w:eastAsia="Calibri"/>
          <w:color w:val="000000"/>
          <w:sz w:val="22"/>
          <w:szCs w:val="22"/>
          <w:lang w:val="ru-RU"/>
        </w:rPr>
        <w:t xml:space="preserve">регистрационный номер НЕ 353259, место нахождения Арх. Макариу </w:t>
      </w:r>
      <w:r w:rsidRPr="008D33F7">
        <w:rPr>
          <w:rFonts w:eastAsia="Calibri"/>
          <w:color w:val="000000"/>
          <w:sz w:val="22"/>
          <w:szCs w:val="22"/>
        </w:rPr>
        <w:t>III</w:t>
      </w:r>
      <w:r w:rsidRPr="008D33F7">
        <w:rPr>
          <w:rFonts w:eastAsia="Calibri"/>
          <w:color w:val="000000"/>
          <w:sz w:val="22"/>
          <w:szCs w:val="22"/>
          <w:lang w:val="ru-RU"/>
        </w:rPr>
        <w:t>, 155, ПРОТЕАС ХАУС, 5 этаж, 3026, г. Лимасол, Кипр</w:t>
      </w:r>
      <w:r w:rsidRPr="008D33F7">
        <w:rPr>
          <w:rFonts w:eastAsia="Calibri"/>
          <w:sz w:val="22"/>
          <w:szCs w:val="22"/>
          <w:lang w:val="ru-RU"/>
        </w:rPr>
        <w:t xml:space="preserve">) </w:t>
      </w:r>
      <w:r w:rsidRPr="008D33F7">
        <w:rPr>
          <w:rFonts w:eastAsia="Calibri"/>
          <w:sz w:val="22"/>
          <w:szCs w:val="22"/>
          <w:lang w:val="x-none"/>
        </w:rPr>
        <w:t>(именуемому в дальнейшем – «</w:t>
      </w:r>
      <w:r w:rsidRPr="008D33F7">
        <w:rPr>
          <w:rFonts w:eastAsia="Calibri"/>
          <w:b/>
          <w:sz w:val="22"/>
          <w:szCs w:val="22"/>
          <w:lang w:val="x-none"/>
        </w:rPr>
        <w:t>Должник</w:t>
      </w:r>
      <w:r w:rsidRPr="008D33F7">
        <w:rPr>
          <w:rFonts w:eastAsia="Calibri"/>
          <w:b/>
          <w:sz w:val="22"/>
          <w:szCs w:val="22"/>
          <w:lang w:val="ru-RU"/>
        </w:rPr>
        <w:t>-1</w:t>
      </w:r>
      <w:r w:rsidRPr="008D33F7">
        <w:rPr>
          <w:rFonts w:eastAsia="Calibri"/>
          <w:sz w:val="22"/>
          <w:szCs w:val="22"/>
          <w:lang w:val="x-none"/>
        </w:rPr>
        <w:t>»), возникшие из</w:t>
      </w:r>
      <w:r w:rsidRPr="008D33F7">
        <w:rPr>
          <w:rFonts w:eastAsia="Calibri"/>
          <w:sz w:val="22"/>
          <w:szCs w:val="22"/>
          <w:lang w:val="ru-RU"/>
        </w:rPr>
        <w:t xml:space="preserve"> следующих кредитных договоров (в редакции всех дополнительных соглашений): </w:t>
      </w:r>
    </w:p>
    <w:p w14:paraId="293B46ED" w14:textId="77777777" w:rsidR="00E41347" w:rsidRPr="00E41347" w:rsidRDefault="00E41347" w:rsidP="008D33F7">
      <w:pPr>
        <w:numPr>
          <w:ilvl w:val="0"/>
          <w:numId w:val="2"/>
        </w:numPr>
        <w:tabs>
          <w:tab w:val="left" w:pos="284"/>
        </w:tabs>
        <w:ind w:left="851"/>
        <w:contextualSpacing/>
        <w:jc w:val="both"/>
        <w:rPr>
          <w:rFonts w:eastAsia="Calibri"/>
          <w:sz w:val="22"/>
          <w:szCs w:val="22"/>
          <w:lang w:val="ru-RU"/>
        </w:rPr>
      </w:pPr>
      <w:r w:rsidRPr="00E41347">
        <w:rPr>
          <w:rFonts w:eastAsia="Calibri"/>
          <w:sz w:val="22"/>
          <w:szCs w:val="22"/>
          <w:lang w:val="ru-RU"/>
        </w:rPr>
        <w:t>Кредитного договора об открытии кредитной линии (с установленным лимитом выдачи)</w:t>
      </w:r>
      <w:r w:rsidRPr="005D1887">
        <w:rPr>
          <w:rFonts w:eastAsia="Calibri"/>
          <w:lang w:val="x-none"/>
        </w:rPr>
        <w:t xml:space="preserve"> </w:t>
      </w:r>
      <w:r w:rsidRPr="00E41347">
        <w:rPr>
          <w:rFonts w:eastAsia="Calibri"/>
          <w:sz w:val="22"/>
          <w:szCs w:val="22"/>
          <w:lang w:val="ru-RU"/>
        </w:rPr>
        <w:t xml:space="preserve">№ 0206-17-2-0 от 26.04.2017, </w:t>
      </w:r>
      <w:r w:rsidRPr="005D1887">
        <w:rPr>
          <w:rFonts w:eastAsia="Calibri"/>
          <w:sz w:val="22"/>
          <w:szCs w:val="22"/>
          <w:lang w:val="x-none"/>
        </w:rPr>
        <w:t>заключен</w:t>
      </w:r>
      <w:r w:rsidRPr="00E41347">
        <w:rPr>
          <w:rFonts w:eastAsia="Calibri"/>
          <w:sz w:val="22"/>
          <w:szCs w:val="22"/>
          <w:lang w:val="ru-RU"/>
        </w:rPr>
        <w:t xml:space="preserve">ного между ПАО «Промсвязьбанк» и </w:t>
      </w:r>
      <w:r w:rsidRPr="005D1887">
        <w:rPr>
          <w:rFonts w:eastAsia="Calibri"/>
          <w:sz w:val="22"/>
          <w:szCs w:val="22"/>
          <w:lang w:val="x-none"/>
        </w:rPr>
        <w:t>Должником</w:t>
      </w:r>
      <w:r w:rsidRPr="00E41347">
        <w:rPr>
          <w:rFonts w:eastAsia="Calibri"/>
          <w:sz w:val="22"/>
          <w:szCs w:val="22"/>
          <w:lang w:val="ru-RU"/>
        </w:rPr>
        <w:t>-1</w:t>
      </w:r>
      <w:r w:rsidRPr="005D1887">
        <w:rPr>
          <w:rFonts w:eastAsia="Calibri"/>
          <w:sz w:val="22"/>
          <w:szCs w:val="22"/>
          <w:lang w:val="x-none"/>
        </w:rPr>
        <w:t xml:space="preserve"> </w:t>
      </w:r>
      <w:r w:rsidRPr="00E41347">
        <w:rPr>
          <w:rFonts w:eastAsia="Calibri"/>
          <w:sz w:val="22"/>
          <w:szCs w:val="22"/>
          <w:lang w:val="ru-RU"/>
        </w:rPr>
        <w:t>(далее именуемый – «</w:t>
      </w:r>
      <w:r w:rsidRPr="00E41347">
        <w:rPr>
          <w:rFonts w:eastAsia="Calibri"/>
          <w:b/>
          <w:sz w:val="22"/>
          <w:szCs w:val="22"/>
          <w:lang w:val="ru-RU"/>
        </w:rPr>
        <w:t>Кредитный договор-1</w:t>
      </w:r>
      <w:r w:rsidRPr="00E41347">
        <w:rPr>
          <w:rFonts w:eastAsia="Calibri"/>
          <w:sz w:val="22"/>
          <w:szCs w:val="22"/>
          <w:lang w:val="ru-RU"/>
        </w:rPr>
        <w:t>»).</w:t>
      </w:r>
    </w:p>
    <w:p w14:paraId="621CB3CF" w14:textId="77777777" w:rsidR="00E41347" w:rsidRPr="005D1887" w:rsidRDefault="00E41347" w:rsidP="00E41347">
      <w:pPr>
        <w:tabs>
          <w:tab w:val="left" w:pos="284"/>
          <w:tab w:val="left" w:pos="709"/>
        </w:tabs>
        <w:jc w:val="both"/>
        <w:rPr>
          <w:rFonts w:eastAsia="Calibri"/>
          <w:sz w:val="22"/>
          <w:szCs w:val="22"/>
          <w:lang w:val="x-none"/>
        </w:rPr>
      </w:pPr>
    </w:p>
    <w:p w14:paraId="022AF182" w14:textId="2EFE7C44" w:rsidR="00E41347" w:rsidRPr="008D33F7" w:rsidRDefault="00E41347" w:rsidP="008D33F7">
      <w:pPr>
        <w:pStyle w:val="a9"/>
        <w:numPr>
          <w:ilvl w:val="0"/>
          <w:numId w:val="25"/>
        </w:numPr>
        <w:tabs>
          <w:tab w:val="left" w:pos="284"/>
          <w:tab w:val="left" w:pos="360"/>
        </w:tabs>
        <w:ind w:left="426"/>
        <w:jc w:val="both"/>
        <w:rPr>
          <w:rFonts w:eastAsia="Calibri"/>
          <w:sz w:val="22"/>
          <w:szCs w:val="22"/>
          <w:lang w:val="x-none"/>
        </w:rPr>
      </w:pPr>
      <w:r w:rsidRPr="008D33F7">
        <w:rPr>
          <w:rFonts w:eastAsia="Calibri"/>
          <w:sz w:val="22"/>
          <w:szCs w:val="22"/>
          <w:lang w:val="x-none"/>
        </w:rPr>
        <w:t xml:space="preserve">к </w:t>
      </w:r>
      <w:r w:rsidRPr="008D33F7">
        <w:rPr>
          <w:rFonts w:eastAsia="Calibri"/>
          <w:b/>
          <w:bCs/>
          <w:sz w:val="22"/>
          <w:szCs w:val="22"/>
        </w:rPr>
        <w:t>Klirinasto</w:t>
      </w:r>
      <w:r w:rsidRPr="008D33F7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Pr="008D33F7">
        <w:rPr>
          <w:rFonts w:eastAsia="Calibri"/>
          <w:b/>
          <w:bCs/>
          <w:sz w:val="22"/>
          <w:szCs w:val="22"/>
        </w:rPr>
        <w:t>Investments</w:t>
      </w:r>
      <w:r w:rsidRPr="008D33F7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Pr="008D33F7">
        <w:rPr>
          <w:rFonts w:eastAsia="Calibri"/>
          <w:b/>
          <w:bCs/>
          <w:sz w:val="22"/>
          <w:szCs w:val="22"/>
        </w:rPr>
        <w:t>Ltd</w:t>
      </w:r>
      <w:r w:rsidRPr="008D33F7">
        <w:rPr>
          <w:rFonts w:eastAsia="Calibri"/>
          <w:b/>
          <w:bCs/>
          <w:sz w:val="22"/>
          <w:szCs w:val="22"/>
          <w:lang w:val="ru-RU"/>
        </w:rPr>
        <w:t xml:space="preserve"> </w:t>
      </w:r>
      <w:r w:rsidRPr="008D33F7">
        <w:rPr>
          <w:rFonts w:eastAsia="Calibri"/>
          <w:sz w:val="22"/>
          <w:szCs w:val="22"/>
          <w:lang w:val="ru-RU"/>
        </w:rPr>
        <w:t xml:space="preserve">(регистрационный номер </w:t>
      </w:r>
      <w:r w:rsidRPr="008D33F7">
        <w:rPr>
          <w:rFonts w:eastAsia="Calibri"/>
          <w:color w:val="000000"/>
          <w:sz w:val="22"/>
          <w:szCs w:val="22"/>
          <w:lang w:val="ru-RU"/>
        </w:rPr>
        <w:t xml:space="preserve">НЕ 349024, место нахождения Арх. Макариу </w:t>
      </w:r>
      <w:r w:rsidRPr="008D33F7">
        <w:rPr>
          <w:rFonts w:eastAsia="Calibri"/>
          <w:color w:val="000000"/>
          <w:sz w:val="22"/>
          <w:szCs w:val="22"/>
        </w:rPr>
        <w:t>III</w:t>
      </w:r>
      <w:r w:rsidRPr="008D33F7">
        <w:rPr>
          <w:rFonts w:eastAsia="Calibri"/>
          <w:color w:val="000000"/>
          <w:sz w:val="22"/>
          <w:szCs w:val="22"/>
          <w:lang w:val="ru-RU"/>
        </w:rPr>
        <w:t>, 155, ПРОТЕАС ХАУС, 5 этаж, 3026, г. Лимасол, Кипр</w:t>
      </w:r>
      <w:r w:rsidRPr="008D33F7">
        <w:rPr>
          <w:rFonts w:eastAsia="Calibri"/>
          <w:sz w:val="22"/>
          <w:szCs w:val="22"/>
          <w:lang w:val="ru-RU"/>
        </w:rPr>
        <w:t>)</w:t>
      </w:r>
      <w:r w:rsidRPr="008D33F7">
        <w:rPr>
          <w:rFonts w:eastAsia="Calibri"/>
          <w:sz w:val="22"/>
          <w:szCs w:val="22"/>
          <w:lang w:val="x-none"/>
        </w:rPr>
        <w:t xml:space="preserve"> (именуемому в дальнейшем – «</w:t>
      </w:r>
      <w:r w:rsidRPr="008D33F7">
        <w:rPr>
          <w:rFonts w:eastAsia="Calibri"/>
          <w:b/>
          <w:sz w:val="22"/>
          <w:szCs w:val="22"/>
          <w:lang w:val="x-none"/>
        </w:rPr>
        <w:t>Должник</w:t>
      </w:r>
      <w:r w:rsidRPr="008D33F7">
        <w:rPr>
          <w:rFonts w:eastAsia="Calibri"/>
          <w:b/>
          <w:sz w:val="22"/>
          <w:szCs w:val="22"/>
          <w:lang w:val="ru-RU"/>
        </w:rPr>
        <w:t>-2</w:t>
      </w:r>
      <w:r w:rsidRPr="008D33F7">
        <w:rPr>
          <w:rFonts w:eastAsia="Calibri"/>
          <w:sz w:val="22"/>
          <w:szCs w:val="22"/>
          <w:lang w:val="x-none"/>
        </w:rPr>
        <w:t>»), возникшие из</w:t>
      </w:r>
      <w:r w:rsidRPr="008D33F7">
        <w:rPr>
          <w:rFonts w:eastAsia="Calibri"/>
          <w:sz w:val="22"/>
          <w:szCs w:val="22"/>
          <w:lang w:val="ru-RU"/>
        </w:rPr>
        <w:t xml:space="preserve"> следующих кредитных договоров (в редакции всех дополнительных соглашений):</w:t>
      </w:r>
    </w:p>
    <w:p w14:paraId="447FAB85" w14:textId="77777777" w:rsidR="00E41347" w:rsidRPr="00E41347" w:rsidRDefault="00E41347" w:rsidP="008D33F7">
      <w:pPr>
        <w:numPr>
          <w:ilvl w:val="0"/>
          <w:numId w:val="12"/>
        </w:numPr>
        <w:tabs>
          <w:tab w:val="left" w:pos="284"/>
          <w:tab w:val="left" w:pos="426"/>
        </w:tabs>
        <w:ind w:left="851"/>
        <w:contextualSpacing/>
        <w:jc w:val="both"/>
        <w:rPr>
          <w:rFonts w:eastAsia="Calibri"/>
          <w:sz w:val="22"/>
          <w:szCs w:val="22"/>
          <w:lang w:val="ru-RU"/>
        </w:rPr>
      </w:pPr>
      <w:r w:rsidRPr="00E41347">
        <w:rPr>
          <w:sz w:val="22"/>
          <w:szCs w:val="22"/>
          <w:lang w:val="ru-RU"/>
        </w:rPr>
        <w:t>Кредитного договора об открытии кредитной линии (с установленным лимитом выдачи) № 0129-17-2-0 от 20.03.2017,</w:t>
      </w:r>
      <w:r w:rsidRPr="00E41347">
        <w:rPr>
          <w:rFonts w:eastAsia="Calibri"/>
          <w:sz w:val="22"/>
          <w:szCs w:val="22"/>
          <w:lang w:val="ru-RU"/>
        </w:rPr>
        <w:t xml:space="preserve"> заключенного между ПАО «Промсвязьбанк» и Должником-2 (далее именуемый – «</w:t>
      </w:r>
      <w:r w:rsidRPr="00E41347">
        <w:rPr>
          <w:rFonts w:eastAsia="Calibri"/>
          <w:b/>
          <w:sz w:val="22"/>
          <w:szCs w:val="22"/>
          <w:lang w:val="ru-RU"/>
        </w:rPr>
        <w:t>Кредитный договор-2</w:t>
      </w:r>
      <w:r w:rsidRPr="00E41347">
        <w:rPr>
          <w:rFonts w:eastAsia="Calibri"/>
          <w:sz w:val="22"/>
          <w:szCs w:val="22"/>
          <w:lang w:val="ru-RU"/>
        </w:rPr>
        <w:t>»).</w:t>
      </w:r>
    </w:p>
    <w:p w14:paraId="4E3983F2" w14:textId="5E0F89D3" w:rsidR="006C7A0F" w:rsidRPr="006C7A0F" w:rsidRDefault="006C7A0F" w:rsidP="00E41347">
      <w:pPr>
        <w:tabs>
          <w:tab w:val="left" w:pos="284"/>
          <w:tab w:val="left" w:pos="709"/>
        </w:tabs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6C7A0F">
        <w:rPr>
          <w:rFonts w:ascii="Times New Roman" w:eastAsia="Calibri" w:hAnsi="Times New Roman"/>
          <w:sz w:val="22"/>
          <w:szCs w:val="22"/>
          <w:lang w:val="ru-RU"/>
        </w:rPr>
        <w:tab/>
      </w:r>
    </w:p>
    <w:p w14:paraId="0F87C5D7" w14:textId="77777777" w:rsidR="006C7A0F" w:rsidRPr="006C7A0F" w:rsidRDefault="006C7A0F" w:rsidP="006C7A0F">
      <w:pPr>
        <w:tabs>
          <w:tab w:val="left" w:pos="284"/>
          <w:tab w:val="left" w:pos="567"/>
        </w:tabs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6C7A0F">
        <w:rPr>
          <w:rFonts w:ascii="Times New Roman" w:eastAsia="Calibri" w:hAnsi="Times New Roman"/>
          <w:sz w:val="22"/>
          <w:szCs w:val="22"/>
          <w:lang w:val="ru-RU"/>
        </w:rPr>
        <w:tab/>
      </w:r>
      <w:r w:rsidRPr="006C7A0F">
        <w:rPr>
          <w:rFonts w:ascii="Times New Roman" w:eastAsia="Calibri" w:hAnsi="Times New Roman"/>
          <w:sz w:val="22"/>
          <w:szCs w:val="22"/>
          <w:lang w:val="ru-RU"/>
        </w:rPr>
        <w:tab/>
        <w:t xml:space="preserve">Далее по тексту при совместном упоминании – «Должники», «Кредитные договоры». </w:t>
      </w:r>
    </w:p>
    <w:p w14:paraId="66BD844C" w14:textId="77777777" w:rsidR="006C7A0F" w:rsidRPr="006C7A0F" w:rsidRDefault="006C7A0F" w:rsidP="006C7A0F">
      <w:pPr>
        <w:ind w:firstLine="540"/>
        <w:jc w:val="both"/>
        <w:rPr>
          <w:rFonts w:ascii="Times New Roman" w:eastAsia="Calibri" w:hAnsi="Times New Roman"/>
          <w:sz w:val="22"/>
          <w:szCs w:val="22"/>
          <w:lang w:val="ru-RU"/>
        </w:rPr>
      </w:pPr>
    </w:p>
    <w:p w14:paraId="4F590174" w14:textId="7E274FEB" w:rsidR="008253C1" w:rsidRPr="004B7282" w:rsidRDefault="004B7282" w:rsidP="00A04EB9">
      <w:pPr>
        <w:ind w:firstLine="540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>
        <w:rPr>
          <w:rFonts w:ascii="Times New Roman" w:eastAsia="Calibri" w:hAnsi="Times New Roman"/>
          <w:sz w:val="22"/>
          <w:szCs w:val="22"/>
          <w:lang w:val="ru-RU"/>
        </w:rPr>
        <w:t>О</w:t>
      </w:r>
      <w:r w:rsidRPr="00E51643">
        <w:rPr>
          <w:rFonts w:ascii="Times New Roman" w:eastAsia="Calibri" w:hAnsi="Times New Roman"/>
          <w:sz w:val="22"/>
          <w:szCs w:val="22"/>
          <w:lang w:val="ru-RU"/>
        </w:rPr>
        <w:t xml:space="preserve">бъем прав (требований), заявленный Цедентом в рамках взыскания задолженности с должников </w:t>
      </w:r>
      <w:r>
        <w:rPr>
          <w:rFonts w:ascii="Times New Roman" w:eastAsia="Calibri" w:hAnsi="Times New Roman"/>
          <w:sz w:val="22"/>
          <w:szCs w:val="22"/>
          <w:lang w:val="ru-RU"/>
        </w:rPr>
        <w:t>п</w:t>
      </w:r>
      <w:r w:rsidRPr="004B7282">
        <w:rPr>
          <w:rFonts w:ascii="Times New Roman" w:eastAsia="Calibri" w:hAnsi="Times New Roman"/>
          <w:sz w:val="22"/>
          <w:szCs w:val="22"/>
          <w:lang w:val="ru-RU"/>
        </w:rPr>
        <w:t>о Кредитным договорам</w:t>
      </w:r>
      <w:r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r w:rsidRPr="00E51643">
        <w:rPr>
          <w:rFonts w:ascii="Times New Roman" w:eastAsia="Calibri" w:hAnsi="Times New Roman"/>
          <w:sz w:val="22"/>
          <w:szCs w:val="22"/>
          <w:lang w:val="ru-RU"/>
        </w:rPr>
        <w:t>по состоянию на 18.10.2020</w:t>
      </w:r>
      <w:r>
        <w:rPr>
          <w:rFonts w:ascii="Times New Roman" w:eastAsia="Calibri" w:hAnsi="Times New Roman"/>
          <w:sz w:val="22"/>
          <w:szCs w:val="22"/>
          <w:lang w:val="ru-RU"/>
        </w:rPr>
        <w:t xml:space="preserve">, </w:t>
      </w:r>
      <w:r w:rsidRPr="004B7282">
        <w:rPr>
          <w:rFonts w:ascii="Times New Roman" w:eastAsia="Calibri" w:hAnsi="Times New Roman"/>
          <w:sz w:val="22"/>
          <w:szCs w:val="22"/>
          <w:lang w:val="ru-RU"/>
        </w:rPr>
        <w:t>составляет</w:t>
      </w:r>
      <w:r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r w:rsidRPr="004B7282">
        <w:rPr>
          <w:rFonts w:ascii="Times New Roman" w:eastAsia="Calibri" w:hAnsi="Times New Roman"/>
          <w:sz w:val="22"/>
          <w:szCs w:val="22"/>
          <w:lang w:val="ru-RU"/>
        </w:rPr>
        <w:t xml:space="preserve">176 236 012,71 долларов США. </w:t>
      </w:r>
      <w:r w:rsidR="008D33F7" w:rsidRPr="004B7282">
        <w:rPr>
          <w:rFonts w:ascii="Times New Roman" w:eastAsia="Calibri" w:hAnsi="Times New Roman"/>
          <w:sz w:val="22"/>
          <w:szCs w:val="22"/>
          <w:lang w:val="ru-RU"/>
        </w:rPr>
        <w:t xml:space="preserve">Права </w:t>
      </w:r>
      <w:r w:rsidR="008D33F7" w:rsidRPr="004B7282">
        <w:rPr>
          <w:rFonts w:ascii="Times New Roman" w:eastAsia="Calibri" w:hAnsi="Times New Roman"/>
          <w:sz w:val="22"/>
          <w:szCs w:val="22"/>
          <w:lang w:val="ru-RU"/>
        </w:rPr>
        <w:lastRenderedPageBreak/>
        <w:t>(требования) Цедента как кредитора переходят к Цессионарию в полном объеме на тех условиях, которые будут существовать на момент перехода прав (требований).</w:t>
      </w:r>
    </w:p>
    <w:p w14:paraId="3955D79A" w14:textId="5FA086F3" w:rsidR="00BB26E4" w:rsidRPr="002C2F3E" w:rsidRDefault="00BB26E4" w:rsidP="00BB26E4">
      <w:pPr>
        <w:pStyle w:val="a9"/>
        <w:ind w:left="0" w:firstLine="567"/>
        <w:jc w:val="both"/>
        <w:rPr>
          <w:sz w:val="22"/>
          <w:szCs w:val="22"/>
          <w:lang w:val="ru-RU"/>
        </w:rPr>
      </w:pPr>
      <w:r w:rsidRPr="00492680">
        <w:rPr>
          <w:sz w:val="22"/>
          <w:lang w:val="ru-RU"/>
        </w:rPr>
        <w:t xml:space="preserve">Во </w:t>
      </w:r>
      <w:r w:rsidRPr="002C2F3E">
        <w:rPr>
          <w:sz w:val="22"/>
          <w:lang w:val="ru-RU"/>
        </w:rPr>
        <w:t xml:space="preserve">избежание сомнений Права (требования) не включают в себя </w:t>
      </w:r>
      <w:r>
        <w:rPr>
          <w:sz w:val="22"/>
          <w:lang w:val="ru-RU"/>
        </w:rPr>
        <w:t xml:space="preserve">любые </w:t>
      </w:r>
      <w:r w:rsidRPr="002C2F3E">
        <w:rPr>
          <w:sz w:val="22"/>
          <w:lang w:val="ru-RU"/>
        </w:rPr>
        <w:t>права требования о возмещении</w:t>
      </w:r>
      <w:r>
        <w:rPr>
          <w:sz w:val="22"/>
          <w:lang w:val="ru-RU"/>
        </w:rPr>
        <w:t xml:space="preserve"> любых</w:t>
      </w:r>
      <w:r w:rsidRPr="002C2F3E">
        <w:rPr>
          <w:sz w:val="22"/>
          <w:lang w:val="ru-RU"/>
        </w:rPr>
        <w:t xml:space="preserve"> убытков, причинённых действиями </w:t>
      </w:r>
      <w:r w:rsidRPr="00492680">
        <w:rPr>
          <w:sz w:val="22"/>
          <w:lang w:val="ru-RU"/>
        </w:rPr>
        <w:t xml:space="preserve"> </w:t>
      </w:r>
      <w:r>
        <w:rPr>
          <w:sz w:val="22"/>
          <w:lang w:val="ru-RU"/>
        </w:rPr>
        <w:t xml:space="preserve">соответствующих </w:t>
      </w:r>
      <w:r w:rsidRPr="002C2F3E">
        <w:rPr>
          <w:sz w:val="22"/>
          <w:lang w:val="ru-RU"/>
        </w:rPr>
        <w:t>лиц, в том числе</w:t>
      </w:r>
      <w:r>
        <w:rPr>
          <w:sz w:val="22"/>
          <w:lang w:val="ru-RU"/>
        </w:rPr>
        <w:t>, но не ограничиваясь,</w:t>
      </w:r>
      <w:r w:rsidRPr="002C2F3E">
        <w:rPr>
          <w:sz w:val="22"/>
          <w:lang w:val="ru-RU"/>
        </w:rPr>
        <w:t xml:space="preserve"> контролирующих лиц и акционеров, единоличного исполнительного органа, членов коллегиального исполнительного органа и совета директоров ПАО Промсвязьбанк, их жён, родственников и номинальных лиц (то есть лиц, юридически и/или фактически действующих в интересах, указанных выше лиц)</w:t>
      </w:r>
      <w:r>
        <w:rPr>
          <w:sz w:val="22"/>
          <w:lang w:val="ru-RU"/>
        </w:rPr>
        <w:t xml:space="preserve"> и иных лиц</w:t>
      </w:r>
      <w:r w:rsidRPr="002C2F3E">
        <w:rPr>
          <w:sz w:val="22"/>
          <w:lang w:val="ru-RU"/>
        </w:rPr>
        <w:t xml:space="preserve">, </w:t>
      </w:r>
      <w:r w:rsidRPr="00492680">
        <w:rPr>
          <w:sz w:val="22"/>
          <w:lang w:val="ru-RU"/>
        </w:rPr>
        <w:t xml:space="preserve">деликтные права (требования), </w:t>
      </w:r>
      <w:r>
        <w:rPr>
          <w:sz w:val="22"/>
          <w:lang w:val="ru-RU"/>
        </w:rPr>
        <w:t xml:space="preserve">а также </w:t>
      </w:r>
      <w:r w:rsidRPr="00492680">
        <w:rPr>
          <w:sz w:val="22"/>
          <w:lang w:val="ru-RU"/>
        </w:rPr>
        <w:t xml:space="preserve">права выступать в качестве потерпевшего и/или гражданского истца в уголовных делах, связанных с причинением убытков в результате заключения Кредитных договоров и/или Договоров обеспечения, </w:t>
      </w:r>
      <w:r w:rsidRPr="002C2F3E">
        <w:rPr>
          <w:sz w:val="22"/>
          <w:lang w:val="ru-RU"/>
        </w:rPr>
        <w:t>которые не</w:t>
      </w:r>
      <w:r w:rsidRPr="00492680">
        <w:rPr>
          <w:sz w:val="22"/>
          <w:lang w:val="ru-RU"/>
        </w:rPr>
        <w:t xml:space="preserve"> переходят к </w:t>
      </w:r>
      <w:r w:rsidRPr="002C2F3E">
        <w:rPr>
          <w:b/>
          <w:sz w:val="22"/>
          <w:szCs w:val="22"/>
          <w:lang w:val="ru-RU"/>
        </w:rPr>
        <w:t>ЦЕССИОНАРИЮ</w:t>
      </w:r>
      <w:r w:rsidRPr="00492680">
        <w:rPr>
          <w:sz w:val="22"/>
          <w:lang w:val="ru-RU"/>
        </w:rPr>
        <w:t xml:space="preserve"> в соответствии с условиями Договора  </w:t>
      </w:r>
      <w:r>
        <w:rPr>
          <w:sz w:val="22"/>
          <w:lang w:val="ru-RU"/>
        </w:rPr>
        <w:t xml:space="preserve">и </w:t>
      </w:r>
      <w:r w:rsidRPr="00492680">
        <w:rPr>
          <w:sz w:val="22"/>
          <w:lang w:val="ru-RU"/>
        </w:rPr>
        <w:t xml:space="preserve">остаются </w:t>
      </w:r>
      <w:r>
        <w:rPr>
          <w:sz w:val="22"/>
          <w:lang w:val="ru-RU"/>
        </w:rPr>
        <w:t xml:space="preserve">полностью </w:t>
      </w:r>
      <w:r w:rsidRPr="00492680">
        <w:rPr>
          <w:sz w:val="22"/>
          <w:lang w:val="ru-RU"/>
        </w:rPr>
        <w:t xml:space="preserve">у </w:t>
      </w:r>
      <w:r w:rsidRPr="00492680">
        <w:rPr>
          <w:b/>
          <w:bCs/>
          <w:sz w:val="22"/>
          <w:lang w:val="ru-RU"/>
        </w:rPr>
        <w:t>ЦЕДЕНТА</w:t>
      </w:r>
      <w:r w:rsidRPr="006346C7">
        <w:rPr>
          <w:sz w:val="22"/>
          <w:lang w:val="ru-RU"/>
        </w:rPr>
        <w:t>.</w:t>
      </w:r>
    </w:p>
    <w:p w14:paraId="5F49E47A" w14:textId="77777777" w:rsidR="00BB26E4" w:rsidRPr="00BB26E4" w:rsidRDefault="00BB26E4" w:rsidP="004250E2">
      <w:pPr>
        <w:ind w:firstLine="540"/>
        <w:jc w:val="both"/>
        <w:rPr>
          <w:rFonts w:ascii="Times New Roman" w:eastAsia="Calibri" w:hAnsi="Times New Roman"/>
          <w:b/>
          <w:bCs/>
          <w:sz w:val="22"/>
          <w:szCs w:val="22"/>
          <w:lang w:val="ru-RU"/>
        </w:rPr>
      </w:pPr>
    </w:p>
    <w:p w14:paraId="0F89447C" w14:textId="7C0202BA" w:rsidR="006C7A0F" w:rsidRPr="006C7A0F" w:rsidRDefault="00FA291E" w:rsidP="006C7A0F">
      <w:pPr>
        <w:ind w:firstLine="540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>
        <w:rPr>
          <w:rFonts w:ascii="Times New Roman" w:eastAsia="Calibri" w:hAnsi="Times New Roman"/>
          <w:sz w:val="22"/>
          <w:szCs w:val="22"/>
          <w:lang w:val="ru-RU"/>
        </w:rPr>
        <w:t>Обязательства</w:t>
      </w:r>
      <w:r>
        <w:rPr>
          <w:rFonts w:ascii="Times New Roman" w:eastAsia="Calibri" w:hAnsi="Times New Roman"/>
          <w:sz w:val="22"/>
          <w:szCs w:val="22"/>
          <w:lang w:val="x-none"/>
        </w:rPr>
        <w:t xml:space="preserve"> Цедента перед </w:t>
      </w:r>
      <w:r>
        <w:rPr>
          <w:rFonts w:ascii="Times New Roman" w:eastAsia="Calibri" w:hAnsi="Times New Roman"/>
          <w:sz w:val="22"/>
          <w:szCs w:val="22"/>
          <w:lang w:val="ru-RU"/>
        </w:rPr>
        <w:t xml:space="preserve">Должниками по </w:t>
      </w:r>
      <w:r>
        <w:rPr>
          <w:rFonts w:ascii="Times New Roman" w:eastAsia="Calibri" w:hAnsi="Times New Roman"/>
          <w:sz w:val="22"/>
          <w:szCs w:val="22"/>
          <w:lang w:val="x-none"/>
        </w:rPr>
        <w:t>Кредитн</w:t>
      </w:r>
      <w:r>
        <w:rPr>
          <w:rFonts w:ascii="Times New Roman" w:eastAsia="Calibri" w:hAnsi="Times New Roman"/>
          <w:sz w:val="22"/>
          <w:szCs w:val="22"/>
          <w:lang w:val="ru-RU"/>
        </w:rPr>
        <w:t>ым</w:t>
      </w:r>
      <w:r>
        <w:rPr>
          <w:rFonts w:ascii="Times New Roman" w:eastAsia="Calibri" w:hAnsi="Times New Roman"/>
          <w:sz w:val="22"/>
          <w:szCs w:val="22"/>
          <w:lang w:val="x-none"/>
        </w:rPr>
        <w:t xml:space="preserve"> договор</w:t>
      </w:r>
      <w:r>
        <w:rPr>
          <w:rFonts w:ascii="Times New Roman" w:eastAsia="Calibri" w:hAnsi="Times New Roman"/>
          <w:sz w:val="22"/>
          <w:szCs w:val="22"/>
          <w:lang w:val="ru-RU"/>
        </w:rPr>
        <w:t xml:space="preserve">ам </w:t>
      </w:r>
      <w:r>
        <w:rPr>
          <w:rFonts w:ascii="Times New Roman" w:eastAsia="Calibri" w:hAnsi="Times New Roman"/>
          <w:sz w:val="22"/>
          <w:szCs w:val="22"/>
          <w:lang w:val="x-none"/>
        </w:rPr>
        <w:t>исполнены Цедентом надлежащим образом и в полном объеме в порядке и сроки, предусмотренные Кредитным</w:t>
      </w:r>
      <w:r>
        <w:rPr>
          <w:rFonts w:ascii="Times New Roman" w:eastAsia="Calibri" w:hAnsi="Times New Roman"/>
          <w:sz w:val="22"/>
          <w:szCs w:val="22"/>
          <w:lang w:val="ru-RU"/>
        </w:rPr>
        <w:t>и</w:t>
      </w:r>
      <w:r>
        <w:rPr>
          <w:rFonts w:ascii="Times New Roman" w:eastAsia="Calibri" w:hAnsi="Times New Roman"/>
          <w:sz w:val="22"/>
          <w:szCs w:val="22"/>
          <w:lang w:val="x-none"/>
        </w:rPr>
        <w:t xml:space="preserve"> договор</w:t>
      </w:r>
      <w:r>
        <w:rPr>
          <w:rFonts w:ascii="Times New Roman" w:eastAsia="Calibri" w:hAnsi="Times New Roman"/>
          <w:sz w:val="22"/>
          <w:szCs w:val="22"/>
          <w:lang w:val="ru-RU"/>
        </w:rPr>
        <w:t xml:space="preserve">ами, </w:t>
      </w:r>
      <w:r>
        <w:rPr>
          <w:rFonts w:ascii="Times New Roman" w:eastAsia="Calibri" w:hAnsi="Times New Roman"/>
          <w:sz w:val="22"/>
          <w:szCs w:val="22"/>
          <w:lang w:val="x-none"/>
        </w:rPr>
        <w:t>какие-либо обязательства Цедента перед Должник</w:t>
      </w:r>
      <w:r>
        <w:rPr>
          <w:rFonts w:ascii="Times New Roman" w:eastAsia="Calibri" w:hAnsi="Times New Roman"/>
          <w:sz w:val="22"/>
          <w:szCs w:val="22"/>
          <w:lang w:val="ru-RU"/>
        </w:rPr>
        <w:t>ами</w:t>
      </w:r>
      <w:r>
        <w:rPr>
          <w:rFonts w:ascii="Times New Roman" w:eastAsia="Calibri" w:hAnsi="Times New Roman"/>
          <w:sz w:val="22"/>
          <w:szCs w:val="22"/>
          <w:lang w:val="x-none"/>
        </w:rPr>
        <w:t xml:space="preserve"> по </w:t>
      </w:r>
      <w:r>
        <w:rPr>
          <w:rFonts w:ascii="Times New Roman" w:eastAsia="Calibri" w:hAnsi="Times New Roman"/>
          <w:sz w:val="22"/>
          <w:szCs w:val="22"/>
          <w:lang w:val="ru-RU"/>
        </w:rPr>
        <w:t>Кредитным договорам</w:t>
      </w:r>
      <w:r>
        <w:rPr>
          <w:rFonts w:ascii="Times New Roman" w:eastAsia="Calibri" w:hAnsi="Times New Roman"/>
          <w:sz w:val="22"/>
          <w:szCs w:val="22"/>
          <w:lang w:val="x-none"/>
        </w:rPr>
        <w:t xml:space="preserve"> отсутствуют</w:t>
      </w:r>
      <w:r>
        <w:rPr>
          <w:rFonts w:ascii="Times New Roman" w:eastAsia="Calibri" w:hAnsi="Times New Roman"/>
          <w:sz w:val="22"/>
          <w:szCs w:val="22"/>
          <w:lang w:val="ru-RU"/>
        </w:rPr>
        <w:t>.</w:t>
      </w:r>
      <w:r w:rsidR="006C7A0F" w:rsidRPr="006C7A0F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</w:p>
    <w:bookmarkEnd w:id="0"/>
    <w:p w14:paraId="2014F99A" w14:textId="77777777" w:rsidR="006C7A0F" w:rsidRPr="006C7A0F" w:rsidRDefault="006C7A0F" w:rsidP="006C7A0F">
      <w:pPr>
        <w:ind w:firstLine="540"/>
        <w:jc w:val="both"/>
        <w:rPr>
          <w:rFonts w:ascii="Times New Roman" w:eastAsia="Calibri" w:hAnsi="Times New Roman"/>
          <w:b/>
          <w:bCs/>
          <w:sz w:val="22"/>
          <w:szCs w:val="22"/>
          <w:lang w:val="ru-RU"/>
        </w:rPr>
      </w:pPr>
    </w:p>
    <w:p w14:paraId="5FB85765" w14:textId="31568816" w:rsidR="006C7A0F" w:rsidRPr="006C7A0F" w:rsidRDefault="00E7321C" w:rsidP="006C7A0F">
      <w:pPr>
        <w:ind w:firstLine="540"/>
        <w:jc w:val="both"/>
        <w:rPr>
          <w:rFonts w:ascii="Times New Roman" w:eastAsia="Calibri" w:hAnsi="Times New Roman"/>
          <w:sz w:val="22"/>
          <w:szCs w:val="22"/>
          <w:lang w:val="x-none"/>
        </w:rPr>
      </w:pPr>
      <w:r>
        <w:rPr>
          <w:rFonts w:ascii="Times New Roman" w:eastAsia="Calibri" w:hAnsi="Times New Roman"/>
          <w:b/>
          <w:bCs/>
          <w:sz w:val="22"/>
          <w:szCs w:val="22"/>
          <w:lang w:val="ru-RU"/>
        </w:rPr>
        <w:t>2.2</w:t>
      </w:r>
      <w:r w:rsidR="006C7A0F" w:rsidRPr="00705857">
        <w:rPr>
          <w:rFonts w:ascii="Times New Roman" w:eastAsia="Calibri" w:hAnsi="Times New Roman"/>
          <w:b/>
          <w:bCs/>
          <w:sz w:val="22"/>
          <w:szCs w:val="22"/>
          <w:lang w:val="ru-RU"/>
        </w:rPr>
        <w:t>.2.</w:t>
      </w:r>
      <w:r w:rsidR="006C7A0F" w:rsidRPr="00705857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r w:rsidR="006C7A0F" w:rsidRPr="00705857">
        <w:rPr>
          <w:rFonts w:ascii="Times New Roman" w:eastAsia="Calibri" w:hAnsi="Times New Roman"/>
          <w:sz w:val="22"/>
          <w:szCs w:val="22"/>
          <w:lang w:val="x-none"/>
        </w:rPr>
        <w:t xml:space="preserve">Одновременно с переходом прав (требований) по </w:t>
      </w:r>
      <w:r w:rsidR="006C7A0F" w:rsidRPr="00705857">
        <w:rPr>
          <w:rFonts w:ascii="Times New Roman" w:eastAsia="Calibri" w:hAnsi="Times New Roman"/>
          <w:b/>
          <w:bCs/>
          <w:sz w:val="22"/>
          <w:szCs w:val="22"/>
          <w:lang w:val="x-none"/>
        </w:rPr>
        <w:t>Кредитн</w:t>
      </w:r>
      <w:r w:rsidR="00680572" w:rsidRPr="00705857">
        <w:rPr>
          <w:rFonts w:ascii="Times New Roman" w:eastAsia="Calibri" w:hAnsi="Times New Roman"/>
          <w:b/>
          <w:bCs/>
          <w:sz w:val="22"/>
          <w:szCs w:val="22"/>
          <w:lang w:val="ru-RU"/>
        </w:rPr>
        <w:t>ому</w:t>
      </w:r>
      <w:r w:rsidR="00680572" w:rsidRPr="00705857">
        <w:rPr>
          <w:rFonts w:ascii="Times New Roman" w:eastAsia="Calibri" w:hAnsi="Times New Roman"/>
          <w:b/>
          <w:bCs/>
          <w:sz w:val="22"/>
          <w:szCs w:val="22"/>
          <w:lang w:val="x-none"/>
        </w:rPr>
        <w:t xml:space="preserve"> договору</w:t>
      </w:r>
      <w:r w:rsidR="00680572" w:rsidRPr="00705857">
        <w:rPr>
          <w:rFonts w:ascii="Times New Roman" w:eastAsia="Calibri" w:hAnsi="Times New Roman"/>
          <w:b/>
          <w:bCs/>
          <w:sz w:val="22"/>
          <w:szCs w:val="22"/>
          <w:lang w:val="ru-RU"/>
        </w:rPr>
        <w:t>-1, Кредитному договору</w:t>
      </w:r>
      <w:r w:rsidR="006C7A0F" w:rsidRPr="00705857">
        <w:rPr>
          <w:rFonts w:ascii="Times New Roman" w:eastAsia="Calibri" w:hAnsi="Times New Roman"/>
          <w:b/>
          <w:bCs/>
          <w:sz w:val="22"/>
          <w:szCs w:val="22"/>
          <w:lang w:val="ru-RU"/>
        </w:rPr>
        <w:t xml:space="preserve">-2, </w:t>
      </w:r>
      <w:r w:rsidR="006C7A0F" w:rsidRPr="00705857">
        <w:rPr>
          <w:rFonts w:ascii="Times New Roman" w:eastAsia="Calibri" w:hAnsi="Times New Roman"/>
          <w:sz w:val="22"/>
          <w:szCs w:val="22"/>
          <w:lang w:val="x-none"/>
        </w:rPr>
        <w:t xml:space="preserve">к </w:t>
      </w:r>
      <w:r w:rsidR="00112E29" w:rsidRPr="00705857">
        <w:rPr>
          <w:rFonts w:ascii="Times New Roman" w:eastAsia="Calibri" w:hAnsi="Times New Roman"/>
          <w:bCs/>
          <w:sz w:val="22"/>
          <w:szCs w:val="22"/>
          <w:lang w:val="x-none"/>
        </w:rPr>
        <w:t>Цессионарию</w:t>
      </w:r>
      <w:r w:rsidR="00112E29" w:rsidRPr="00705857">
        <w:rPr>
          <w:rFonts w:ascii="Times New Roman" w:eastAsia="Calibri" w:hAnsi="Times New Roman"/>
          <w:sz w:val="22"/>
          <w:szCs w:val="22"/>
          <w:lang w:val="x-none"/>
        </w:rPr>
        <w:t xml:space="preserve"> </w:t>
      </w:r>
      <w:r w:rsidR="006C7A0F" w:rsidRPr="00705857">
        <w:rPr>
          <w:rFonts w:ascii="Times New Roman" w:eastAsia="Calibri" w:hAnsi="Times New Roman"/>
          <w:sz w:val="22"/>
          <w:szCs w:val="22"/>
          <w:lang w:val="x-none"/>
        </w:rPr>
        <w:t xml:space="preserve">в полном объеме переходят права (требования) по </w:t>
      </w:r>
      <w:r w:rsidR="006C7A0F" w:rsidRPr="00705857">
        <w:rPr>
          <w:rFonts w:ascii="Times New Roman" w:eastAsia="Calibri" w:hAnsi="Times New Roman"/>
          <w:sz w:val="22"/>
          <w:szCs w:val="22"/>
          <w:lang w:val="ru-RU"/>
        </w:rPr>
        <w:t xml:space="preserve">следующим </w:t>
      </w:r>
      <w:r w:rsidR="006C7A0F" w:rsidRPr="00705857">
        <w:rPr>
          <w:rFonts w:ascii="Times New Roman" w:eastAsia="Calibri" w:hAnsi="Times New Roman"/>
          <w:sz w:val="22"/>
          <w:szCs w:val="22"/>
          <w:lang w:val="x-none"/>
        </w:rPr>
        <w:t>Договорам обеспечения</w:t>
      </w:r>
      <w:r w:rsidR="006C7A0F" w:rsidRPr="00705857">
        <w:rPr>
          <w:rFonts w:ascii="Times New Roman" w:eastAsia="Calibri" w:hAnsi="Times New Roman"/>
          <w:sz w:val="22"/>
          <w:szCs w:val="22"/>
          <w:lang w:val="ru-RU"/>
        </w:rPr>
        <w:t xml:space="preserve"> (далее совместно именуемые – Договоры обеспечения)</w:t>
      </w:r>
      <w:r w:rsidR="006C7A0F" w:rsidRPr="00705857">
        <w:rPr>
          <w:rFonts w:ascii="Times New Roman" w:eastAsia="Calibri" w:hAnsi="Times New Roman"/>
          <w:sz w:val="22"/>
          <w:szCs w:val="22"/>
          <w:lang w:val="x-none"/>
        </w:rPr>
        <w:t>:</w:t>
      </w:r>
    </w:p>
    <w:p w14:paraId="3DFD9E59" w14:textId="77777777" w:rsidR="006C7A0F" w:rsidRPr="006C7A0F" w:rsidRDefault="006C7A0F" w:rsidP="006C7A0F">
      <w:pPr>
        <w:ind w:left="786"/>
        <w:jc w:val="both"/>
        <w:rPr>
          <w:rFonts w:ascii="Times New Roman" w:eastAsia="Calibri" w:hAnsi="Times New Roman"/>
          <w:sz w:val="22"/>
          <w:szCs w:val="22"/>
          <w:lang w:val="x-none"/>
        </w:rPr>
      </w:pPr>
    </w:p>
    <w:p w14:paraId="45B0A24F" w14:textId="5C70542C" w:rsidR="006C7A0F" w:rsidRPr="00112E29" w:rsidRDefault="00C502C2" w:rsidP="00CD6226">
      <w:pPr>
        <w:pStyle w:val="a9"/>
        <w:numPr>
          <w:ilvl w:val="0"/>
          <w:numId w:val="14"/>
        </w:numPr>
        <w:jc w:val="both"/>
        <w:rPr>
          <w:rFonts w:ascii="Times New Roman" w:eastAsia="Calibri" w:hAnsi="Times New Roman"/>
          <w:sz w:val="22"/>
          <w:szCs w:val="22"/>
          <w:lang w:val="ru-RU"/>
        </w:rPr>
      </w:pPr>
      <w:r>
        <w:rPr>
          <w:rFonts w:ascii="Times New Roman" w:eastAsia="Calibri" w:hAnsi="Times New Roman"/>
          <w:sz w:val="22"/>
          <w:szCs w:val="22"/>
          <w:lang w:val="ru-RU"/>
        </w:rPr>
        <w:t>Договор</w:t>
      </w:r>
      <w:r w:rsidR="006C7A0F" w:rsidRPr="00112E29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r>
        <w:rPr>
          <w:rFonts w:ascii="Times New Roman" w:eastAsia="Calibri" w:hAnsi="Times New Roman"/>
          <w:sz w:val="22"/>
          <w:szCs w:val="22"/>
          <w:lang w:val="x-none"/>
        </w:rPr>
        <w:t>(далее – Договор</w:t>
      </w:r>
      <w:r w:rsidR="006C7A0F" w:rsidRPr="00112E29">
        <w:rPr>
          <w:rFonts w:ascii="Times New Roman" w:eastAsia="Calibri" w:hAnsi="Times New Roman"/>
          <w:sz w:val="22"/>
          <w:szCs w:val="22"/>
          <w:lang w:val="x-none"/>
        </w:rPr>
        <w:t xml:space="preserve"> обеспечения 1)</w:t>
      </w:r>
      <w:r w:rsidR="00E703B4">
        <w:rPr>
          <w:rFonts w:ascii="Times New Roman" w:eastAsia="Calibri" w:hAnsi="Times New Roman"/>
          <w:sz w:val="22"/>
          <w:szCs w:val="22"/>
          <w:lang w:val="ru-RU"/>
        </w:rPr>
        <w:t>, заключенный</w:t>
      </w:r>
      <w:r w:rsidR="006C7A0F" w:rsidRPr="00112E29">
        <w:rPr>
          <w:rFonts w:ascii="Times New Roman" w:eastAsia="Calibri" w:hAnsi="Times New Roman"/>
          <w:sz w:val="22"/>
          <w:szCs w:val="22"/>
          <w:lang w:val="ru-RU"/>
        </w:rPr>
        <w:t xml:space="preserve"> в обеспечение исполнения обязательств по </w:t>
      </w:r>
      <w:r w:rsidR="00680572">
        <w:rPr>
          <w:rFonts w:ascii="Times New Roman" w:eastAsia="Calibri" w:hAnsi="Times New Roman"/>
          <w:b/>
          <w:bCs/>
          <w:sz w:val="22"/>
          <w:szCs w:val="22"/>
          <w:lang w:val="x-none"/>
        </w:rPr>
        <w:t>Кредитно</w:t>
      </w:r>
      <w:r w:rsidR="006C7A0F" w:rsidRPr="00112E29">
        <w:rPr>
          <w:rFonts w:ascii="Times New Roman" w:eastAsia="Calibri" w:hAnsi="Times New Roman"/>
          <w:b/>
          <w:bCs/>
          <w:sz w:val="22"/>
          <w:szCs w:val="22"/>
          <w:lang w:val="x-none"/>
        </w:rPr>
        <w:t>м</w:t>
      </w:r>
      <w:r w:rsidR="00680572">
        <w:rPr>
          <w:rFonts w:ascii="Times New Roman" w:eastAsia="Calibri" w:hAnsi="Times New Roman"/>
          <w:b/>
          <w:bCs/>
          <w:sz w:val="22"/>
          <w:szCs w:val="22"/>
          <w:lang w:val="ru-RU"/>
        </w:rPr>
        <w:t>у</w:t>
      </w:r>
      <w:r w:rsidR="00680572">
        <w:rPr>
          <w:rFonts w:ascii="Times New Roman" w:eastAsia="Calibri" w:hAnsi="Times New Roman"/>
          <w:b/>
          <w:bCs/>
          <w:sz w:val="22"/>
          <w:szCs w:val="22"/>
          <w:lang w:val="x-none"/>
        </w:rPr>
        <w:t xml:space="preserve"> договору</w:t>
      </w:r>
      <w:r w:rsidR="006C7A0F" w:rsidRPr="00112E29">
        <w:rPr>
          <w:rFonts w:ascii="Times New Roman" w:eastAsia="Calibri" w:hAnsi="Times New Roman"/>
          <w:b/>
          <w:bCs/>
          <w:sz w:val="22"/>
          <w:szCs w:val="22"/>
          <w:lang w:val="ru-RU"/>
        </w:rPr>
        <w:t>-1</w:t>
      </w:r>
      <w:r w:rsidR="006C7A0F" w:rsidRPr="00112E29">
        <w:rPr>
          <w:rFonts w:ascii="Times New Roman" w:eastAsia="Calibri" w:hAnsi="Times New Roman"/>
          <w:sz w:val="22"/>
          <w:szCs w:val="22"/>
          <w:lang w:val="ru-RU"/>
        </w:rPr>
        <w:t>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268"/>
        <w:gridCol w:w="1272"/>
        <w:gridCol w:w="1554"/>
        <w:gridCol w:w="1703"/>
        <w:gridCol w:w="2552"/>
      </w:tblGrid>
      <w:tr w:rsidR="00544966" w:rsidRPr="007B1459" w14:paraId="6129A183" w14:textId="77777777" w:rsidTr="00544966">
        <w:trPr>
          <w:trHeight w:val="389"/>
        </w:trPr>
        <w:tc>
          <w:tcPr>
            <w:tcW w:w="289" w:type="pct"/>
            <w:shd w:val="clear" w:color="auto" w:fill="FFFFFF"/>
            <w:vAlign w:val="center"/>
            <w:hideMark/>
          </w:tcPr>
          <w:p w14:paraId="244F92B5" w14:textId="77777777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№</w:t>
            </w:r>
          </w:p>
          <w:p w14:paraId="1BBBF3B6" w14:textId="77777777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п/п</w:t>
            </w:r>
          </w:p>
        </w:tc>
        <w:tc>
          <w:tcPr>
            <w:tcW w:w="1143" w:type="pct"/>
            <w:noWrap/>
            <w:vAlign w:val="center"/>
            <w:hideMark/>
          </w:tcPr>
          <w:p w14:paraId="14814B50" w14:textId="058A9E02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 xml:space="preserve">Лицо, предоставившее обеспечение (далее именуемые – </w:t>
            </w:r>
            <w:r w:rsidRPr="006C7A0F">
              <w:rPr>
                <w:rFonts w:ascii="Times New Roman" w:eastAsia="Calibri" w:hAnsi="Times New Roman"/>
                <w:b/>
                <w:sz w:val="20"/>
                <w:lang w:val="ru-RU"/>
              </w:rPr>
              <w:t>«Поручители »</w:t>
            </w: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)</w:t>
            </w:r>
          </w:p>
        </w:tc>
        <w:tc>
          <w:tcPr>
            <w:tcW w:w="641" w:type="pct"/>
            <w:vAlign w:val="center"/>
          </w:tcPr>
          <w:p w14:paraId="3F32E666" w14:textId="77777777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ИНН/регистрационный номер/номер паспорта для ФЛ</w:t>
            </w:r>
          </w:p>
        </w:tc>
        <w:tc>
          <w:tcPr>
            <w:tcW w:w="783" w:type="pct"/>
            <w:vAlign w:val="center"/>
            <w:hideMark/>
          </w:tcPr>
          <w:p w14:paraId="1EBDA296" w14:textId="77777777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Наименование договора обеспечения</w:t>
            </w:r>
          </w:p>
        </w:tc>
        <w:tc>
          <w:tcPr>
            <w:tcW w:w="858" w:type="pct"/>
            <w:noWrap/>
            <w:vAlign w:val="center"/>
            <w:hideMark/>
          </w:tcPr>
          <w:p w14:paraId="6C130B90" w14:textId="77777777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Реквизиты</w:t>
            </w:r>
          </w:p>
          <w:p w14:paraId="31AF808F" w14:textId="77777777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договора обеспечения</w:t>
            </w:r>
          </w:p>
        </w:tc>
        <w:tc>
          <w:tcPr>
            <w:tcW w:w="1286" w:type="pct"/>
            <w:vAlign w:val="center"/>
            <w:hideMark/>
          </w:tcPr>
          <w:p w14:paraId="34E3C17F" w14:textId="77777777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Реквизиты</w:t>
            </w:r>
          </w:p>
          <w:p w14:paraId="59C7CDA9" w14:textId="66487C7C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Кредитного договора, исполнение обязательств по которому обеспечивает Договор поручительства</w:t>
            </w:r>
          </w:p>
        </w:tc>
      </w:tr>
      <w:tr w:rsidR="00544966" w:rsidRPr="006C7A0F" w14:paraId="7118165F" w14:textId="77777777" w:rsidTr="00544966">
        <w:trPr>
          <w:trHeight w:val="60"/>
        </w:trPr>
        <w:tc>
          <w:tcPr>
            <w:tcW w:w="289" w:type="pct"/>
            <w:shd w:val="clear" w:color="auto" w:fill="FFFFFF"/>
            <w:vAlign w:val="center"/>
            <w:hideMark/>
          </w:tcPr>
          <w:p w14:paraId="1526059F" w14:textId="77777777" w:rsidR="006C7A0F" w:rsidRPr="006C7A0F" w:rsidRDefault="006C7A0F" w:rsidP="006C7A0F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C7A0F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3" w:type="pct"/>
            <w:shd w:val="clear" w:color="auto" w:fill="auto"/>
            <w:noWrap/>
            <w:vAlign w:val="center"/>
          </w:tcPr>
          <w:p w14:paraId="6EB24EDE" w14:textId="67257002" w:rsidR="006C7A0F" w:rsidRPr="006C7A0F" w:rsidRDefault="0000341B" w:rsidP="006C7A0F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ООО «Сибирские ресурсы»</w:t>
            </w:r>
          </w:p>
        </w:tc>
        <w:tc>
          <w:tcPr>
            <w:tcW w:w="641" w:type="pct"/>
            <w:vAlign w:val="center"/>
          </w:tcPr>
          <w:p w14:paraId="49889DFF" w14:textId="6C52EA93" w:rsidR="006C7A0F" w:rsidRPr="006C7A0F" w:rsidRDefault="00ED0180" w:rsidP="006C7A0F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ED0180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4217130549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9222983" w14:textId="77777777" w:rsidR="006C7A0F" w:rsidRPr="006C7A0F" w:rsidRDefault="006C7A0F" w:rsidP="006C7A0F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C7A0F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Договор поручительства</w:t>
            </w:r>
          </w:p>
        </w:tc>
        <w:tc>
          <w:tcPr>
            <w:tcW w:w="858" w:type="pct"/>
            <w:shd w:val="clear" w:color="auto" w:fill="auto"/>
            <w:noWrap/>
            <w:vAlign w:val="center"/>
          </w:tcPr>
          <w:p w14:paraId="4E9F5351" w14:textId="068236C9" w:rsidR="006C7A0F" w:rsidRPr="00C556A9" w:rsidRDefault="006C7A0F" w:rsidP="006C7A0F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556A9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№</w:t>
            </w:r>
            <w:r w:rsidR="00C556A9" w:rsidRPr="00C556A9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1П/0206-17-2-0 от </w:t>
            </w:r>
            <w:r w:rsidR="00835C0A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31.</w:t>
            </w:r>
            <w:r w:rsidR="00C556A9" w:rsidRPr="00C556A9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07.2017</w:t>
            </w:r>
          </w:p>
        </w:tc>
        <w:tc>
          <w:tcPr>
            <w:tcW w:w="1286" w:type="pct"/>
            <w:vAlign w:val="center"/>
          </w:tcPr>
          <w:p w14:paraId="514C2444" w14:textId="6117D728" w:rsidR="006C7A0F" w:rsidRPr="00C556A9" w:rsidRDefault="006C7A0F" w:rsidP="006C7A0F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556A9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№</w:t>
            </w:r>
            <w:r w:rsidR="00F13003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0206-17-2-0 от </w:t>
            </w:r>
            <w:r w:rsidR="00C556A9" w:rsidRPr="00C556A9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26.04.2017</w:t>
            </w:r>
          </w:p>
        </w:tc>
      </w:tr>
    </w:tbl>
    <w:p w14:paraId="4F821826" w14:textId="77777777" w:rsidR="006C7A0F" w:rsidRPr="006C7A0F" w:rsidRDefault="006C7A0F" w:rsidP="006C7A0F">
      <w:pPr>
        <w:ind w:left="540"/>
        <w:jc w:val="both"/>
        <w:rPr>
          <w:rFonts w:ascii="Times New Roman" w:eastAsia="Calibri" w:hAnsi="Times New Roman"/>
          <w:sz w:val="22"/>
          <w:szCs w:val="22"/>
          <w:lang w:val="ru-RU"/>
        </w:rPr>
      </w:pPr>
    </w:p>
    <w:p w14:paraId="4CE53C27" w14:textId="7F8230FB" w:rsidR="006C7A0F" w:rsidRPr="0054513C" w:rsidRDefault="00C502C2" w:rsidP="00CD6226">
      <w:pPr>
        <w:pStyle w:val="a9"/>
        <w:numPr>
          <w:ilvl w:val="0"/>
          <w:numId w:val="14"/>
        </w:numPr>
        <w:jc w:val="both"/>
        <w:rPr>
          <w:rFonts w:ascii="Times New Roman" w:eastAsia="Calibri" w:hAnsi="Times New Roman"/>
          <w:sz w:val="22"/>
          <w:szCs w:val="22"/>
          <w:lang w:val="ru-RU"/>
        </w:rPr>
      </w:pPr>
      <w:r>
        <w:rPr>
          <w:rFonts w:ascii="Times New Roman" w:eastAsia="Calibri" w:hAnsi="Times New Roman"/>
          <w:sz w:val="22"/>
          <w:szCs w:val="22"/>
          <w:lang w:val="ru-RU"/>
        </w:rPr>
        <w:t>Договор</w:t>
      </w:r>
      <w:r w:rsidR="006C7A0F" w:rsidRPr="0054513C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r>
        <w:rPr>
          <w:rFonts w:ascii="Times New Roman" w:eastAsia="Calibri" w:hAnsi="Times New Roman"/>
          <w:sz w:val="22"/>
          <w:szCs w:val="22"/>
          <w:lang w:val="x-none"/>
        </w:rPr>
        <w:t>(далее – Договор</w:t>
      </w:r>
      <w:r w:rsidR="006C7A0F" w:rsidRPr="0054513C">
        <w:rPr>
          <w:rFonts w:ascii="Times New Roman" w:eastAsia="Calibri" w:hAnsi="Times New Roman"/>
          <w:sz w:val="22"/>
          <w:szCs w:val="22"/>
          <w:lang w:val="x-none"/>
        </w:rPr>
        <w:t xml:space="preserve"> обеспечения 2)</w:t>
      </w:r>
      <w:r>
        <w:rPr>
          <w:rFonts w:ascii="Times New Roman" w:eastAsia="Calibri" w:hAnsi="Times New Roman"/>
          <w:sz w:val="22"/>
          <w:szCs w:val="22"/>
          <w:lang w:val="ru-RU"/>
        </w:rPr>
        <w:t>, заключенны</w:t>
      </w:r>
      <w:r w:rsidR="00E703B4">
        <w:rPr>
          <w:rFonts w:ascii="Times New Roman" w:eastAsia="Calibri" w:hAnsi="Times New Roman"/>
          <w:sz w:val="22"/>
          <w:szCs w:val="22"/>
          <w:lang w:val="ru-RU"/>
        </w:rPr>
        <w:t>й</w:t>
      </w:r>
      <w:r w:rsidR="006C7A0F" w:rsidRPr="0054513C">
        <w:rPr>
          <w:rFonts w:ascii="Times New Roman" w:eastAsia="Calibri" w:hAnsi="Times New Roman"/>
          <w:sz w:val="22"/>
          <w:szCs w:val="22"/>
          <w:lang w:val="ru-RU"/>
        </w:rPr>
        <w:t xml:space="preserve"> в обеспечение исполнения обязательств по </w:t>
      </w:r>
      <w:r w:rsidR="006C7A0F" w:rsidRPr="0054513C">
        <w:rPr>
          <w:rFonts w:ascii="Times New Roman" w:eastAsia="Calibri" w:hAnsi="Times New Roman"/>
          <w:b/>
          <w:bCs/>
          <w:sz w:val="22"/>
          <w:szCs w:val="22"/>
          <w:lang w:val="ru-RU"/>
        </w:rPr>
        <w:t>Кредитн</w:t>
      </w:r>
      <w:r w:rsidR="00162AF3">
        <w:rPr>
          <w:rFonts w:ascii="Times New Roman" w:eastAsia="Calibri" w:hAnsi="Times New Roman"/>
          <w:b/>
          <w:bCs/>
          <w:sz w:val="22"/>
          <w:szCs w:val="22"/>
          <w:lang w:val="ru-RU"/>
        </w:rPr>
        <w:t>о</w:t>
      </w:r>
      <w:r w:rsidR="006C7A0F" w:rsidRPr="0054513C">
        <w:rPr>
          <w:rFonts w:ascii="Times New Roman" w:eastAsia="Calibri" w:hAnsi="Times New Roman"/>
          <w:b/>
          <w:bCs/>
          <w:sz w:val="22"/>
          <w:szCs w:val="22"/>
          <w:lang w:val="ru-RU"/>
        </w:rPr>
        <w:t>м</w:t>
      </w:r>
      <w:r w:rsidR="00162AF3">
        <w:rPr>
          <w:rFonts w:ascii="Times New Roman" w:eastAsia="Calibri" w:hAnsi="Times New Roman"/>
          <w:b/>
          <w:bCs/>
          <w:sz w:val="22"/>
          <w:szCs w:val="22"/>
          <w:lang w:val="ru-RU"/>
        </w:rPr>
        <w:t>у договору</w:t>
      </w:r>
      <w:r w:rsidR="006C7A0F" w:rsidRPr="0054513C">
        <w:rPr>
          <w:rFonts w:ascii="Times New Roman" w:eastAsia="Calibri" w:hAnsi="Times New Roman"/>
          <w:b/>
          <w:bCs/>
          <w:sz w:val="22"/>
          <w:szCs w:val="22"/>
          <w:lang w:val="ru-RU"/>
        </w:rPr>
        <w:t>-2</w:t>
      </w:r>
      <w:r w:rsidR="006C7A0F" w:rsidRPr="0054513C">
        <w:rPr>
          <w:rFonts w:ascii="Times New Roman" w:eastAsia="Calibri" w:hAnsi="Times New Roman"/>
          <w:sz w:val="22"/>
          <w:szCs w:val="22"/>
          <w:lang w:val="ru-RU"/>
        </w:rPr>
        <w:t xml:space="preserve">: 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271"/>
        <w:gridCol w:w="1274"/>
        <w:gridCol w:w="1586"/>
        <w:gridCol w:w="1702"/>
        <w:gridCol w:w="2550"/>
      </w:tblGrid>
      <w:tr w:rsidR="006C7A0F" w:rsidRPr="007B1459" w14:paraId="4437FADB" w14:textId="77777777" w:rsidTr="0000341B">
        <w:trPr>
          <w:trHeight w:val="389"/>
        </w:trPr>
        <w:tc>
          <w:tcPr>
            <w:tcW w:w="286" w:type="pct"/>
            <w:shd w:val="clear" w:color="auto" w:fill="FFFFFF"/>
            <w:vAlign w:val="center"/>
            <w:hideMark/>
          </w:tcPr>
          <w:p w14:paraId="11416F8D" w14:textId="77777777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№</w:t>
            </w:r>
          </w:p>
          <w:p w14:paraId="16611D5C" w14:textId="77777777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п/п</w:t>
            </w:r>
          </w:p>
        </w:tc>
        <w:tc>
          <w:tcPr>
            <w:tcW w:w="1141" w:type="pct"/>
            <w:noWrap/>
            <w:vAlign w:val="center"/>
            <w:hideMark/>
          </w:tcPr>
          <w:p w14:paraId="26B0218C" w14:textId="05DC8814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 xml:space="preserve">Лицо, предоставившее обеспечение (далее именуемые – </w:t>
            </w:r>
            <w:r w:rsidRPr="006C7A0F">
              <w:rPr>
                <w:rFonts w:ascii="Times New Roman" w:eastAsia="Calibri" w:hAnsi="Times New Roman"/>
                <w:b/>
                <w:sz w:val="20"/>
                <w:lang w:val="ru-RU"/>
              </w:rPr>
              <w:t>«Поручители»</w:t>
            </w: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)</w:t>
            </w:r>
          </w:p>
        </w:tc>
        <w:tc>
          <w:tcPr>
            <w:tcW w:w="640" w:type="pct"/>
            <w:vAlign w:val="center"/>
          </w:tcPr>
          <w:p w14:paraId="4E03CA81" w14:textId="77777777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ИНН/регистрационный номер/номер паспорта для ФЛ</w:t>
            </w:r>
          </w:p>
        </w:tc>
        <w:tc>
          <w:tcPr>
            <w:tcW w:w="797" w:type="pct"/>
            <w:vAlign w:val="center"/>
            <w:hideMark/>
          </w:tcPr>
          <w:p w14:paraId="027C9E1E" w14:textId="77777777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Наименование договора обеспечения</w:t>
            </w:r>
          </w:p>
        </w:tc>
        <w:tc>
          <w:tcPr>
            <w:tcW w:w="855" w:type="pct"/>
            <w:noWrap/>
            <w:vAlign w:val="center"/>
            <w:hideMark/>
          </w:tcPr>
          <w:p w14:paraId="01CAA3EB" w14:textId="77777777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Реквизиты</w:t>
            </w:r>
          </w:p>
          <w:p w14:paraId="55FF18A2" w14:textId="77777777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договора обеспечения</w:t>
            </w:r>
          </w:p>
        </w:tc>
        <w:tc>
          <w:tcPr>
            <w:tcW w:w="1281" w:type="pct"/>
            <w:vAlign w:val="center"/>
            <w:hideMark/>
          </w:tcPr>
          <w:p w14:paraId="3660DA69" w14:textId="77777777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Реквизиты</w:t>
            </w:r>
          </w:p>
          <w:p w14:paraId="0A56EFBE" w14:textId="650D1DCB" w:rsidR="006C7A0F" w:rsidRPr="006C7A0F" w:rsidRDefault="006C7A0F" w:rsidP="006C7A0F">
            <w:pPr>
              <w:jc w:val="center"/>
              <w:rPr>
                <w:rFonts w:ascii="Times New Roman" w:eastAsia="Calibri" w:hAnsi="Times New Roman"/>
                <w:sz w:val="20"/>
                <w:lang w:val="ru-RU"/>
              </w:rPr>
            </w:pPr>
            <w:r w:rsidRPr="006C7A0F">
              <w:rPr>
                <w:rFonts w:ascii="Times New Roman" w:eastAsia="Calibri" w:hAnsi="Times New Roman"/>
                <w:sz w:val="20"/>
                <w:lang w:val="ru-RU"/>
              </w:rPr>
              <w:t>Кредитного договора, исполнение обязательств по которому обеспечивает Договор поручительства</w:t>
            </w:r>
          </w:p>
        </w:tc>
      </w:tr>
      <w:tr w:rsidR="006C7A0F" w:rsidRPr="006C7A0F" w14:paraId="4C94C1AC" w14:textId="77777777" w:rsidTr="0000341B">
        <w:trPr>
          <w:trHeight w:val="60"/>
        </w:trPr>
        <w:tc>
          <w:tcPr>
            <w:tcW w:w="286" w:type="pct"/>
            <w:shd w:val="clear" w:color="auto" w:fill="auto"/>
            <w:vAlign w:val="center"/>
            <w:hideMark/>
          </w:tcPr>
          <w:p w14:paraId="329F6B31" w14:textId="77777777" w:rsidR="006C7A0F" w:rsidRPr="006C7A0F" w:rsidRDefault="006C7A0F" w:rsidP="006C7A0F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C7A0F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1" w:type="pct"/>
            <w:shd w:val="clear" w:color="auto" w:fill="auto"/>
            <w:noWrap/>
            <w:vAlign w:val="center"/>
          </w:tcPr>
          <w:p w14:paraId="28E00328" w14:textId="3C1B43C7" w:rsidR="006C7A0F" w:rsidRPr="006C7A0F" w:rsidRDefault="006C7A0F" w:rsidP="00ED0180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C7A0F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ООО </w:t>
            </w:r>
            <w:r w:rsidR="00FA33BF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«Разрез Н</w:t>
            </w:r>
            <w:r w:rsidR="00ED0180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агорный»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34E5CC88" w14:textId="118D77B8" w:rsidR="006C7A0F" w:rsidRPr="006C7A0F" w:rsidRDefault="002A3037" w:rsidP="004A08B7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2A3037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42</w:t>
            </w:r>
            <w:r w:rsidR="004A08B7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05235762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6EE43D51" w14:textId="77777777" w:rsidR="006C7A0F" w:rsidRPr="006C7A0F" w:rsidRDefault="006C7A0F" w:rsidP="006C7A0F">
            <w:pPr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6C7A0F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Договор поручительства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14:paraId="45114A4E" w14:textId="320F6A50" w:rsidR="006C7A0F" w:rsidRPr="006E2641" w:rsidRDefault="006C7A0F" w:rsidP="006C7A0F">
            <w:pPr>
              <w:rPr>
                <w:rFonts w:ascii="Times New Roman" w:eastAsia="Calibri" w:hAnsi="Times New Roman"/>
                <w:color w:val="FF0000"/>
                <w:sz w:val="18"/>
                <w:szCs w:val="18"/>
                <w:lang w:val="ru-RU"/>
              </w:rPr>
            </w:pPr>
            <w:r w:rsidRPr="006E2641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№</w:t>
            </w:r>
            <w:r w:rsidR="00F61A5C" w:rsidRPr="006E2641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1П/0129-17-2-0 от 26.05.2017</w:t>
            </w:r>
          </w:p>
        </w:tc>
        <w:tc>
          <w:tcPr>
            <w:tcW w:w="1281" w:type="pct"/>
            <w:vAlign w:val="center"/>
          </w:tcPr>
          <w:p w14:paraId="435C722B" w14:textId="481296F2" w:rsidR="006C7A0F" w:rsidRPr="002A3037" w:rsidRDefault="006C7A0F" w:rsidP="006C7A0F">
            <w:pPr>
              <w:rPr>
                <w:rFonts w:ascii="Times New Roman" w:eastAsia="Calibri" w:hAnsi="Times New Roman"/>
                <w:color w:val="FF0000"/>
                <w:sz w:val="18"/>
                <w:szCs w:val="18"/>
                <w:lang w:val="ru-RU"/>
              </w:rPr>
            </w:pPr>
            <w:r w:rsidRPr="00F61A5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№</w:t>
            </w:r>
            <w:r w:rsidR="00D50E97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0129-17-2-0 от</w:t>
            </w:r>
            <w:r w:rsidR="00F61A5C" w:rsidRPr="00F61A5C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20.03.2017</w:t>
            </w:r>
          </w:p>
        </w:tc>
      </w:tr>
    </w:tbl>
    <w:p w14:paraId="09ACA9BB" w14:textId="3D883F71" w:rsidR="00B1561A" w:rsidRPr="00280B1F" w:rsidRDefault="00B1561A" w:rsidP="00A9138D">
      <w:pPr>
        <w:jc w:val="both"/>
        <w:rPr>
          <w:rFonts w:ascii="Times New Roman" w:eastAsia="Calibri" w:hAnsi="Times New Roman"/>
          <w:sz w:val="22"/>
          <w:szCs w:val="22"/>
          <w:lang w:val="ru-RU"/>
        </w:rPr>
      </w:pPr>
    </w:p>
    <w:p w14:paraId="1DCC071D" w14:textId="0EFC5E8B" w:rsidR="0018573D" w:rsidRPr="0018573D" w:rsidRDefault="00192D70" w:rsidP="0018573D">
      <w:pPr>
        <w:ind w:firstLine="708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>
        <w:rPr>
          <w:rFonts w:ascii="Times New Roman" w:eastAsia="Calibri" w:hAnsi="Times New Roman"/>
          <w:sz w:val="22"/>
          <w:szCs w:val="22"/>
          <w:lang w:val="ru-RU"/>
        </w:rPr>
        <w:t>2.2.3</w:t>
      </w:r>
      <w:r w:rsidR="00FF0A7E" w:rsidRPr="0035731D">
        <w:rPr>
          <w:rFonts w:ascii="Times New Roman" w:eastAsia="Calibri" w:hAnsi="Times New Roman"/>
          <w:sz w:val="22"/>
          <w:szCs w:val="22"/>
          <w:lang w:val="ru-RU"/>
        </w:rPr>
        <w:t xml:space="preserve">. </w:t>
      </w:r>
      <w:r w:rsidR="0018573D" w:rsidRPr="0035731D">
        <w:rPr>
          <w:rFonts w:ascii="Times New Roman" w:eastAsia="Calibri" w:hAnsi="Times New Roman"/>
          <w:sz w:val="22"/>
          <w:szCs w:val="22"/>
          <w:lang w:val="x-none"/>
        </w:rPr>
        <w:t>Права (требования)</w:t>
      </w:r>
      <w:r w:rsidR="0018573D" w:rsidRPr="0035731D">
        <w:rPr>
          <w:rFonts w:ascii="Times New Roman" w:eastAsia="Calibri" w:hAnsi="Times New Roman"/>
          <w:sz w:val="22"/>
          <w:szCs w:val="22"/>
          <w:lang w:val="ru-RU"/>
        </w:rPr>
        <w:t xml:space="preserve"> по Кредитным договорам и Договорам обеспечения</w:t>
      </w:r>
      <w:r w:rsidR="0018573D" w:rsidRPr="0035731D">
        <w:rPr>
          <w:rFonts w:ascii="Times New Roman" w:eastAsia="Calibri" w:hAnsi="Times New Roman"/>
          <w:sz w:val="22"/>
          <w:szCs w:val="22"/>
          <w:lang w:val="x-none"/>
        </w:rPr>
        <w:t xml:space="preserve"> принадлежат Цеденту на основании</w:t>
      </w:r>
      <w:r w:rsidR="0018573D" w:rsidRPr="0035731D">
        <w:rPr>
          <w:rFonts w:ascii="Times New Roman" w:eastAsia="Calibri" w:hAnsi="Times New Roman"/>
          <w:sz w:val="22"/>
          <w:szCs w:val="22"/>
          <w:lang w:val="ru-RU"/>
        </w:rPr>
        <w:t xml:space="preserve"> договоров об уступке прав (требований), </w:t>
      </w:r>
      <w:r w:rsidR="0018573D" w:rsidRPr="0035731D">
        <w:rPr>
          <w:rFonts w:ascii="Times New Roman" w:eastAsia="Calibri" w:hAnsi="Times New Roman"/>
          <w:sz w:val="22"/>
          <w:szCs w:val="22"/>
          <w:lang w:val="x-none"/>
        </w:rPr>
        <w:t>заключенных между ПУБЛИЧНЫМ АКЦИОНЕРНЫМ ОБЩЕСТВОМ «ПРОМСВЯЗЬБАНК» (ПАО «ПРОМСВЯЗЬБАНК») (ОГРН 1027739019142, ИНН 7744000912, местонахождение: 109052, город Москва, улица Смирновская, 10, 22) и АКЦИОНЕРНЫМ ОБЩЕСТВОМ АВТОВАЗБАНК (АО БАНК АВБ) (ОГРН 1026300002200, ИНН 6320006108, местонахождение: 445021, Самарская область, город Тольятти, улица Голосова, 26 А)</w:t>
      </w:r>
      <w:r w:rsidR="0018573D" w:rsidRPr="0035731D">
        <w:rPr>
          <w:rFonts w:ascii="Times New Roman" w:eastAsia="Calibri" w:hAnsi="Times New Roman"/>
          <w:sz w:val="22"/>
          <w:szCs w:val="22"/>
          <w:lang w:val="ru-RU"/>
        </w:rPr>
        <w:t>, а именно:</w:t>
      </w:r>
    </w:p>
    <w:p w14:paraId="3739A180" w14:textId="5A293CEE" w:rsidR="0018573D" w:rsidRPr="0018573D" w:rsidRDefault="0035731D" w:rsidP="00CD6226">
      <w:pPr>
        <w:numPr>
          <w:ilvl w:val="0"/>
          <w:numId w:val="11"/>
        </w:numPr>
        <w:ind w:left="0" w:firstLine="426"/>
        <w:jc w:val="both"/>
        <w:rPr>
          <w:rFonts w:ascii="Times New Roman" w:eastAsia="Calibri" w:hAnsi="Times New Roman"/>
          <w:sz w:val="22"/>
          <w:szCs w:val="22"/>
          <w:lang w:val="x-none"/>
        </w:rPr>
      </w:pPr>
      <w:r>
        <w:rPr>
          <w:rFonts w:ascii="Times New Roman" w:eastAsia="Calibri" w:hAnsi="Times New Roman"/>
          <w:sz w:val="22"/>
          <w:szCs w:val="22"/>
          <w:lang w:val="x-none"/>
        </w:rPr>
        <w:t>по Кредитному</w:t>
      </w:r>
      <w:r w:rsidR="0018573D" w:rsidRPr="0018573D">
        <w:rPr>
          <w:rFonts w:ascii="Times New Roman" w:eastAsia="Calibri" w:hAnsi="Times New Roman"/>
          <w:sz w:val="22"/>
          <w:szCs w:val="22"/>
          <w:lang w:val="x-none"/>
        </w:rPr>
        <w:t xml:space="preserve"> договор</w:t>
      </w:r>
      <w:r>
        <w:rPr>
          <w:rFonts w:ascii="Times New Roman" w:eastAsia="Calibri" w:hAnsi="Times New Roman"/>
          <w:sz w:val="22"/>
          <w:szCs w:val="22"/>
          <w:lang w:val="ru-RU"/>
        </w:rPr>
        <w:t>у</w:t>
      </w:r>
      <w:r w:rsidR="0018573D" w:rsidRPr="0018573D">
        <w:rPr>
          <w:rFonts w:ascii="Times New Roman" w:eastAsia="Calibri" w:hAnsi="Times New Roman"/>
          <w:sz w:val="22"/>
          <w:szCs w:val="22"/>
          <w:lang w:val="x-none"/>
        </w:rPr>
        <w:t>-1</w:t>
      </w:r>
      <w:r w:rsidR="0018573D" w:rsidRPr="0018573D">
        <w:rPr>
          <w:rFonts w:ascii="Times New Roman" w:eastAsia="Calibri" w:hAnsi="Times New Roman"/>
          <w:sz w:val="22"/>
          <w:szCs w:val="22"/>
          <w:lang w:val="ru-RU"/>
        </w:rPr>
        <w:t xml:space="preserve"> и Договор</w:t>
      </w:r>
      <w:r>
        <w:rPr>
          <w:rFonts w:ascii="Times New Roman" w:eastAsia="Calibri" w:hAnsi="Times New Roman"/>
          <w:sz w:val="22"/>
          <w:szCs w:val="22"/>
          <w:lang w:val="ru-RU"/>
        </w:rPr>
        <w:t>у</w:t>
      </w:r>
      <w:r w:rsidR="0018573D" w:rsidRPr="0018573D">
        <w:rPr>
          <w:rFonts w:ascii="Times New Roman" w:eastAsia="Calibri" w:hAnsi="Times New Roman"/>
          <w:sz w:val="22"/>
          <w:szCs w:val="22"/>
          <w:lang w:val="ru-RU"/>
        </w:rPr>
        <w:t xml:space="preserve"> обеспечения 1 </w:t>
      </w:r>
      <w:r w:rsidR="0018573D">
        <w:rPr>
          <w:rFonts w:ascii="Times New Roman" w:eastAsia="Calibri" w:hAnsi="Times New Roman"/>
          <w:sz w:val="22"/>
          <w:szCs w:val="22"/>
          <w:lang w:val="ru-RU"/>
        </w:rPr>
        <w:t>-</w:t>
      </w:r>
      <w:r w:rsidR="0018573D" w:rsidRPr="0018573D">
        <w:rPr>
          <w:rFonts w:ascii="Times New Roman" w:eastAsia="Calibri" w:hAnsi="Times New Roman"/>
          <w:sz w:val="22"/>
          <w:szCs w:val="22"/>
          <w:lang w:val="ru-RU"/>
        </w:rPr>
        <w:t xml:space="preserve"> на основании </w:t>
      </w:r>
      <w:r w:rsidR="0018573D" w:rsidRPr="0018573D">
        <w:rPr>
          <w:rFonts w:ascii="Times New Roman" w:eastAsia="Calibri" w:hAnsi="Times New Roman"/>
          <w:sz w:val="22"/>
          <w:szCs w:val="22"/>
          <w:lang w:val="x-none"/>
        </w:rPr>
        <w:t>Договора об уступке прав (требований) №</w:t>
      </w:r>
      <w:r w:rsidR="0018573D" w:rsidRPr="00D20AFB">
        <w:rPr>
          <w:rFonts w:ascii="Times New Roman" w:eastAsia="Calibri" w:hAnsi="Times New Roman"/>
          <w:sz w:val="22"/>
          <w:szCs w:val="22"/>
          <w:lang w:val="x-none"/>
        </w:rPr>
        <w:t>009</w:t>
      </w:r>
      <w:r w:rsidR="00D20AFB" w:rsidRPr="00D20AFB">
        <w:rPr>
          <w:rFonts w:ascii="Times New Roman" w:eastAsia="Calibri" w:hAnsi="Times New Roman"/>
          <w:sz w:val="22"/>
          <w:szCs w:val="22"/>
          <w:lang w:val="ru-RU"/>
        </w:rPr>
        <w:t>3</w:t>
      </w:r>
      <w:r w:rsidR="0018573D" w:rsidRPr="00D20AFB">
        <w:rPr>
          <w:rFonts w:ascii="Times New Roman" w:eastAsia="Calibri" w:hAnsi="Times New Roman"/>
          <w:sz w:val="22"/>
          <w:szCs w:val="22"/>
          <w:lang w:val="x-none"/>
        </w:rPr>
        <w:t xml:space="preserve">-18-6У-0 от </w:t>
      </w:r>
      <w:r w:rsidR="00D20AFB" w:rsidRPr="00D20AFB">
        <w:rPr>
          <w:rFonts w:ascii="Times New Roman" w:eastAsia="Calibri" w:hAnsi="Times New Roman"/>
          <w:sz w:val="22"/>
          <w:szCs w:val="22"/>
          <w:lang w:val="ru-RU"/>
        </w:rPr>
        <w:t>07</w:t>
      </w:r>
      <w:r w:rsidR="00D20AFB" w:rsidRPr="00D20AFB">
        <w:rPr>
          <w:rFonts w:ascii="Times New Roman" w:eastAsia="Calibri" w:hAnsi="Times New Roman"/>
          <w:sz w:val="22"/>
          <w:szCs w:val="22"/>
          <w:lang w:val="x-none"/>
        </w:rPr>
        <w:t>.05</w:t>
      </w:r>
      <w:r w:rsidR="0018573D" w:rsidRPr="00D20AFB">
        <w:rPr>
          <w:rFonts w:ascii="Times New Roman" w:eastAsia="Calibri" w:hAnsi="Times New Roman"/>
          <w:sz w:val="22"/>
          <w:szCs w:val="22"/>
          <w:lang w:val="x-none"/>
        </w:rPr>
        <w:t>.2018</w:t>
      </w:r>
      <w:r w:rsidR="0018573D" w:rsidRPr="0018573D">
        <w:rPr>
          <w:rFonts w:ascii="Times New Roman" w:eastAsia="Calibri" w:hAnsi="Times New Roman"/>
          <w:sz w:val="22"/>
          <w:szCs w:val="22"/>
          <w:lang w:val="x-none"/>
        </w:rPr>
        <w:t xml:space="preserve">, </w:t>
      </w:r>
    </w:p>
    <w:p w14:paraId="38F58DA8" w14:textId="3D143F48" w:rsidR="0018573D" w:rsidRPr="0018573D" w:rsidRDefault="0018573D" w:rsidP="00CD6226">
      <w:pPr>
        <w:numPr>
          <w:ilvl w:val="0"/>
          <w:numId w:val="11"/>
        </w:numPr>
        <w:ind w:left="0" w:firstLine="426"/>
        <w:jc w:val="both"/>
        <w:rPr>
          <w:rFonts w:ascii="Times New Roman" w:eastAsia="Calibri" w:hAnsi="Times New Roman"/>
          <w:sz w:val="22"/>
          <w:szCs w:val="22"/>
          <w:lang w:val="x-none"/>
        </w:rPr>
      </w:pPr>
      <w:r w:rsidRPr="0018573D">
        <w:rPr>
          <w:rFonts w:ascii="Times New Roman" w:eastAsia="Calibri" w:hAnsi="Times New Roman"/>
          <w:sz w:val="22"/>
          <w:szCs w:val="22"/>
          <w:lang w:val="x-none"/>
        </w:rPr>
        <w:t>по Кредитн</w:t>
      </w:r>
      <w:r w:rsidR="0035731D">
        <w:rPr>
          <w:rFonts w:ascii="Times New Roman" w:eastAsia="Calibri" w:hAnsi="Times New Roman"/>
          <w:sz w:val="22"/>
          <w:szCs w:val="22"/>
          <w:lang w:val="ru-RU"/>
        </w:rPr>
        <w:t>о</w:t>
      </w:r>
      <w:r w:rsidRPr="0018573D">
        <w:rPr>
          <w:rFonts w:ascii="Times New Roman" w:eastAsia="Calibri" w:hAnsi="Times New Roman"/>
          <w:sz w:val="22"/>
          <w:szCs w:val="22"/>
          <w:lang w:val="ru-RU"/>
        </w:rPr>
        <w:t>м</w:t>
      </w:r>
      <w:r w:rsidR="0035731D">
        <w:rPr>
          <w:rFonts w:ascii="Times New Roman" w:eastAsia="Calibri" w:hAnsi="Times New Roman"/>
          <w:sz w:val="22"/>
          <w:szCs w:val="22"/>
          <w:lang w:val="ru-RU"/>
        </w:rPr>
        <w:t>у</w:t>
      </w:r>
      <w:r w:rsidRPr="0018573D">
        <w:rPr>
          <w:rFonts w:ascii="Times New Roman" w:eastAsia="Calibri" w:hAnsi="Times New Roman"/>
          <w:sz w:val="22"/>
          <w:szCs w:val="22"/>
          <w:lang w:val="x-none"/>
        </w:rPr>
        <w:t xml:space="preserve"> договор</w:t>
      </w:r>
      <w:r w:rsidR="0035731D">
        <w:rPr>
          <w:rFonts w:ascii="Times New Roman" w:eastAsia="Calibri" w:hAnsi="Times New Roman"/>
          <w:sz w:val="22"/>
          <w:szCs w:val="22"/>
          <w:lang w:val="ru-RU"/>
        </w:rPr>
        <w:t>у</w:t>
      </w:r>
      <w:r w:rsidRPr="0018573D">
        <w:rPr>
          <w:rFonts w:ascii="Times New Roman" w:eastAsia="Calibri" w:hAnsi="Times New Roman"/>
          <w:sz w:val="22"/>
          <w:szCs w:val="22"/>
          <w:lang w:val="x-none"/>
        </w:rPr>
        <w:t>-2</w:t>
      </w:r>
      <w:r w:rsidR="0035731D">
        <w:rPr>
          <w:rFonts w:ascii="Times New Roman" w:eastAsia="Calibri" w:hAnsi="Times New Roman"/>
          <w:sz w:val="22"/>
          <w:szCs w:val="22"/>
          <w:lang w:val="ru-RU"/>
        </w:rPr>
        <w:t xml:space="preserve"> и Договору</w:t>
      </w:r>
      <w:r>
        <w:rPr>
          <w:rFonts w:ascii="Times New Roman" w:eastAsia="Calibri" w:hAnsi="Times New Roman"/>
          <w:sz w:val="22"/>
          <w:szCs w:val="22"/>
          <w:lang w:val="ru-RU"/>
        </w:rPr>
        <w:t xml:space="preserve"> обеспечения 2 -</w:t>
      </w:r>
      <w:r w:rsidRPr="0018573D">
        <w:rPr>
          <w:rFonts w:ascii="Times New Roman" w:eastAsia="Calibri" w:hAnsi="Times New Roman"/>
          <w:sz w:val="22"/>
          <w:szCs w:val="22"/>
          <w:lang w:val="x-none"/>
        </w:rPr>
        <w:t xml:space="preserve"> на основании Договора об уступке прав (требований) №</w:t>
      </w:r>
      <w:r w:rsidR="00C620AA">
        <w:rPr>
          <w:rFonts w:ascii="Times New Roman" w:eastAsia="Calibri" w:hAnsi="Times New Roman"/>
          <w:sz w:val="22"/>
          <w:szCs w:val="22"/>
          <w:lang w:val="x-none"/>
        </w:rPr>
        <w:t>010</w:t>
      </w:r>
      <w:r w:rsidR="00C620AA" w:rsidRPr="00D20AFB">
        <w:rPr>
          <w:rFonts w:ascii="Times New Roman" w:eastAsia="Calibri" w:hAnsi="Times New Roman"/>
          <w:sz w:val="22"/>
          <w:szCs w:val="22"/>
          <w:lang w:val="ru-RU"/>
        </w:rPr>
        <w:t>3</w:t>
      </w:r>
      <w:r w:rsidR="00C620AA" w:rsidRPr="00D20AFB">
        <w:rPr>
          <w:rFonts w:ascii="Times New Roman" w:eastAsia="Calibri" w:hAnsi="Times New Roman"/>
          <w:sz w:val="22"/>
          <w:szCs w:val="22"/>
          <w:lang w:val="x-none"/>
        </w:rPr>
        <w:t xml:space="preserve">-18-6У-0 от </w:t>
      </w:r>
      <w:r w:rsidR="00C620AA" w:rsidRPr="00D20AFB">
        <w:rPr>
          <w:rFonts w:ascii="Times New Roman" w:eastAsia="Calibri" w:hAnsi="Times New Roman"/>
          <w:sz w:val="22"/>
          <w:szCs w:val="22"/>
          <w:lang w:val="ru-RU"/>
        </w:rPr>
        <w:t>07</w:t>
      </w:r>
      <w:r w:rsidR="00C620AA" w:rsidRPr="00D20AFB">
        <w:rPr>
          <w:rFonts w:ascii="Times New Roman" w:eastAsia="Calibri" w:hAnsi="Times New Roman"/>
          <w:sz w:val="22"/>
          <w:szCs w:val="22"/>
          <w:lang w:val="x-none"/>
        </w:rPr>
        <w:t>.05.2018</w:t>
      </w:r>
      <w:r w:rsidRPr="0018573D">
        <w:rPr>
          <w:rFonts w:ascii="Times New Roman" w:eastAsia="Calibri" w:hAnsi="Times New Roman"/>
          <w:sz w:val="22"/>
          <w:szCs w:val="22"/>
          <w:lang w:val="x-none"/>
        </w:rPr>
        <w:t xml:space="preserve">, </w:t>
      </w:r>
    </w:p>
    <w:p w14:paraId="47766652" w14:textId="77777777" w:rsidR="00B53DBA" w:rsidRPr="0013763E" w:rsidRDefault="00B53DBA" w:rsidP="00B53DBA">
      <w:pPr>
        <w:ind w:firstLine="708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DA6EDC">
        <w:rPr>
          <w:rFonts w:ascii="Times New Roman" w:eastAsia="Calibri" w:hAnsi="Times New Roman"/>
          <w:sz w:val="22"/>
          <w:szCs w:val="22"/>
          <w:lang w:val="ru-RU"/>
        </w:rPr>
        <w:t xml:space="preserve">Согласно Решению №РБ-48/1145 от 25.12.2018 единственного акционера </w:t>
      </w:r>
      <w:r w:rsidRPr="0018573D">
        <w:rPr>
          <w:rFonts w:ascii="Times New Roman" w:eastAsia="Calibri" w:hAnsi="Times New Roman"/>
          <w:bCs/>
          <w:sz w:val="22"/>
          <w:szCs w:val="22"/>
          <w:lang w:val="ru-RU"/>
        </w:rPr>
        <w:t>АО БАНК АВБ</w:t>
      </w:r>
      <w:r w:rsidRPr="0018573D">
        <w:rPr>
          <w:rFonts w:ascii="Times New Roman" w:eastAsia="Calibri" w:hAnsi="Times New Roman"/>
          <w:sz w:val="22"/>
          <w:szCs w:val="22"/>
          <w:lang w:val="ru-RU"/>
        </w:rPr>
        <w:t xml:space="preserve"> осуществлена реорганизация от 25.12.2018 в форме присоединения к </w:t>
      </w:r>
      <w:r w:rsidRPr="0018573D">
        <w:rPr>
          <w:rFonts w:ascii="Times New Roman" w:eastAsia="Calibri" w:hAnsi="Times New Roman"/>
          <w:bCs/>
          <w:sz w:val="22"/>
          <w:szCs w:val="22"/>
          <w:lang w:val="ru-RU"/>
        </w:rPr>
        <w:t>Банку «ТРАСТ» (ПАО).</w:t>
      </w:r>
      <w:r w:rsidRPr="00DA6EDC">
        <w:rPr>
          <w:rFonts w:ascii="Times New Roman" w:eastAsia="Calibri" w:hAnsi="Times New Roman"/>
          <w:sz w:val="22"/>
          <w:szCs w:val="22"/>
          <w:lang w:val="ru-RU"/>
        </w:rPr>
        <w:t xml:space="preserve"> Внеочередным общим собранием акционеров от 26.12.2018 Банком «ТРАСТ» (ПАО) принято решение об осуществлении реорганизации Банка «ТРАСТ» (ПАО) в форме присоединения к нему АО БАНК АВБ. Согласно сведениям, содержащимся в ЕГРЮЛ, 07.03.2019 внесена запись о завершении реорганизации АО БАНК АВБ в форме присоединения к Банку «ТРАСТ» (ПАО).</w:t>
      </w:r>
    </w:p>
    <w:p w14:paraId="3EB826C3" w14:textId="66886537" w:rsidR="00A2582C" w:rsidRPr="004B451B" w:rsidRDefault="00192D70" w:rsidP="00A2582C">
      <w:pPr>
        <w:ind w:right="-57" w:firstLine="540"/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2.2.4</w:t>
      </w:r>
      <w:r w:rsidR="00FF0A7E" w:rsidRPr="004B451B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="00A2582C" w:rsidRPr="004B451B">
        <w:rPr>
          <w:rFonts w:ascii="Times New Roman" w:hAnsi="Times New Roman"/>
          <w:b/>
          <w:sz w:val="22"/>
          <w:szCs w:val="22"/>
          <w:lang w:val="ru-RU"/>
        </w:rPr>
        <w:t xml:space="preserve">Для сведения: </w:t>
      </w:r>
    </w:p>
    <w:p w14:paraId="24CD68AB" w14:textId="16B55C53" w:rsidR="00DC0CE9" w:rsidRPr="004B451B" w:rsidRDefault="00DC0CE9" w:rsidP="00DC0CE9">
      <w:pPr>
        <w:ind w:firstLine="680"/>
        <w:jc w:val="both"/>
        <w:rPr>
          <w:rFonts w:ascii="Times New Roman" w:hAnsi="Times New Roman"/>
          <w:sz w:val="22"/>
          <w:szCs w:val="22"/>
          <w:lang w:val="ru-RU"/>
        </w:rPr>
      </w:pPr>
      <w:r w:rsidRPr="004B451B">
        <w:rPr>
          <w:rFonts w:ascii="Times New Roman" w:hAnsi="Times New Roman"/>
          <w:sz w:val="22"/>
          <w:szCs w:val="22"/>
          <w:lang w:val="ru-RU"/>
        </w:rPr>
        <w:t>1) Права никому не проданы, не находятся под арестом, не обременены правами третьих лиц.</w:t>
      </w:r>
    </w:p>
    <w:p w14:paraId="5E1FF3C1" w14:textId="4C8D73BD" w:rsidR="00DC0CE9" w:rsidRPr="00830EDF" w:rsidRDefault="00DC0CE9" w:rsidP="00DC0CE9">
      <w:pPr>
        <w:ind w:firstLine="680"/>
        <w:jc w:val="both"/>
        <w:rPr>
          <w:rFonts w:ascii="Times New Roman" w:hAnsi="Times New Roman"/>
          <w:sz w:val="22"/>
          <w:szCs w:val="22"/>
          <w:lang w:val="ru-RU"/>
        </w:rPr>
      </w:pPr>
      <w:r w:rsidRPr="00830EDF">
        <w:rPr>
          <w:rFonts w:ascii="Times New Roman" w:hAnsi="Times New Roman"/>
          <w:sz w:val="22"/>
          <w:szCs w:val="22"/>
          <w:lang w:val="ru-RU"/>
        </w:rPr>
        <w:lastRenderedPageBreak/>
        <w:t xml:space="preserve">2) </w:t>
      </w:r>
      <w:r w:rsidR="009664C6" w:rsidRPr="00830EDF">
        <w:rPr>
          <w:rFonts w:ascii="Times New Roman" w:hAnsi="Times New Roman"/>
          <w:sz w:val="22"/>
          <w:szCs w:val="22"/>
          <w:lang w:val="ru-RU"/>
        </w:rPr>
        <w:t>Банк</w:t>
      </w:r>
      <w:r w:rsidR="00B30FA4" w:rsidRPr="00830EDF">
        <w:rPr>
          <w:rFonts w:ascii="Times New Roman" w:hAnsi="Times New Roman"/>
          <w:sz w:val="22"/>
          <w:szCs w:val="22"/>
          <w:lang w:val="ru-RU"/>
        </w:rPr>
        <w:t>ом</w:t>
      </w:r>
      <w:r w:rsidRPr="00830EDF">
        <w:rPr>
          <w:rFonts w:ascii="Times New Roman" w:hAnsi="Times New Roman"/>
          <w:sz w:val="22"/>
          <w:szCs w:val="22"/>
          <w:lang w:val="ru-RU"/>
        </w:rPr>
        <w:t xml:space="preserve"> «ТРАСТ»</w:t>
      </w:r>
      <w:r w:rsidR="009664C6" w:rsidRPr="00830ED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30EDF">
        <w:rPr>
          <w:rFonts w:ascii="Times New Roman" w:hAnsi="Times New Roman"/>
          <w:sz w:val="22"/>
          <w:szCs w:val="22"/>
          <w:lang w:val="ru-RU"/>
        </w:rPr>
        <w:t xml:space="preserve">(ПАО) </w:t>
      </w:r>
      <w:r w:rsidR="00B30FA4" w:rsidRPr="00830EDF">
        <w:rPr>
          <w:rFonts w:ascii="Times New Roman" w:hAnsi="Times New Roman"/>
          <w:sz w:val="22"/>
          <w:szCs w:val="22"/>
          <w:lang w:val="ru-RU"/>
        </w:rPr>
        <w:t xml:space="preserve">подан иск </w:t>
      </w:r>
      <w:r w:rsidR="00A63740" w:rsidRPr="00830EDF">
        <w:rPr>
          <w:rFonts w:ascii="Times New Roman" w:hAnsi="Times New Roman"/>
          <w:sz w:val="22"/>
          <w:szCs w:val="22"/>
          <w:lang w:val="ru-RU"/>
        </w:rPr>
        <w:t xml:space="preserve">о взыскании задолженности </w:t>
      </w:r>
      <w:r w:rsidR="00B30FA4" w:rsidRPr="00830EDF">
        <w:rPr>
          <w:rFonts w:ascii="Times New Roman" w:hAnsi="Times New Roman"/>
          <w:sz w:val="22"/>
          <w:szCs w:val="22"/>
          <w:lang w:val="ru-RU"/>
        </w:rPr>
        <w:t xml:space="preserve">к </w:t>
      </w:r>
      <w:r w:rsidR="008126DD" w:rsidRPr="00830EDF">
        <w:rPr>
          <w:rFonts w:ascii="Times New Roman" w:hAnsi="Times New Roman"/>
          <w:sz w:val="22"/>
          <w:szCs w:val="22"/>
          <w:lang w:val="ru-RU"/>
        </w:rPr>
        <w:t xml:space="preserve">Fivolsenso Services LTD </w:t>
      </w:r>
      <w:r w:rsidR="00800C6F" w:rsidRPr="00830EDF">
        <w:rPr>
          <w:rFonts w:ascii="Times New Roman" w:hAnsi="Times New Roman" w:hint="eastAsia"/>
          <w:sz w:val="22"/>
          <w:szCs w:val="22"/>
          <w:lang w:val="ru-RU"/>
        </w:rPr>
        <w:t>по</w:t>
      </w:r>
      <w:r w:rsidR="00800C6F" w:rsidRPr="00830ED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00C6F" w:rsidRPr="00830EDF">
        <w:rPr>
          <w:rFonts w:ascii="Times New Roman" w:hAnsi="Times New Roman" w:hint="eastAsia"/>
          <w:sz w:val="22"/>
          <w:szCs w:val="22"/>
          <w:lang w:val="ru-RU"/>
        </w:rPr>
        <w:t>кредитному</w:t>
      </w:r>
      <w:r w:rsidR="00800C6F" w:rsidRPr="00830ED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00C6F" w:rsidRPr="00830EDF">
        <w:rPr>
          <w:rFonts w:ascii="Times New Roman" w:hAnsi="Times New Roman" w:hint="eastAsia"/>
          <w:sz w:val="22"/>
          <w:szCs w:val="22"/>
          <w:lang w:val="ru-RU"/>
        </w:rPr>
        <w:t>договору</w:t>
      </w:r>
      <w:r w:rsidR="00800C6F" w:rsidRPr="00830ED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00C6F" w:rsidRPr="00830EDF">
        <w:rPr>
          <w:rFonts w:ascii="Times New Roman" w:hAnsi="Times New Roman" w:hint="eastAsia"/>
          <w:sz w:val="22"/>
          <w:szCs w:val="22"/>
          <w:lang w:val="ru-RU"/>
        </w:rPr>
        <w:t>№</w:t>
      </w:r>
      <w:r w:rsidR="00800C6F" w:rsidRPr="00830EDF">
        <w:rPr>
          <w:rFonts w:ascii="Times New Roman" w:hAnsi="Times New Roman"/>
          <w:sz w:val="22"/>
          <w:szCs w:val="22"/>
          <w:lang w:val="ru-RU"/>
        </w:rPr>
        <w:t xml:space="preserve">0206-17-2-0 </w:t>
      </w:r>
      <w:r w:rsidR="00800C6F" w:rsidRPr="00830EDF">
        <w:rPr>
          <w:rFonts w:ascii="Times New Roman" w:hAnsi="Times New Roman" w:hint="eastAsia"/>
          <w:sz w:val="22"/>
          <w:szCs w:val="22"/>
          <w:lang w:val="ru-RU"/>
        </w:rPr>
        <w:t>от</w:t>
      </w:r>
      <w:r w:rsidR="00800C6F" w:rsidRPr="00830EDF">
        <w:rPr>
          <w:rFonts w:ascii="Times New Roman" w:hAnsi="Times New Roman"/>
          <w:sz w:val="22"/>
          <w:szCs w:val="22"/>
          <w:lang w:val="ru-RU"/>
        </w:rPr>
        <w:t xml:space="preserve"> 26.04.2017 </w:t>
      </w:r>
      <w:r w:rsidR="008126DD" w:rsidRPr="00830EDF">
        <w:rPr>
          <w:rFonts w:ascii="Times New Roman" w:hAnsi="Times New Roman"/>
          <w:sz w:val="22"/>
          <w:szCs w:val="22"/>
          <w:lang w:val="ru-RU"/>
        </w:rPr>
        <w:t xml:space="preserve">и ООО «Сибирские ресурсы» </w:t>
      </w:r>
      <w:r w:rsidR="00800C6F" w:rsidRPr="00830EDF">
        <w:rPr>
          <w:rFonts w:ascii="Times New Roman" w:hAnsi="Times New Roman"/>
          <w:sz w:val="22"/>
          <w:szCs w:val="22"/>
          <w:lang w:val="ru-RU"/>
        </w:rPr>
        <w:t>по договору поручительства</w:t>
      </w:r>
      <w:r w:rsidR="00A63740" w:rsidRPr="00830ED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63740" w:rsidRPr="00830EDF">
        <w:rPr>
          <w:rFonts w:ascii="Times New Roman" w:hAnsi="Times New Roman" w:hint="eastAsia"/>
          <w:sz w:val="22"/>
          <w:szCs w:val="22"/>
          <w:lang w:val="ru-RU"/>
        </w:rPr>
        <w:t>№</w:t>
      </w:r>
      <w:r w:rsidR="00A63740" w:rsidRPr="00830EDF">
        <w:rPr>
          <w:rFonts w:ascii="Times New Roman" w:hAnsi="Times New Roman"/>
          <w:sz w:val="22"/>
          <w:szCs w:val="22"/>
          <w:lang w:val="ru-RU"/>
        </w:rPr>
        <w:t>1</w:t>
      </w:r>
      <w:r w:rsidR="00A63740" w:rsidRPr="00830EDF">
        <w:rPr>
          <w:rFonts w:ascii="Times New Roman" w:hAnsi="Times New Roman" w:hint="eastAsia"/>
          <w:sz w:val="22"/>
          <w:szCs w:val="22"/>
          <w:lang w:val="ru-RU"/>
        </w:rPr>
        <w:t>П</w:t>
      </w:r>
      <w:r w:rsidR="00A63740" w:rsidRPr="00830EDF">
        <w:rPr>
          <w:rFonts w:ascii="Times New Roman" w:hAnsi="Times New Roman"/>
          <w:sz w:val="22"/>
          <w:szCs w:val="22"/>
          <w:lang w:val="ru-RU"/>
        </w:rPr>
        <w:t xml:space="preserve">/0206-17-2-0 </w:t>
      </w:r>
      <w:r w:rsidR="00A63740" w:rsidRPr="00830EDF">
        <w:rPr>
          <w:rFonts w:ascii="Times New Roman" w:hAnsi="Times New Roman" w:hint="eastAsia"/>
          <w:sz w:val="22"/>
          <w:szCs w:val="22"/>
          <w:lang w:val="ru-RU"/>
        </w:rPr>
        <w:t>от</w:t>
      </w:r>
      <w:r w:rsidR="00A63740" w:rsidRPr="00830EDF">
        <w:rPr>
          <w:rFonts w:ascii="Times New Roman" w:hAnsi="Times New Roman"/>
          <w:sz w:val="22"/>
          <w:szCs w:val="22"/>
          <w:lang w:val="ru-RU"/>
        </w:rPr>
        <w:t xml:space="preserve"> 31.07.2017</w:t>
      </w:r>
      <w:r w:rsidR="00800C6F" w:rsidRPr="00830EDF">
        <w:rPr>
          <w:rFonts w:ascii="Times New Roman" w:hAnsi="Times New Roman" w:hint="eastAsia"/>
          <w:sz w:val="22"/>
          <w:szCs w:val="22"/>
          <w:lang w:val="ru-RU"/>
        </w:rPr>
        <w:t xml:space="preserve"> </w:t>
      </w:r>
      <w:r w:rsidR="002F4912" w:rsidRPr="00830EDF">
        <w:rPr>
          <w:rFonts w:ascii="Times New Roman" w:hAnsi="Times New Roman" w:hint="eastAsia"/>
          <w:sz w:val="22"/>
          <w:szCs w:val="22"/>
          <w:lang w:val="ru-RU"/>
        </w:rPr>
        <w:t xml:space="preserve">в общем размере </w:t>
      </w:r>
      <w:r w:rsidR="00C57B80" w:rsidRPr="00830EDF">
        <w:rPr>
          <w:rFonts w:ascii="Times New Roman" w:hAnsi="Times New Roman"/>
          <w:sz w:val="22"/>
          <w:szCs w:val="22"/>
          <w:lang w:val="ru-RU"/>
        </w:rPr>
        <w:t>89 757 781,</w:t>
      </w:r>
      <w:r w:rsidR="002F4912" w:rsidRPr="00830EDF">
        <w:rPr>
          <w:rFonts w:ascii="Times New Roman" w:hAnsi="Times New Roman"/>
          <w:sz w:val="22"/>
          <w:szCs w:val="22"/>
          <w:lang w:val="ru-RU"/>
        </w:rPr>
        <w:t xml:space="preserve">45 </w:t>
      </w:r>
      <w:r w:rsidR="002F4912" w:rsidRPr="00830EDF">
        <w:rPr>
          <w:rFonts w:ascii="Times New Roman" w:hAnsi="Times New Roman" w:hint="eastAsia"/>
          <w:sz w:val="22"/>
          <w:szCs w:val="22"/>
          <w:lang w:val="ru-RU"/>
        </w:rPr>
        <w:t>долл</w:t>
      </w:r>
      <w:r w:rsidR="00830EDF" w:rsidRPr="00830EDF">
        <w:rPr>
          <w:rFonts w:ascii="Times New Roman" w:hAnsi="Times New Roman"/>
          <w:sz w:val="22"/>
          <w:szCs w:val="22"/>
          <w:lang w:val="ru-RU"/>
        </w:rPr>
        <w:t>аров</w:t>
      </w:r>
      <w:r w:rsidR="002F4912" w:rsidRPr="00830ED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E5243" w:rsidRPr="00830EDF">
        <w:rPr>
          <w:rFonts w:ascii="Times New Roman" w:hAnsi="Times New Roman"/>
          <w:sz w:val="22"/>
          <w:szCs w:val="22"/>
          <w:lang w:val="ru-RU"/>
        </w:rPr>
        <w:t>США (</w:t>
      </w:r>
      <w:r w:rsidRPr="00830EDF">
        <w:rPr>
          <w:rFonts w:ascii="Times New Roman" w:hAnsi="Times New Roman"/>
          <w:sz w:val="22"/>
          <w:szCs w:val="22"/>
          <w:lang w:val="ru-RU"/>
        </w:rPr>
        <w:t xml:space="preserve">дело № </w:t>
      </w:r>
      <w:r w:rsidR="00861293" w:rsidRPr="00830EDF">
        <w:rPr>
          <w:rFonts w:ascii="Times New Roman" w:hAnsi="Times New Roman"/>
          <w:sz w:val="22"/>
          <w:szCs w:val="22"/>
          <w:lang w:val="ru-RU"/>
        </w:rPr>
        <w:t>А40-240236</w:t>
      </w:r>
      <w:r w:rsidRPr="00830EDF">
        <w:rPr>
          <w:rFonts w:ascii="Times New Roman" w:hAnsi="Times New Roman"/>
          <w:sz w:val="22"/>
          <w:szCs w:val="22"/>
          <w:lang w:val="ru-RU"/>
        </w:rPr>
        <w:t>/2020).</w:t>
      </w:r>
    </w:p>
    <w:p w14:paraId="58C5EEA8" w14:textId="626810E8" w:rsidR="00FA33BF" w:rsidRPr="00830EDF" w:rsidRDefault="00B23361" w:rsidP="00FA33BF">
      <w:pPr>
        <w:ind w:firstLine="680"/>
        <w:jc w:val="both"/>
        <w:rPr>
          <w:rFonts w:ascii="Times New Roman" w:hAnsi="Times New Roman"/>
          <w:sz w:val="22"/>
          <w:szCs w:val="22"/>
          <w:lang w:val="ru-RU"/>
        </w:rPr>
      </w:pPr>
      <w:r w:rsidRPr="00830EDF">
        <w:rPr>
          <w:rFonts w:ascii="Times New Roman" w:hAnsi="Times New Roman"/>
          <w:sz w:val="22"/>
          <w:szCs w:val="22"/>
          <w:lang w:val="ru-RU"/>
        </w:rPr>
        <w:t>3) Банком «ТРАСТ» (ПАО) подан иск</w:t>
      </w:r>
      <w:r w:rsidR="00355371" w:rsidRPr="00830EDF">
        <w:rPr>
          <w:rFonts w:ascii="Times New Roman" w:hAnsi="Times New Roman"/>
          <w:sz w:val="22"/>
          <w:szCs w:val="22"/>
          <w:lang w:val="ru-RU"/>
        </w:rPr>
        <w:t xml:space="preserve"> о взыскании задолженности</w:t>
      </w:r>
      <w:r w:rsidRPr="00830EDF">
        <w:rPr>
          <w:rFonts w:ascii="Times New Roman" w:hAnsi="Times New Roman"/>
          <w:sz w:val="22"/>
          <w:szCs w:val="22"/>
          <w:lang w:val="ru-RU"/>
        </w:rPr>
        <w:t xml:space="preserve"> к</w:t>
      </w:r>
      <w:r w:rsidR="00FA33BF" w:rsidRPr="00830EDF">
        <w:rPr>
          <w:rFonts w:ascii="Times New Roman" w:hAnsi="Times New Roman"/>
          <w:sz w:val="22"/>
          <w:szCs w:val="22"/>
          <w:lang w:val="ru-RU"/>
        </w:rPr>
        <w:t xml:space="preserve"> Klirinasto Investments Ltd </w:t>
      </w:r>
      <w:r w:rsidR="00FA33BF" w:rsidRPr="00830EDF">
        <w:rPr>
          <w:rFonts w:ascii="Times New Roman" w:hAnsi="Times New Roman" w:hint="eastAsia"/>
          <w:sz w:val="22"/>
          <w:szCs w:val="22"/>
          <w:lang w:val="ru-RU"/>
        </w:rPr>
        <w:t>по</w:t>
      </w:r>
      <w:r w:rsidR="00FA33BF" w:rsidRPr="00830ED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A33BF" w:rsidRPr="00830EDF">
        <w:rPr>
          <w:rFonts w:ascii="Times New Roman" w:hAnsi="Times New Roman" w:hint="eastAsia"/>
          <w:sz w:val="22"/>
          <w:szCs w:val="22"/>
          <w:lang w:val="ru-RU"/>
        </w:rPr>
        <w:t>кредитному</w:t>
      </w:r>
      <w:r w:rsidR="00FA33BF" w:rsidRPr="00830ED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A33BF" w:rsidRPr="00830EDF">
        <w:rPr>
          <w:rFonts w:ascii="Times New Roman" w:hAnsi="Times New Roman" w:hint="eastAsia"/>
          <w:sz w:val="22"/>
          <w:szCs w:val="22"/>
          <w:lang w:val="ru-RU"/>
        </w:rPr>
        <w:t>договору</w:t>
      </w:r>
      <w:r w:rsidR="00FA33BF" w:rsidRPr="00830ED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4391F" w:rsidRPr="00830EDF">
        <w:rPr>
          <w:sz w:val="22"/>
          <w:szCs w:val="22"/>
          <w:lang w:val="ru-RU"/>
        </w:rPr>
        <w:t>№</w:t>
      </w:r>
      <w:r w:rsidR="00FA33BF" w:rsidRPr="00830EDF">
        <w:rPr>
          <w:sz w:val="22"/>
          <w:szCs w:val="22"/>
          <w:lang w:val="ru-RU"/>
        </w:rPr>
        <w:t>0129-17-2-0 от 20.03.2017</w:t>
      </w:r>
      <w:r w:rsidR="00FA33BF" w:rsidRPr="00830EDF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FA33BF" w:rsidRPr="00830EDF">
        <w:rPr>
          <w:rFonts w:ascii="Times New Roman" w:hAnsi="Times New Roman"/>
          <w:sz w:val="22"/>
          <w:szCs w:val="22"/>
          <w:lang w:val="ru-RU"/>
        </w:rPr>
        <w:t xml:space="preserve">и ООО «Разрез Нагорный» по договору поручительства </w:t>
      </w:r>
      <w:r w:rsidR="00355371" w:rsidRPr="00830EDF">
        <w:rPr>
          <w:rFonts w:ascii="Times New Roman" w:hAnsi="Times New Roman" w:hint="eastAsia"/>
          <w:sz w:val="22"/>
          <w:szCs w:val="22"/>
          <w:lang w:val="ru-RU"/>
        </w:rPr>
        <w:t>№</w:t>
      </w:r>
      <w:r w:rsidR="00355371" w:rsidRPr="00830EDF">
        <w:rPr>
          <w:rFonts w:ascii="Times New Roman" w:hAnsi="Times New Roman"/>
          <w:sz w:val="22"/>
          <w:szCs w:val="22"/>
          <w:lang w:val="ru-RU"/>
        </w:rPr>
        <w:t>1</w:t>
      </w:r>
      <w:r w:rsidR="00355371" w:rsidRPr="00830EDF">
        <w:rPr>
          <w:rFonts w:ascii="Times New Roman" w:hAnsi="Times New Roman" w:hint="eastAsia"/>
          <w:sz w:val="22"/>
          <w:szCs w:val="22"/>
          <w:lang w:val="ru-RU"/>
        </w:rPr>
        <w:t>П</w:t>
      </w:r>
      <w:r w:rsidR="00355371" w:rsidRPr="00830EDF">
        <w:rPr>
          <w:rFonts w:ascii="Times New Roman" w:hAnsi="Times New Roman"/>
          <w:sz w:val="22"/>
          <w:szCs w:val="22"/>
          <w:lang w:val="ru-RU"/>
        </w:rPr>
        <w:t xml:space="preserve">/0129-17-2-0 </w:t>
      </w:r>
      <w:r w:rsidR="00355371" w:rsidRPr="00830EDF">
        <w:rPr>
          <w:rFonts w:ascii="Times New Roman" w:hAnsi="Times New Roman" w:hint="eastAsia"/>
          <w:sz w:val="22"/>
          <w:szCs w:val="22"/>
          <w:lang w:val="ru-RU"/>
        </w:rPr>
        <w:t>от</w:t>
      </w:r>
      <w:r w:rsidR="00355371" w:rsidRPr="00830EDF">
        <w:rPr>
          <w:rFonts w:ascii="Times New Roman" w:hAnsi="Times New Roman"/>
          <w:sz w:val="22"/>
          <w:szCs w:val="22"/>
          <w:lang w:val="ru-RU"/>
        </w:rPr>
        <w:t xml:space="preserve"> 26.05.2017 </w:t>
      </w:r>
      <w:r w:rsidR="00FA33BF" w:rsidRPr="00830EDF">
        <w:rPr>
          <w:rFonts w:ascii="Times New Roman" w:hAnsi="Times New Roman" w:hint="eastAsia"/>
          <w:sz w:val="22"/>
          <w:szCs w:val="22"/>
          <w:lang w:val="ru-RU"/>
        </w:rPr>
        <w:t xml:space="preserve">в общем размере </w:t>
      </w:r>
      <w:r w:rsidR="00C57B80" w:rsidRPr="00830EDF">
        <w:rPr>
          <w:rFonts w:ascii="Times New Roman" w:hAnsi="Times New Roman"/>
          <w:sz w:val="22"/>
          <w:szCs w:val="22"/>
          <w:lang w:val="ru-RU"/>
        </w:rPr>
        <w:t xml:space="preserve">86 478 231,26 </w:t>
      </w:r>
      <w:r w:rsidR="00FA33BF" w:rsidRPr="00830EDF">
        <w:rPr>
          <w:rFonts w:ascii="Times New Roman" w:hAnsi="Times New Roman" w:hint="eastAsia"/>
          <w:sz w:val="22"/>
          <w:szCs w:val="22"/>
          <w:lang w:val="ru-RU"/>
        </w:rPr>
        <w:t>долл</w:t>
      </w:r>
      <w:r w:rsidR="00830EDF" w:rsidRPr="00830EDF">
        <w:rPr>
          <w:rFonts w:ascii="Times New Roman" w:hAnsi="Times New Roman"/>
          <w:sz w:val="22"/>
          <w:szCs w:val="22"/>
          <w:lang w:val="ru-RU"/>
        </w:rPr>
        <w:t>аров</w:t>
      </w:r>
      <w:r w:rsidR="00FA33BF" w:rsidRPr="00830ED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E5243" w:rsidRPr="00830EDF">
        <w:rPr>
          <w:rFonts w:ascii="Times New Roman" w:hAnsi="Times New Roman"/>
          <w:sz w:val="22"/>
          <w:szCs w:val="22"/>
          <w:lang w:val="ru-RU"/>
        </w:rPr>
        <w:t>США (</w:t>
      </w:r>
      <w:r w:rsidR="00FA33BF" w:rsidRPr="00830EDF">
        <w:rPr>
          <w:rFonts w:ascii="Times New Roman" w:hAnsi="Times New Roman"/>
          <w:sz w:val="22"/>
          <w:szCs w:val="22"/>
          <w:lang w:val="ru-RU"/>
        </w:rPr>
        <w:t xml:space="preserve">дело </w:t>
      </w:r>
      <w:r w:rsidR="00D44343" w:rsidRPr="00830EDF">
        <w:rPr>
          <w:rFonts w:ascii="Times New Roman" w:hAnsi="Times New Roman"/>
          <w:sz w:val="22"/>
          <w:szCs w:val="22"/>
          <w:lang w:val="ru-RU"/>
        </w:rPr>
        <w:t>№</w:t>
      </w:r>
      <w:r w:rsidR="001E5243" w:rsidRPr="00830EDF">
        <w:rPr>
          <w:rFonts w:ascii="Times New Roman" w:hAnsi="Times New Roman" w:hint="eastAsia"/>
          <w:sz w:val="22"/>
          <w:szCs w:val="22"/>
          <w:lang w:val="ru-RU"/>
        </w:rPr>
        <w:t>А</w:t>
      </w:r>
      <w:r w:rsidR="001E5243" w:rsidRPr="00830EDF">
        <w:rPr>
          <w:rFonts w:ascii="Times New Roman" w:hAnsi="Times New Roman"/>
          <w:sz w:val="22"/>
          <w:szCs w:val="22"/>
          <w:lang w:val="ru-RU"/>
        </w:rPr>
        <w:t xml:space="preserve">40-240300 </w:t>
      </w:r>
      <w:r w:rsidR="00FA33BF" w:rsidRPr="00830EDF">
        <w:rPr>
          <w:rFonts w:ascii="Times New Roman" w:hAnsi="Times New Roman"/>
          <w:sz w:val="22"/>
          <w:szCs w:val="22"/>
          <w:lang w:val="ru-RU"/>
        </w:rPr>
        <w:t>/2020).</w:t>
      </w:r>
    </w:p>
    <w:p w14:paraId="53C090A8" w14:textId="743DBEC9" w:rsidR="000A773F" w:rsidRPr="00830EDF" w:rsidRDefault="000A773F" w:rsidP="00FA33BF">
      <w:pPr>
        <w:ind w:firstLine="680"/>
        <w:jc w:val="both"/>
        <w:rPr>
          <w:rFonts w:ascii="Times New Roman" w:hAnsi="Times New Roman"/>
          <w:sz w:val="22"/>
          <w:szCs w:val="22"/>
          <w:lang w:val="ru-RU"/>
        </w:rPr>
      </w:pPr>
      <w:r w:rsidRPr="00830EDF">
        <w:rPr>
          <w:rFonts w:ascii="Times New Roman" w:hAnsi="Times New Roman"/>
          <w:sz w:val="22"/>
          <w:szCs w:val="22"/>
          <w:lang w:val="ru-RU"/>
        </w:rPr>
        <w:t xml:space="preserve">4) </w:t>
      </w:r>
      <w:r w:rsidRPr="00830EDF">
        <w:rPr>
          <w:rFonts w:ascii="Times New Roman" w:hAnsi="Times New Roman" w:hint="eastAsia"/>
          <w:sz w:val="22"/>
          <w:szCs w:val="22"/>
          <w:lang w:val="ru-RU"/>
        </w:rPr>
        <w:t>Б</w:t>
      </w:r>
      <w:r w:rsidRPr="00830EDF">
        <w:rPr>
          <w:rFonts w:ascii="Times New Roman" w:hAnsi="Times New Roman"/>
          <w:sz w:val="22"/>
          <w:szCs w:val="22"/>
          <w:lang w:val="ru-RU"/>
        </w:rPr>
        <w:t>анком «</w:t>
      </w:r>
      <w:r w:rsidRPr="00830EDF">
        <w:rPr>
          <w:rFonts w:ascii="Times New Roman" w:hAnsi="Times New Roman" w:hint="eastAsia"/>
          <w:sz w:val="22"/>
          <w:szCs w:val="22"/>
          <w:lang w:val="ru-RU"/>
        </w:rPr>
        <w:t>ВОЗРОЖДЕНИЕ»</w:t>
      </w:r>
      <w:r w:rsidRPr="00830EDF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830EDF">
        <w:rPr>
          <w:rFonts w:ascii="Times New Roman" w:hAnsi="Times New Roman" w:hint="eastAsia"/>
          <w:sz w:val="22"/>
          <w:szCs w:val="22"/>
          <w:lang w:val="ru-RU"/>
        </w:rPr>
        <w:t>ПАО</w:t>
      </w:r>
      <w:r w:rsidRPr="00830EDF">
        <w:rPr>
          <w:rFonts w:ascii="Times New Roman" w:hAnsi="Times New Roman"/>
          <w:sz w:val="22"/>
          <w:szCs w:val="22"/>
          <w:lang w:val="ru-RU"/>
        </w:rPr>
        <w:t xml:space="preserve">) – </w:t>
      </w:r>
      <w:r w:rsidRPr="00830EDF">
        <w:rPr>
          <w:rFonts w:ascii="Times New Roman" w:hAnsi="Times New Roman" w:hint="eastAsia"/>
          <w:sz w:val="22"/>
          <w:szCs w:val="22"/>
          <w:lang w:val="ru-RU"/>
        </w:rPr>
        <w:t>реорганизован</w:t>
      </w:r>
      <w:r w:rsidRPr="00830ED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30EDF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830ED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30EDF">
        <w:rPr>
          <w:rFonts w:ascii="Times New Roman" w:hAnsi="Times New Roman" w:hint="eastAsia"/>
          <w:sz w:val="22"/>
          <w:szCs w:val="22"/>
          <w:lang w:val="ru-RU"/>
        </w:rPr>
        <w:t>форме</w:t>
      </w:r>
      <w:r w:rsidRPr="00830ED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30EDF">
        <w:rPr>
          <w:rFonts w:ascii="Times New Roman" w:hAnsi="Times New Roman" w:hint="eastAsia"/>
          <w:sz w:val="22"/>
          <w:szCs w:val="22"/>
          <w:lang w:val="ru-RU"/>
        </w:rPr>
        <w:t>присоединения</w:t>
      </w:r>
      <w:r w:rsidRPr="00830ED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30EDF">
        <w:rPr>
          <w:rFonts w:ascii="Times New Roman" w:hAnsi="Times New Roman" w:hint="eastAsia"/>
          <w:sz w:val="22"/>
          <w:szCs w:val="22"/>
          <w:lang w:val="ru-RU"/>
        </w:rPr>
        <w:t>к</w:t>
      </w:r>
      <w:r w:rsidRPr="00830ED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30EDF">
        <w:rPr>
          <w:rFonts w:ascii="Times New Roman" w:hAnsi="Times New Roman" w:hint="eastAsia"/>
          <w:sz w:val="22"/>
          <w:szCs w:val="22"/>
          <w:lang w:val="ru-RU"/>
        </w:rPr>
        <w:t>АО</w:t>
      </w:r>
      <w:r w:rsidRPr="00830EDF">
        <w:rPr>
          <w:rFonts w:ascii="Times New Roman" w:hAnsi="Times New Roman"/>
          <w:sz w:val="22"/>
          <w:szCs w:val="22"/>
          <w:lang w:val="ru-RU"/>
        </w:rPr>
        <w:t xml:space="preserve"> «</w:t>
      </w:r>
      <w:r w:rsidRPr="00830EDF">
        <w:rPr>
          <w:rFonts w:ascii="Times New Roman" w:hAnsi="Times New Roman" w:hint="eastAsia"/>
          <w:sz w:val="22"/>
          <w:szCs w:val="22"/>
          <w:lang w:val="ru-RU"/>
        </w:rPr>
        <w:t>БМ</w:t>
      </w:r>
      <w:r w:rsidRPr="00830EDF">
        <w:rPr>
          <w:rFonts w:ascii="Times New Roman" w:hAnsi="Times New Roman"/>
          <w:sz w:val="22"/>
          <w:szCs w:val="22"/>
          <w:lang w:val="ru-RU"/>
        </w:rPr>
        <w:t>-</w:t>
      </w:r>
      <w:r w:rsidRPr="00830EDF">
        <w:rPr>
          <w:rFonts w:ascii="Times New Roman" w:hAnsi="Times New Roman" w:hint="eastAsia"/>
          <w:sz w:val="22"/>
          <w:szCs w:val="22"/>
          <w:lang w:val="ru-RU"/>
        </w:rPr>
        <w:t>Банк»</w:t>
      </w:r>
      <w:r w:rsidRPr="00830EDF">
        <w:rPr>
          <w:rFonts w:ascii="Times New Roman" w:hAnsi="Times New Roman"/>
          <w:sz w:val="22"/>
          <w:szCs w:val="22"/>
          <w:lang w:val="ru-RU"/>
        </w:rPr>
        <w:t xml:space="preserve"> (</w:t>
      </w:r>
      <w:r w:rsidRPr="00830EDF">
        <w:rPr>
          <w:rFonts w:ascii="Times New Roman" w:hAnsi="Times New Roman" w:hint="eastAsia"/>
          <w:sz w:val="22"/>
          <w:szCs w:val="22"/>
          <w:lang w:val="ru-RU"/>
        </w:rPr>
        <w:t>Группа</w:t>
      </w:r>
      <w:r w:rsidRPr="00830ED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30EDF">
        <w:rPr>
          <w:rFonts w:ascii="Times New Roman" w:hAnsi="Times New Roman" w:hint="eastAsia"/>
          <w:sz w:val="22"/>
          <w:szCs w:val="22"/>
          <w:lang w:val="ru-RU"/>
        </w:rPr>
        <w:t>ВТБ</w:t>
      </w:r>
      <w:r w:rsidRPr="00830EDF">
        <w:rPr>
          <w:rFonts w:ascii="Times New Roman" w:hAnsi="Times New Roman"/>
          <w:sz w:val="22"/>
          <w:szCs w:val="22"/>
          <w:lang w:val="ru-RU"/>
        </w:rPr>
        <w:t xml:space="preserve">) подан </w:t>
      </w:r>
      <w:r w:rsidR="00574BFC" w:rsidRPr="00830EDF">
        <w:rPr>
          <w:rFonts w:ascii="Times New Roman" w:hAnsi="Times New Roman"/>
          <w:sz w:val="22"/>
          <w:szCs w:val="22"/>
          <w:lang w:val="ru-RU"/>
        </w:rPr>
        <w:t>иск</w:t>
      </w:r>
      <w:r w:rsidRPr="00830EDF">
        <w:rPr>
          <w:rFonts w:ascii="Times New Roman" w:hAnsi="Times New Roman"/>
          <w:sz w:val="22"/>
          <w:szCs w:val="22"/>
          <w:lang w:val="ru-RU"/>
        </w:rPr>
        <w:t xml:space="preserve"> о взыскании солидарно с KLIRINASTO INVESTMENTS LTD и ООО «РАЗРЕЗ «НАГОРНЫЙ» задолженности в размере 20</w:t>
      </w:r>
      <w:r w:rsidR="00ED1C98">
        <w:rPr>
          <w:rFonts w:ascii="Times New Roman" w:hAnsi="Times New Roman"/>
          <w:sz w:val="22"/>
          <w:szCs w:val="22"/>
          <w:lang w:val="ru-RU"/>
        </w:rPr>
        <w:t> 415 545,87</w:t>
      </w:r>
      <w:r w:rsidRPr="00830EDF">
        <w:rPr>
          <w:rFonts w:ascii="Times New Roman" w:hAnsi="Times New Roman"/>
          <w:sz w:val="22"/>
          <w:szCs w:val="22"/>
          <w:lang w:val="ru-RU"/>
        </w:rPr>
        <w:t xml:space="preserve"> долларов США (дело №А40-173588/18-22-1314)</w:t>
      </w:r>
    </w:p>
    <w:p w14:paraId="5FCDC24C" w14:textId="7FFA681B" w:rsidR="00574BFC" w:rsidRPr="00830EDF" w:rsidRDefault="00574BFC" w:rsidP="00FA33BF">
      <w:pPr>
        <w:ind w:firstLine="680"/>
        <w:jc w:val="both"/>
        <w:rPr>
          <w:rFonts w:ascii="Times New Roman" w:hAnsi="Times New Roman"/>
          <w:sz w:val="22"/>
          <w:szCs w:val="22"/>
          <w:lang w:val="ru-RU"/>
        </w:rPr>
      </w:pPr>
      <w:r w:rsidRPr="00830EDF">
        <w:rPr>
          <w:rFonts w:ascii="Times New Roman" w:hAnsi="Times New Roman"/>
          <w:sz w:val="22"/>
          <w:szCs w:val="22"/>
          <w:lang w:val="ru-RU"/>
        </w:rPr>
        <w:t>5)</w:t>
      </w:r>
      <w:r w:rsidR="00B274A3" w:rsidRPr="00830EDF">
        <w:rPr>
          <w:rFonts w:ascii="Times New Roman" w:hAnsi="Times New Roman"/>
          <w:sz w:val="22"/>
          <w:szCs w:val="22"/>
          <w:lang w:val="ru-RU"/>
        </w:rPr>
        <w:t xml:space="preserve"> Имеется </w:t>
      </w:r>
      <w:r w:rsidR="00830EDF" w:rsidRPr="00830EDF">
        <w:rPr>
          <w:rFonts w:ascii="Times New Roman" w:hAnsi="Times New Roman"/>
          <w:sz w:val="22"/>
          <w:szCs w:val="22"/>
          <w:lang w:val="ru-RU"/>
        </w:rPr>
        <w:t xml:space="preserve">ряд </w:t>
      </w:r>
      <w:r w:rsidR="00B274A3" w:rsidRPr="00830EDF">
        <w:rPr>
          <w:rFonts w:ascii="Times New Roman" w:hAnsi="Times New Roman"/>
          <w:sz w:val="22"/>
          <w:szCs w:val="22"/>
          <w:lang w:val="ru-RU"/>
        </w:rPr>
        <w:t>сообщени</w:t>
      </w:r>
      <w:r w:rsidR="00830EDF" w:rsidRPr="00830EDF">
        <w:rPr>
          <w:rFonts w:ascii="Times New Roman" w:hAnsi="Times New Roman"/>
          <w:sz w:val="22"/>
          <w:szCs w:val="22"/>
          <w:lang w:val="ru-RU"/>
        </w:rPr>
        <w:t>й</w:t>
      </w:r>
      <w:r w:rsidR="00B274A3" w:rsidRPr="00830EDF">
        <w:rPr>
          <w:rFonts w:ascii="Times New Roman" w:hAnsi="Times New Roman"/>
          <w:sz w:val="22"/>
          <w:szCs w:val="22"/>
          <w:lang w:val="ru-RU"/>
        </w:rPr>
        <w:t xml:space="preserve"> о намерение кредиторов обратиться в суд с заявлением о банкротстве </w:t>
      </w:r>
      <w:r w:rsidR="000C0F71" w:rsidRPr="00830EDF">
        <w:rPr>
          <w:rFonts w:ascii="Times New Roman" w:hAnsi="Times New Roman"/>
          <w:sz w:val="22"/>
          <w:szCs w:val="22"/>
          <w:lang w:val="ru-RU"/>
        </w:rPr>
        <w:t>ООО «РАЗРЕЗ «НАГОРНЫЙ»</w:t>
      </w:r>
      <w:r w:rsidR="00830EDF" w:rsidRPr="00830EDF">
        <w:rPr>
          <w:rFonts w:ascii="Times New Roman" w:hAnsi="Times New Roman"/>
          <w:sz w:val="22"/>
          <w:szCs w:val="22"/>
          <w:lang w:val="ru-RU"/>
        </w:rPr>
        <w:t xml:space="preserve"> и</w:t>
      </w:r>
      <w:r w:rsidR="00830EDF" w:rsidRPr="00830EDF">
        <w:rPr>
          <w:rFonts w:hint="eastAsia"/>
          <w:lang w:val="ru-RU"/>
        </w:rPr>
        <w:t xml:space="preserve"> </w:t>
      </w:r>
      <w:r w:rsidR="00830EDF" w:rsidRPr="00830EDF">
        <w:rPr>
          <w:rFonts w:ascii="Times New Roman" w:hAnsi="Times New Roman" w:hint="eastAsia"/>
          <w:sz w:val="22"/>
          <w:szCs w:val="22"/>
          <w:lang w:val="ru-RU"/>
        </w:rPr>
        <w:t>ООО</w:t>
      </w:r>
      <w:r w:rsidR="00830EDF" w:rsidRPr="00830EDF">
        <w:rPr>
          <w:rFonts w:ascii="Times New Roman" w:hAnsi="Times New Roman"/>
          <w:sz w:val="22"/>
          <w:szCs w:val="22"/>
          <w:lang w:val="ru-RU"/>
        </w:rPr>
        <w:t xml:space="preserve"> «</w:t>
      </w:r>
      <w:r w:rsidR="00830EDF" w:rsidRPr="00830EDF">
        <w:rPr>
          <w:rFonts w:ascii="Times New Roman" w:hAnsi="Times New Roman" w:hint="eastAsia"/>
          <w:sz w:val="22"/>
          <w:szCs w:val="22"/>
          <w:lang w:val="ru-RU"/>
        </w:rPr>
        <w:t>СИБИРИСКИЕ</w:t>
      </w:r>
      <w:r w:rsidR="00830EDF" w:rsidRPr="00830ED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30EDF" w:rsidRPr="00830EDF">
        <w:rPr>
          <w:rFonts w:ascii="Times New Roman" w:hAnsi="Times New Roman" w:hint="eastAsia"/>
          <w:sz w:val="22"/>
          <w:szCs w:val="22"/>
          <w:lang w:val="ru-RU"/>
        </w:rPr>
        <w:t>РЕСУРСЫ»</w:t>
      </w:r>
      <w:r w:rsidR="006C6309">
        <w:rPr>
          <w:rFonts w:ascii="Times New Roman" w:hAnsi="Times New Roman"/>
          <w:sz w:val="22"/>
          <w:szCs w:val="22"/>
          <w:lang w:val="ru-RU"/>
        </w:rPr>
        <w:t>.</w:t>
      </w:r>
    </w:p>
    <w:p w14:paraId="4C97A8CB" w14:textId="1296D696" w:rsidR="00A36408" w:rsidRDefault="00660DBE" w:rsidP="00A2582C">
      <w:pPr>
        <w:ind w:firstLine="68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</w:t>
      </w:r>
      <w:r w:rsidR="001D5AA7" w:rsidRPr="00A91A84">
        <w:rPr>
          <w:rFonts w:ascii="Times New Roman" w:hAnsi="Times New Roman"/>
          <w:sz w:val="22"/>
          <w:szCs w:val="22"/>
          <w:lang w:val="ru-RU"/>
        </w:rPr>
        <w:t xml:space="preserve">) </w:t>
      </w:r>
      <w:r w:rsidR="00AA088F" w:rsidRPr="00A91A84">
        <w:rPr>
          <w:rFonts w:ascii="Times New Roman" w:hAnsi="Times New Roman"/>
          <w:sz w:val="22"/>
          <w:szCs w:val="22"/>
          <w:lang w:val="ru-RU"/>
        </w:rPr>
        <w:t xml:space="preserve">У Цедента </w:t>
      </w:r>
      <w:r w:rsidR="002C2F3E" w:rsidRPr="00A91A84">
        <w:rPr>
          <w:rFonts w:ascii="Times New Roman" w:hAnsi="Times New Roman"/>
          <w:sz w:val="22"/>
          <w:szCs w:val="22"/>
          <w:lang w:val="ru-RU"/>
        </w:rPr>
        <w:t xml:space="preserve">кредитная и обеспечительная документация </w:t>
      </w:r>
      <w:r w:rsidR="002C2F3E">
        <w:rPr>
          <w:rFonts w:ascii="Times New Roman" w:hAnsi="Times New Roman"/>
          <w:sz w:val="22"/>
          <w:szCs w:val="22"/>
          <w:lang w:val="ru-RU"/>
        </w:rPr>
        <w:t>имеется  не</w:t>
      </w:r>
      <w:r w:rsidR="00AA088F" w:rsidRPr="00A91A84">
        <w:rPr>
          <w:rFonts w:ascii="Times New Roman" w:hAnsi="Times New Roman"/>
          <w:sz w:val="22"/>
          <w:szCs w:val="22"/>
          <w:lang w:val="ru-RU"/>
        </w:rPr>
        <w:t xml:space="preserve"> в полном объеме.</w:t>
      </w:r>
    </w:p>
    <w:p w14:paraId="2E316F54" w14:textId="51774F9B" w:rsidR="00AA088F" w:rsidRPr="00E51643" w:rsidRDefault="00AA088F" w:rsidP="00A2582C">
      <w:pPr>
        <w:ind w:firstLine="680"/>
        <w:jc w:val="both"/>
        <w:rPr>
          <w:rFonts w:ascii="Times New Roman" w:hAnsi="Times New Roman"/>
          <w:sz w:val="22"/>
          <w:szCs w:val="22"/>
          <w:lang w:val="ru-RU"/>
        </w:rPr>
      </w:pPr>
      <w:r w:rsidRPr="00A91A84">
        <w:rPr>
          <w:rFonts w:ascii="Times New Roman" w:hAnsi="Times New Roman"/>
          <w:sz w:val="22"/>
          <w:szCs w:val="22"/>
          <w:lang w:val="ru-RU"/>
        </w:rPr>
        <w:t>Подробна</w:t>
      </w:r>
      <w:r w:rsidR="00671ECB" w:rsidRPr="00A91A84">
        <w:rPr>
          <w:rFonts w:ascii="Times New Roman" w:hAnsi="Times New Roman"/>
          <w:sz w:val="22"/>
          <w:szCs w:val="22"/>
          <w:lang w:val="ru-RU"/>
        </w:rPr>
        <w:t>я</w:t>
      </w:r>
      <w:r w:rsidRPr="00A91A84">
        <w:rPr>
          <w:rFonts w:ascii="Times New Roman" w:hAnsi="Times New Roman"/>
          <w:sz w:val="22"/>
          <w:szCs w:val="22"/>
          <w:lang w:val="ru-RU"/>
        </w:rPr>
        <w:t xml:space="preserve"> информация </w:t>
      </w:r>
      <w:r w:rsidR="00A36408">
        <w:rPr>
          <w:rFonts w:ascii="Times New Roman" w:hAnsi="Times New Roman"/>
          <w:sz w:val="22"/>
          <w:szCs w:val="22"/>
          <w:lang w:val="ru-RU"/>
        </w:rPr>
        <w:t xml:space="preserve">о Правах (требованиях) </w:t>
      </w:r>
      <w:r w:rsidRPr="00A91A84">
        <w:rPr>
          <w:rFonts w:ascii="Times New Roman" w:hAnsi="Times New Roman"/>
          <w:sz w:val="22"/>
          <w:szCs w:val="22"/>
          <w:lang w:val="ru-RU"/>
        </w:rPr>
        <w:t>размещен</w:t>
      </w:r>
      <w:r w:rsidR="00671ECB" w:rsidRPr="00A91A84">
        <w:rPr>
          <w:rFonts w:ascii="Times New Roman" w:hAnsi="Times New Roman"/>
          <w:sz w:val="22"/>
          <w:szCs w:val="22"/>
          <w:lang w:val="ru-RU"/>
        </w:rPr>
        <w:t>а</w:t>
      </w:r>
      <w:r w:rsidRPr="00A91A84">
        <w:rPr>
          <w:rFonts w:ascii="Times New Roman" w:hAnsi="Times New Roman"/>
          <w:sz w:val="22"/>
          <w:szCs w:val="22"/>
          <w:lang w:val="ru-RU"/>
        </w:rPr>
        <w:t xml:space="preserve"> на </w:t>
      </w:r>
      <w:r w:rsidR="00671ECB" w:rsidRPr="00A91A84">
        <w:rPr>
          <w:rFonts w:ascii="Times New Roman" w:hAnsi="Times New Roman"/>
          <w:sz w:val="22"/>
          <w:szCs w:val="22"/>
          <w:lang w:val="ru-RU"/>
        </w:rPr>
        <w:t xml:space="preserve">http:// </w:t>
      </w:r>
      <w:hyperlink r:id="rId11" w:history="1">
        <w:r w:rsidR="00671ECB" w:rsidRPr="00A91A84">
          <w:rPr>
            <w:rStyle w:val="af2"/>
            <w:rFonts w:ascii="Times New Roman" w:hAnsi="Times New Roman"/>
            <w:sz w:val="22"/>
            <w:szCs w:val="22"/>
            <w:lang w:val="ru-RU"/>
          </w:rPr>
          <w:t>www.lot-online.ru</w:t>
        </w:r>
      </w:hyperlink>
      <w:r w:rsidR="00671ECB" w:rsidRPr="00A91A84">
        <w:rPr>
          <w:rFonts w:ascii="Times New Roman" w:hAnsi="Times New Roman"/>
          <w:sz w:val="22"/>
          <w:szCs w:val="22"/>
          <w:lang w:val="ru-RU"/>
        </w:rPr>
        <w:t xml:space="preserve">  в разделе «карточка лота</w:t>
      </w:r>
      <w:r w:rsidR="00671ECB" w:rsidRPr="00DF7128">
        <w:rPr>
          <w:rFonts w:ascii="Times New Roman" w:hAnsi="Times New Roman"/>
          <w:sz w:val="22"/>
          <w:szCs w:val="22"/>
          <w:lang w:val="ru-RU"/>
        </w:rPr>
        <w:t>»</w:t>
      </w:r>
      <w:r w:rsidR="004250E2">
        <w:rPr>
          <w:rFonts w:ascii="Times New Roman" w:hAnsi="Times New Roman"/>
          <w:color w:val="FF0000"/>
          <w:sz w:val="22"/>
          <w:szCs w:val="22"/>
          <w:lang w:val="ru-RU"/>
        </w:rPr>
        <w:t xml:space="preserve"> </w:t>
      </w:r>
      <w:r w:rsidR="004250E2" w:rsidRPr="00E51643">
        <w:rPr>
          <w:rFonts w:ascii="Times New Roman" w:hAnsi="Times New Roman"/>
          <w:sz w:val="22"/>
          <w:szCs w:val="22"/>
          <w:lang w:val="ru-RU"/>
        </w:rPr>
        <w:t>(</w:t>
      </w:r>
      <w:r w:rsidR="00A36408">
        <w:rPr>
          <w:rFonts w:ascii="Times New Roman" w:hAnsi="Times New Roman"/>
          <w:sz w:val="22"/>
          <w:szCs w:val="22"/>
          <w:lang w:val="ru-RU"/>
        </w:rPr>
        <w:t>проект</w:t>
      </w:r>
      <w:r w:rsidR="0055720D" w:rsidRPr="00E51643">
        <w:rPr>
          <w:rFonts w:ascii="Times New Roman" w:hAnsi="Times New Roman"/>
          <w:sz w:val="22"/>
          <w:szCs w:val="22"/>
          <w:lang w:val="ru-RU"/>
        </w:rPr>
        <w:t xml:space="preserve"> договора</w:t>
      </w:r>
      <w:r w:rsidR="00A36408">
        <w:rPr>
          <w:rFonts w:ascii="Times New Roman" w:hAnsi="Times New Roman"/>
          <w:sz w:val="22"/>
          <w:szCs w:val="22"/>
          <w:lang w:val="ru-RU"/>
        </w:rPr>
        <w:t xml:space="preserve"> уступки прав (требований)</w:t>
      </w:r>
      <w:r w:rsidR="0055720D" w:rsidRPr="00E51643">
        <w:rPr>
          <w:rFonts w:ascii="Times New Roman" w:hAnsi="Times New Roman"/>
          <w:sz w:val="22"/>
          <w:szCs w:val="22"/>
          <w:lang w:val="ru-RU"/>
        </w:rPr>
        <w:t>).</w:t>
      </w:r>
    </w:p>
    <w:p w14:paraId="37B8237E" w14:textId="77777777" w:rsidR="00F62530" w:rsidRPr="00A46B6F" w:rsidRDefault="00F62530" w:rsidP="00F9112F">
      <w:pPr>
        <w:shd w:val="clear" w:color="auto" w:fill="FFFFFF"/>
        <w:suppressAutoHyphens/>
        <w:spacing w:line="252" w:lineRule="auto"/>
        <w:ind w:firstLine="851"/>
        <w:jc w:val="both"/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</w:pPr>
    </w:p>
    <w:p w14:paraId="5F3BFD3D" w14:textId="1AF10FB7" w:rsidR="00B43300" w:rsidRPr="00A46B6F" w:rsidRDefault="00192D70" w:rsidP="00F9112F">
      <w:pPr>
        <w:shd w:val="clear" w:color="auto" w:fill="FFFFFF"/>
        <w:suppressAutoHyphens/>
        <w:spacing w:line="252" w:lineRule="auto"/>
        <w:ind w:firstLine="851"/>
        <w:jc w:val="both"/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2.2.5</w:t>
      </w:r>
      <w:r w:rsidR="00B43300" w:rsidRPr="00A46B6F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. Порядок ознакомления</w:t>
      </w:r>
    </w:p>
    <w:p w14:paraId="34F141EA" w14:textId="77777777" w:rsidR="0021103B" w:rsidRDefault="00B43300" w:rsidP="0021103B">
      <w:pPr>
        <w:shd w:val="clear" w:color="auto" w:fill="FFFFFF"/>
        <w:suppressAutoHyphens/>
        <w:spacing w:line="252" w:lineRule="auto"/>
        <w:ind w:firstLine="851"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  <w:r w:rsidRPr="00A46B6F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Ознакомление с информацией об имуществе</w:t>
      </w:r>
      <w:r w:rsidR="00F9112F" w:rsidRPr="00A46B6F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предусмотрено в электронном виде. </w:t>
      </w:r>
    </w:p>
    <w:p w14:paraId="319DE6DB" w14:textId="1EB1CA8C" w:rsidR="0021103B" w:rsidRDefault="0021103B" w:rsidP="0021103B">
      <w:pPr>
        <w:shd w:val="clear" w:color="auto" w:fill="FFFFFF"/>
        <w:suppressAutoHyphens/>
        <w:spacing w:line="252" w:lineRule="auto"/>
        <w:ind w:firstLine="851"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Претендент подписывает пакет сопроводительной документации</w:t>
      </w:r>
      <w:r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, </w:t>
      </w: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в который включены Соглашение о конфиденциальности, Анкета контрагента, Согласие на обработку данных по формам, размещенным на сайте www.lot-online.ru в разделе «карточка лота»</w:t>
      </w:r>
      <w:r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,</w:t>
      </w: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и направляет оригиналы подписанных документов в адрес Банка «ТРАСТ» (ПАО): г. Москва, Известковый пер., 3</w:t>
      </w:r>
      <w:r w:rsidR="00472E9E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</w:t>
      </w:r>
      <w:r w:rsidR="00472E9E" w:rsidRPr="00BB26E4">
        <w:rPr>
          <w:rFonts w:ascii="Times New Roman" w:hAnsi="Times New Roman"/>
          <w:iCs/>
          <w:sz w:val="22"/>
          <w:szCs w:val="22"/>
          <w:lang w:val="ru-RU"/>
        </w:rPr>
        <w:t>с пометкой «</w:t>
      </w:r>
      <w:r w:rsidR="00260E5A">
        <w:rPr>
          <w:rFonts w:ascii="Times New Roman" w:hAnsi="Times New Roman"/>
          <w:iCs/>
          <w:sz w:val="22"/>
          <w:szCs w:val="22"/>
          <w:lang w:val="ru-RU"/>
        </w:rPr>
        <w:t xml:space="preserve">в Департамент </w:t>
      </w:r>
      <w:r w:rsidR="00791C1A" w:rsidRPr="00791C1A">
        <w:rPr>
          <w:rFonts w:ascii="Times New Roman" w:hAnsi="Times New Roman" w:hint="eastAsia"/>
          <w:iCs/>
          <w:sz w:val="22"/>
          <w:szCs w:val="22"/>
          <w:lang w:val="ru-RU"/>
        </w:rPr>
        <w:t>работы</w:t>
      </w:r>
      <w:r w:rsidR="00791C1A" w:rsidRPr="00791C1A">
        <w:rPr>
          <w:rFonts w:ascii="Times New Roman" w:hAnsi="Times New Roman"/>
          <w:iCs/>
          <w:sz w:val="22"/>
          <w:szCs w:val="22"/>
          <w:lang w:val="ru-RU"/>
        </w:rPr>
        <w:t xml:space="preserve"> </w:t>
      </w:r>
      <w:r w:rsidR="00791C1A" w:rsidRPr="00791C1A">
        <w:rPr>
          <w:rFonts w:ascii="Times New Roman" w:hAnsi="Times New Roman" w:hint="eastAsia"/>
          <w:iCs/>
          <w:sz w:val="22"/>
          <w:szCs w:val="22"/>
          <w:lang w:val="ru-RU"/>
        </w:rPr>
        <w:t>с</w:t>
      </w:r>
      <w:r w:rsidR="00791C1A" w:rsidRPr="00791C1A">
        <w:rPr>
          <w:rFonts w:ascii="Times New Roman" w:hAnsi="Times New Roman"/>
          <w:iCs/>
          <w:sz w:val="22"/>
          <w:szCs w:val="22"/>
          <w:lang w:val="ru-RU"/>
        </w:rPr>
        <w:t xml:space="preserve"> </w:t>
      </w:r>
      <w:r w:rsidR="00791C1A" w:rsidRPr="00791C1A">
        <w:rPr>
          <w:rFonts w:ascii="Times New Roman" w:hAnsi="Times New Roman" w:hint="eastAsia"/>
          <w:iCs/>
          <w:sz w:val="22"/>
          <w:szCs w:val="22"/>
          <w:lang w:val="ru-RU"/>
        </w:rPr>
        <w:t>индивидуальными</w:t>
      </w:r>
      <w:r w:rsidR="00791C1A" w:rsidRPr="00791C1A">
        <w:rPr>
          <w:rFonts w:ascii="Times New Roman" w:hAnsi="Times New Roman"/>
          <w:iCs/>
          <w:sz w:val="22"/>
          <w:szCs w:val="22"/>
          <w:lang w:val="ru-RU"/>
        </w:rPr>
        <w:t xml:space="preserve"> </w:t>
      </w:r>
      <w:r w:rsidR="00791C1A" w:rsidRPr="00791C1A">
        <w:rPr>
          <w:rFonts w:ascii="Times New Roman" w:hAnsi="Times New Roman" w:hint="eastAsia"/>
          <w:iCs/>
          <w:sz w:val="22"/>
          <w:szCs w:val="22"/>
          <w:lang w:val="ru-RU"/>
        </w:rPr>
        <w:t>проектами</w:t>
      </w:r>
      <w:r w:rsidR="00472E9E" w:rsidRPr="00BB26E4">
        <w:rPr>
          <w:rFonts w:ascii="Times New Roman" w:hAnsi="Times New Roman"/>
          <w:iCs/>
          <w:sz w:val="22"/>
          <w:szCs w:val="22"/>
          <w:lang w:val="ru-RU"/>
        </w:rPr>
        <w:t>»</w:t>
      </w: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.</w:t>
      </w:r>
    </w:p>
    <w:p w14:paraId="1EE58F30" w14:textId="22A31BE8" w:rsidR="0021103B" w:rsidRPr="0021103B" w:rsidRDefault="0021103B" w:rsidP="0021103B">
      <w:pPr>
        <w:shd w:val="clear" w:color="auto" w:fill="FFFFFF"/>
        <w:suppressAutoHyphens/>
        <w:spacing w:line="252" w:lineRule="auto"/>
        <w:ind w:firstLine="851"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Для ознакомления с документами и материалами Претендент в срок не позднее 7 (Семи) календарных дней до даты окончания приема заявок направляет на электронный адрес </w:t>
      </w:r>
      <w:r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организатора торгов </w:t>
      </w: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</w:t>
      </w:r>
      <w:hyperlink r:id="rId12" w:history="1">
        <w:r w:rsidRPr="001E4A2D">
          <w:rPr>
            <w:rStyle w:val="af2"/>
            <w:rFonts w:ascii="Times New Roman" w:eastAsia="Calibri" w:hAnsi="Times New Roman"/>
            <w:bCs/>
            <w:sz w:val="22"/>
            <w:szCs w:val="22"/>
            <w:lang w:val="ru-RU" w:eastAsia="en-US"/>
          </w:rPr>
          <w:t>help@yurenergoconsult.ru</w:t>
        </w:r>
      </w:hyperlink>
      <w:r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</w:t>
      </w: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запрос на предоставление доступа к документам и материалам, с приложением скан-образа подписанных Анкеты контрагента, Согласия на обработку персональных данных и Соглашения о конфиденциальности, перечня лиц (с указанием ФИО, должности, контактного телефона и адреса электронной почты), которым необходимо предоставить доступ к документам, и материалов и копий паспортов указанных лиц (разворот второй и третьей страниц паспорта). Для иностранных лиц копии должны быть легализованы (апостилированы) и иметь нотариально заверенный перевод на русский язык. </w:t>
      </w:r>
    </w:p>
    <w:p w14:paraId="67B2E2DA" w14:textId="4CDA08DD" w:rsidR="0021103B" w:rsidRPr="00BB26E4" w:rsidRDefault="0021103B" w:rsidP="00BB26E4">
      <w:pPr>
        <w:shd w:val="clear" w:color="auto" w:fill="FFFFFF"/>
        <w:jc w:val="both"/>
        <w:rPr>
          <w:rFonts w:ascii="Times New Roman" w:hAnsi="Times New Roman"/>
          <w:sz w:val="22"/>
          <w:szCs w:val="22"/>
          <w:lang w:val="ru-RU"/>
        </w:rPr>
      </w:pP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В срок не позднее 5 (пяти) рабочих дней с даты поступления запроса и </w:t>
      </w:r>
      <w:r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при</w:t>
      </w: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успешно</w:t>
      </w:r>
      <w:r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м</w:t>
      </w: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прохождени</w:t>
      </w:r>
      <w:r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и</w:t>
      </w: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Претендентом проверки </w:t>
      </w:r>
      <w:r w:rsidR="00D8748D" w:rsidRPr="001D0626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Департаментом </w:t>
      </w:r>
      <w:r w:rsidRPr="001D0626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безопасности</w:t>
      </w: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</w:t>
      </w:r>
      <w:r w:rsidR="00D8748D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и Юридическим департаментом </w:t>
      </w:r>
      <w:r w:rsidR="00D8748D"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Банка «ТРАСТ» (ПАО)</w:t>
      </w: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, </w:t>
      </w:r>
      <w:r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организатор торгов</w:t>
      </w: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направляет по указанным в запросе адресам электронной почты </w:t>
      </w:r>
      <w:r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(</w:t>
      </w: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контактным телефонам</w:t>
      </w:r>
      <w:r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)</w:t>
      </w: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информацию для доступа к электронной комнате данных.</w:t>
      </w:r>
      <w:r w:rsidR="00CD7A82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</w:t>
      </w:r>
      <w:r w:rsidR="00CD7A82" w:rsidRPr="00CD7A82">
        <w:rPr>
          <w:rFonts w:ascii="Times New Roman" w:hAnsi="Times New Roman"/>
          <w:sz w:val="22"/>
          <w:szCs w:val="22"/>
          <w:lang w:val="ru-RU"/>
        </w:rPr>
        <w:t>Информация в к</w:t>
      </w:r>
      <w:r w:rsidR="00CD7A82" w:rsidRPr="00BB26E4">
        <w:rPr>
          <w:rFonts w:ascii="Times New Roman" w:hAnsi="Times New Roman"/>
          <w:sz w:val="22"/>
          <w:szCs w:val="22"/>
          <w:lang w:val="ru-RU"/>
        </w:rPr>
        <w:t>омнате данных может дополняться и обновляться. Претендент обязуется самостоятельно сл</w:t>
      </w:r>
      <w:r w:rsidR="00CD7A82" w:rsidRPr="00CD7A82">
        <w:rPr>
          <w:rFonts w:ascii="Times New Roman" w:hAnsi="Times New Roman"/>
          <w:sz w:val="22"/>
          <w:szCs w:val="22"/>
          <w:lang w:val="ru-RU"/>
        </w:rPr>
        <w:t>едить за данными изменениями в к</w:t>
      </w:r>
      <w:r w:rsidR="00CD7A82" w:rsidRPr="00BB26E4">
        <w:rPr>
          <w:rFonts w:ascii="Times New Roman" w:hAnsi="Times New Roman"/>
          <w:sz w:val="22"/>
          <w:szCs w:val="22"/>
          <w:lang w:val="ru-RU"/>
        </w:rPr>
        <w:t>омнате данных.</w:t>
      </w:r>
      <w:r w:rsidR="00CD7A82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D7A82" w:rsidRPr="00CD7A82">
        <w:rPr>
          <w:rFonts w:ascii="Times New Roman" w:hAnsi="Times New Roman"/>
          <w:sz w:val="22"/>
          <w:szCs w:val="22"/>
          <w:lang w:val="ru-RU"/>
        </w:rPr>
        <w:t>Доступ в к</w:t>
      </w:r>
      <w:r w:rsidR="00CD7A82" w:rsidRPr="00BB26E4">
        <w:rPr>
          <w:rFonts w:ascii="Times New Roman" w:hAnsi="Times New Roman"/>
          <w:sz w:val="22"/>
          <w:szCs w:val="22"/>
          <w:lang w:val="ru-RU"/>
        </w:rPr>
        <w:t>омнату данных закрывается после завершения приема заявок.</w:t>
      </w:r>
    </w:p>
    <w:p w14:paraId="2CCE62A2" w14:textId="1FF2B4A4" w:rsidR="007A2C91" w:rsidRPr="0021103B" w:rsidRDefault="007A2C91" w:rsidP="007A2C91">
      <w:pPr>
        <w:shd w:val="clear" w:color="auto" w:fill="FFFFFF"/>
        <w:suppressAutoHyphens/>
        <w:spacing w:line="252" w:lineRule="auto"/>
        <w:jc w:val="both"/>
        <w:rPr>
          <w:rFonts w:ascii="Times New Roman" w:eastAsia="Calibri" w:hAnsi="Times New Roman"/>
          <w:bCs/>
          <w:sz w:val="22"/>
          <w:szCs w:val="22"/>
          <w:lang w:val="ru-RU" w:eastAsia="en-US"/>
        </w:rPr>
      </w:pPr>
      <w:r w:rsidRPr="004956FC">
        <w:rPr>
          <w:rFonts w:ascii="Times New Roman" w:eastAsia="Calibri" w:hAnsi="Times New Roman"/>
          <w:bCs/>
          <w:sz w:val="22"/>
          <w:szCs w:val="22"/>
          <w:lang w:val="ru-RU" w:eastAsia="en-US"/>
        </w:rPr>
        <w:tab/>
        <w:t xml:space="preserve">С проектом договора </w:t>
      </w:r>
      <w:r w:rsidR="00663C5C" w:rsidRPr="004956FC">
        <w:rPr>
          <w:rFonts w:ascii="Times New Roman" w:eastAsia="Calibri" w:hAnsi="Times New Roman"/>
          <w:bCs/>
          <w:sz w:val="22"/>
          <w:szCs w:val="22"/>
          <w:lang w:val="ru-RU" w:eastAsia="en-US"/>
        </w:rPr>
        <w:t>уступки прав (требований)</w:t>
      </w:r>
      <w:r w:rsidRPr="004956FC">
        <w:rPr>
          <w:rFonts w:ascii="Times New Roman" w:eastAsia="Calibri" w:hAnsi="Times New Roman"/>
          <w:bCs/>
          <w:sz w:val="22"/>
          <w:szCs w:val="22"/>
          <w:lang w:val="ru-RU" w:eastAsia="en-US"/>
        </w:rPr>
        <w:t xml:space="preserve">, договором о задатке, </w:t>
      </w:r>
      <w:r w:rsidR="00663C5C" w:rsidRPr="004956FC">
        <w:rPr>
          <w:rFonts w:ascii="Times New Roman" w:eastAsia="Calibri" w:hAnsi="Times New Roman"/>
          <w:bCs/>
          <w:sz w:val="22"/>
          <w:szCs w:val="22"/>
          <w:lang w:val="ru-RU" w:eastAsia="en-US"/>
        </w:rPr>
        <w:t>форм</w:t>
      </w:r>
      <w:r w:rsidR="0021103B">
        <w:rPr>
          <w:rFonts w:ascii="Times New Roman" w:eastAsia="Calibri" w:hAnsi="Times New Roman"/>
          <w:bCs/>
          <w:sz w:val="22"/>
          <w:szCs w:val="22"/>
          <w:lang w:val="ru-RU" w:eastAsia="en-US"/>
        </w:rPr>
        <w:t>ами</w:t>
      </w:r>
      <w:r w:rsidR="00663C5C" w:rsidRPr="004956FC">
        <w:rPr>
          <w:rFonts w:ascii="Times New Roman" w:eastAsia="Calibri" w:hAnsi="Times New Roman"/>
          <w:bCs/>
          <w:sz w:val="22"/>
          <w:szCs w:val="22"/>
          <w:lang w:val="ru-RU" w:eastAsia="en-US"/>
        </w:rPr>
        <w:t xml:space="preserve"> </w:t>
      </w:r>
      <w:r w:rsidR="0021103B">
        <w:rPr>
          <w:rFonts w:ascii="Times New Roman" w:eastAsia="Calibri" w:hAnsi="Times New Roman"/>
          <w:bCs/>
          <w:sz w:val="22"/>
          <w:szCs w:val="22"/>
          <w:lang w:val="ru-RU" w:eastAsia="en-US"/>
        </w:rPr>
        <w:t>А</w:t>
      </w:r>
      <w:r w:rsidR="00663C5C" w:rsidRPr="004956FC">
        <w:rPr>
          <w:rFonts w:ascii="Times New Roman" w:eastAsia="Calibri" w:hAnsi="Times New Roman"/>
          <w:bCs/>
          <w:sz w:val="22"/>
          <w:szCs w:val="22"/>
          <w:lang w:val="ru-RU" w:eastAsia="en-US"/>
        </w:rPr>
        <w:t xml:space="preserve">нкеты </w:t>
      </w:r>
      <w:r w:rsidR="0021103B">
        <w:rPr>
          <w:rFonts w:ascii="Times New Roman" w:eastAsia="Calibri" w:hAnsi="Times New Roman"/>
          <w:bCs/>
          <w:sz w:val="22"/>
          <w:szCs w:val="22"/>
          <w:lang w:val="ru-RU" w:eastAsia="en-US"/>
        </w:rPr>
        <w:t>контрагента, С</w:t>
      </w:r>
      <w:r w:rsidR="00663C5C" w:rsidRPr="004956FC">
        <w:rPr>
          <w:rFonts w:ascii="Times New Roman" w:eastAsia="Calibri" w:hAnsi="Times New Roman"/>
          <w:bCs/>
          <w:sz w:val="22"/>
          <w:szCs w:val="22"/>
          <w:lang w:val="ru-RU" w:eastAsia="en-US"/>
        </w:rPr>
        <w:t>оглашения о</w:t>
      </w:r>
      <w:r w:rsidR="005C2317" w:rsidRPr="004956FC">
        <w:rPr>
          <w:rFonts w:ascii="Times New Roman" w:eastAsia="Calibri" w:hAnsi="Times New Roman"/>
          <w:bCs/>
          <w:sz w:val="22"/>
          <w:szCs w:val="22"/>
          <w:lang w:val="ru-RU" w:eastAsia="en-US"/>
        </w:rPr>
        <w:t xml:space="preserve"> конфиденциальности</w:t>
      </w:r>
      <w:r w:rsidR="0021103B">
        <w:rPr>
          <w:rFonts w:ascii="Times New Roman" w:eastAsia="Calibri" w:hAnsi="Times New Roman"/>
          <w:bCs/>
          <w:sz w:val="22"/>
          <w:szCs w:val="22"/>
          <w:lang w:val="ru-RU" w:eastAsia="en-US"/>
        </w:rPr>
        <w:t xml:space="preserve">, </w:t>
      </w:r>
      <w:r w:rsidRPr="004956FC">
        <w:rPr>
          <w:rFonts w:ascii="Times New Roman" w:eastAsia="Calibri" w:hAnsi="Times New Roman"/>
          <w:bCs/>
          <w:sz w:val="22"/>
          <w:szCs w:val="22"/>
          <w:lang w:val="ru-RU" w:eastAsia="en-US"/>
        </w:rPr>
        <w:t xml:space="preserve"> </w:t>
      </w:r>
      <w:r w:rsidR="0021103B" w:rsidRPr="0021103B">
        <w:rPr>
          <w:rFonts w:ascii="Times New Roman" w:eastAsia="Calibri" w:hAnsi="Times New Roman"/>
          <w:bCs/>
          <w:sz w:val="22"/>
          <w:szCs w:val="22"/>
          <w:lang w:val="ru-RU" w:eastAsia="en-US"/>
        </w:rPr>
        <w:t xml:space="preserve">Согласия на обработку персональных данных </w:t>
      </w:r>
      <w:r w:rsidRPr="004956FC">
        <w:rPr>
          <w:rFonts w:ascii="Times New Roman" w:eastAsia="Calibri" w:hAnsi="Times New Roman"/>
          <w:bCs/>
          <w:sz w:val="22"/>
          <w:szCs w:val="22"/>
          <w:lang w:val="ru-RU" w:eastAsia="en-US"/>
        </w:rPr>
        <w:t>можно ознакомит</w:t>
      </w:r>
      <w:r w:rsidR="00840055" w:rsidRPr="004956FC">
        <w:rPr>
          <w:rFonts w:ascii="Times New Roman" w:eastAsia="Calibri" w:hAnsi="Times New Roman"/>
          <w:bCs/>
          <w:sz w:val="22"/>
          <w:szCs w:val="22"/>
          <w:lang w:val="ru-RU" w:eastAsia="en-US"/>
        </w:rPr>
        <w:t>ь</w:t>
      </w:r>
      <w:r w:rsidRPr="004956FC">
        <w:rPr>
          <w:rFonts w:ascii="Times New Roman" w:eastAsia="Calibri" w:hAnsi="Times New Roman"/>
          <w:bCs/>
          <w:sz w:val="22"/>
          <w:szCs w:val="22"/>
          <w:lang w:val="ru-RU" w:eastAsia="en-US"/>
        </w:rPr>
        <w:t xml:space="preserve">ся </w:t>
      </w:r>
      <w:r w:rsidR="0021103B" w:rsidRPr="0021103B">
        <w:rPr>
          <w:rFonts w:ascii="Times New Roman" w:eastAsia="Calibri" w:hAnsi="Times New Roman"/>
          <w:bCs/>
          <w:sz w:val="22"/>
          <w:szCs w:val="22"/>
          <w:lang w:val="ru-RU" w:eastAsia="en-US"/>
        </w:rPr>
        <w:t xml:space="preserve">на http:// </w:t>
      </w:r>
      <w:hyperlink r:id="rId13" w:history="1">
        <w:r w:rsidR="0021103B" w:rsidRPr="0021103B">
          <w:rPr>
            <w:rStyle w:val="af2"/>
            <w:rFonts w:ascii="Times New Roman" w:eastAsia="Calibri" w:hAnsi="Times New Roman"/>
            <w:bCs/>
            <w:sz w:val="22"/>
            <w:szCs w:val="22"/>
            <w:lang w:val="ru-RU" w:eastAsia="en-US"/>
          </w:rPr>
          <w:t>www.lot-online.ru</w:t>
        </w:r>
      </w:hyperlink>
      <w:r w:rsidR="0021103B" w:rsidRPr="0021103B">
        <w:rPr>
          <w:rFonts w:ascii="Times New Roman" w:eastAsia="Calibri" w:hAnsi="Times New Roman"/>
          <w:bCs/>
          <w:sz w:val="22"/>
          <w:szCs w:val="22"/>
          <w:lang w:val="ru-RU" w:eastAsia="en-US"/>
        </w:rPr>
        <w:t xml:space="preserve"> в разделе «карточка лота».</w:t>
      </w:r>
    </w:p>
    <w:p w14:paraId="62808616" w14:textId="77777777" w:rsidR="007A2C91" w:rsidRPr="00B43300" w:rsidRDefault="007A2C91" w:rsidP="007A2C91">
      <w:pPr>
        <w:shd w:val="clear" w:color="auto" w:fill="FFFFFF"/>
        <w:suppressAutoHyphens/>
        <w:spacing w:line="252" w:lineRule="auto"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</w:p>
    <w:p w14:paraId="1F97E8BA" w14:textId="457EAE2C" w:rsidR="00B1561A" w:rsidRPr="00B1561A" w:rsidRDefault="00B1561A" w:rsidP="00B1561A">
      <w:pPr>
        <w:shd w:val="clear" w:color="auto" w:fill="FFFFFF"/>
        <w:suppressAutoHyphens/>
        <w:spacing w:after="160" w:line="252" w:lineRule="auto"/>
        <w:ind w:firstLine="851"/>
        <w:jc w:val="both"/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</w:pPr>
      <w:r w:rsidRPr="00B1561A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>2.3. Финансовые условия:</w:t>
      </w:r>
    </w:p>
    <w:p w14:paraId="1D2F5EF0" w14:textId="1E5D5101" w:rsidR="00280B1F" w:rsidRPr="008D33F7" w:rsidRDefault="00280B1F" w:rsidP="00FF0A7E">
      <w:pPr>
        <w:widowControl w:val="0"/>
        <w:tabs>
          <w:tab w:val="left" w:pos="851"/>
          <w:tab w:val="right" w:leader="underscore" w:pos="7891"/>
          <w:tab w:val="right" w:pos="8366"/>
          <w:tab w:val="right" w:leader="underscore" w:pos="8669"/>
          <w:tab w:val="left" w:leader="underscore" w:pos="9624"/>
        </w:tabs>
        <w:suppressAutoHyphens/>
        <w:jc w:val="both"/>
        <w:rPr>
          <w:rFonts w:ascii="Times New Roman" w:eastAsia="Calibri" w:hAnsi="Times New Roman"/>
          <w:b/>
          <w:bCs/>
          <w:color w:val="00000A"/>
          <w:sz w:val="22"/>
          <w:szCs w:val="22"/>
          <w:lang w:val="ru-RU" w:eastAsia="en-US"/>
        </w:rPr>
      </w:pPr>
      <w:r>
        <w:rPr>
          <w:rFonts w:ascii="Times New Roman" w:hAnsi="Times New Roman"/>
          <w:b/>
          <w:sz w:val="22"/>
          <w:szCs w:val="22"/>
          <w:lang w:val="ru-RU" w:eastAsia="zh-CN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ru-RU" w:eastAsia="zh-CN"/>
        </w:rPr>
        <w:tab/>
      </w:r>
      <w:r w:rsidR="00FF0A7E">
        <w:rPr>
          <w:rFonts w:ascii="Times New Roman" w:hAnsi="Times New Roman"/>
          <w:b/>
          <w:sz w:val="22"/>
          <w:szCs w:val="22"/>
          <w:lang w:val="ru-RU" w:eastAsia="zh-CN"/>
        </w:rPr>
        <w:t xml:space="preserve">2.3.1. </w:t>
      </w:r>
      <w:r w:rsidRPr="00280B1F">
        <w:rPr>
          <w:rFonts w:ascii="Times New Roman" w:hAnsi="Times New Roman"/>
          <w:b/>
          <w:sz w:val="22"/>
          <w:szCs w:val="22"/>
          <w:lang w:val="x-none" w:eastAsia="zh-CN"/>
        </w:rPr>
        <w:t xml:space="preserve">Начальная </w:t>
      </w:r>
      <w:r w:rsidRPr="00280B1F">
        <w:rPr>
          <w:rFonts w:ascii="Times New Roman" w:hAnsi="Times New Roman"/>
          <w:b/>
          <w:sz w:val="22"/>
          <w:szCs w:val="22"/>
          <w:lang w:val="ru-RU" w:eastAsia="zh-CN"/>
        </w:rPr>
        <w:t xml:space="preserve">продажная цена (начальная </w:t>
      </w:r>
      <w:r w:rsidRPr="00280B1F">
        <w:rPr>
          <w:rFonts w:ascii="Times New Roman" w:hAnsi="Times New Roman"/>
          <w:b/>
          <w:sz w:val="22"/>
          <w:szCs w:val="22"/>
          <w:lang w:val="x-none" w:eastAsia="zh-CN"/>
        </w:rPr>
        <w:t>стоимость Объекта (лота)</w:t>
      </w:r>
      <w:r w:rsidRPr="00280B1F">
        <w:rPr>
          <w:rFonts w:ascii="Times New Roman" w:hAnsi="Times New Roman"/>
          <w:b/>
          <w:sz w:val="22"/>
          <w:szCs w:val="22"/>
          <w:lang w:val="ru-RU" w:eastAsia="zh-CN"/>
        </w:rPr>
        <w:t>)</w:t>
      </w:r>
      <w:r>
        <w:rPr>
          <w:rFonts w:ascii="Times New Roman" w:hAnsi="Times New Roman"/>
          <w:b/>
          <w:sz w:val="22"/>
          <w:szCs w:val="22"/>
          <w:lang w:val="ru-RU" w:eastAsia="zh-CN"/>
        </w:rPr>
        <w:t>:</w:t>
      </w:r>
      <w:r>
        <w:rPr>
          <w:rFonts w:ascii="Times New Roman" w:hAnsi="Times New Roman"/>
          <w:bCs/>
          <w:sz w:val="22"/>
          <w:szCs w:val="22"/>
          <w:lang w:val="ru-RU" w:eastAsia="zh-CN"/>
        </w:rPr>
        <w:t xml:space="preserve"> </w:t>
      </w:r>
      <w:r w:rsidR="00A43810" w:rsidRPr="008D33F7">
        <w:rPr>
          <w:rFonts w:ascii="Times New Roman" w:eastAsia="Calibri" w:hAnsi="Times New Roman"/>
          <w:b/>
          <w:bCs/>
          <w:color w:val="00000A"/>
          <w:sz w:val="22"/>
          <w:szCs w:val="22"/>
          <w:lang w:val="ru-RU" w:eastAsia="en-US"/>
        </w:rPr>
        <w:t>1 166 656 795</w:t>
      </w:r>
      <w:r w:rsidR="00A43810" w:rsidRPr="00A43810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r w:rsidR="00A43810" w:rsidRPr="008D33F7">
        <w:rPr>
          <w:rFonts w:ascii="Times New Roman" w:eastAsia="Calibri" w:hAnsi="Times New Roman"/>
          <w:b/>
          <w:bCs/>
          <w:color w:val="00000A"/>
          <w:sz w:val="22"/>
          <w:szCs w:val="22"/>
          <w:lang w:val="ru-RU" w:eastAsia="en-US"/>
        </w:rPr>
        <w:t>(Один миллиард сто шестьдесят шесть миллионов шестьсот пятьдесят шесть тысяч семьсот девяносто пять) рублей</w:t>
      </w:r>
      <w:r w:rsidRPr="008D33F7">
        <w:rPr>
          <w:rFonts w:ascii="Times New Roman" w:eastAsia="Calibri" w:hAnsi="Times New Roman"/>
          <w:b/>
          <w:bCs/>
          <w:color w:val="00000A"/>
          <w:sz w:val="22"/>
          <w:szCs w:val="22"/>
          <w:lang w:val="ru-RU" w:eastAsia="en-US"/>
        </w:rPr>
        <w:t xml:space="preserve"> 00 копеек, </w:t>
      </w:r>
      <w:r w:rsidRPr="008D33F7">
        <w:rPr>
          <w:rFonts w:ascii="Times New Roman" w:hAnsi="Times New Roman"/>
          <w:b/>
          <w:bCs/>
          <w:sz w:val="22"/>
          <w:szCs w:val="22"/>
          <w:lang w:val="x-none" w:eastAsia="zh-CN"/>
        </w:rPr>
        <w:t>НДС не облагается</w:t>
      </w:r>
      <w:r w:rsidRPr="008D33F7">
        <w:rPr>
          <w:rFonts w:ascii="Times New Roman" w:hAnsi="Times New Roman"/>
          <w:b/>
          <w:bCs/>
          <w:sz w:val="22"/>
          <w:szCs w:val="22"/>
          <w:lang w:val="ru-RU" w:eastAsia="zh-CN"/>
        </w:rPr>
        <w:t>.</w:t>
      </w:r>
    </w:p>
    <w:p w14:paraId="7B0FA511" w14:textId="5A147A8B" w:rsidR="00253E52" w:rsidRDefault="00FF0A7E" w:rsidP="00FF0A7E">
      <w:pPr>
        <w:shd w:val="clear" w:color="auto" w:fill="FFFFFF"/>
        <w:suppressAutoHyphens/>
        <w:spacing w:line="252" w:lineRule="auto"/>
        <w:ind w:left="143" w:firstLine="708"/>
        <w:jc w:val="both"/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 xml:space="preserve">2.3.2. </w:t>
      </w:r>
      <w:r w:rsidR="00280B1F" w:rsidRPr="00280B1F">
        <w:rPr>
          <w:rFonts w:ascii="Times New Roman" w:eastAsia="Calibri" w:hAnsi="Times New Roman"/>
          <w:b/>
          <w:color w:val="00000A"/>
          <w:sz w:val="22"/>
          <w:szCs w:val="22"/>
          <w:lang w:val="ru-RU" w:eastAsia="en-US"/>
        </w:rPr>
        <w:t xml:space="preserve">Шаг аукциона: </w:t>
      </w:r>
      <w:r w:rsidR="00253E52" w:rsidRPr="007F00E7">
        <w:rPr>
          <w:rFonts w:ascii="Times New Roman" w:eastAsia="Calibri" w:hAnsi="Times New Roman"/>
          <w:color w:val="000000" w:themeColor="text1"/>
          <w:sz w:val="22"/>
          <w:szCs w:val="22"/>
          <w:lang w:val="ru-RU" w:eastAsia="en-US"/>
        </w:rPr>
        <w:t>50 000 000</w:t>
      </w:r>
      <w:r w:rsidR="00253E52" w:rsidRPr="00211014">
        <w:rPr>
          <w:rFonts w:ascii="Times New Roman" w:eastAsia="Calibri" w:hAnsi="Times New Roman"/>
          <w:bCs/>
          <w:color w:val="000000" w:themeColor="text1"/>
          <w:sz w:val="22"/>
          <w:szCs w:val="22"/>
          <w:lang w:val="ru-RU" w:eastAsia="en-US"/>
        </w:rPr>
        <w:t xml:space="preserve"> (пятьдесят миллионов) рублей 00 копеек</w:t>
      </w:r>
      <w:r w:rsidR="00AA4FDF">
        <w:rPr>
          <w:rFonts w:ascii="Times New Roman" w:eastAsia="Calibri" w:hAnsi="Times New Roman"/>
          <w:bCs/>
          <w:color w:val="000000" w:themeColor="text1"/>
          <w:sz w:val="22"/>
          <w:szCs w:val="22"/>
          <w:lang w:val="ru-RU" w:eastAsia="en-US"/>
        </w:rPr>
        <w:t>.</w:t>
      </w:r>
      <w:r w:rsidR="00253E52" w:rsidRPr="00211014">
        <w:rPr>
          <w:rFonts w:ascii="Times New Roman" w:eastAsia="Calibri" w:hAnsi="Times New Roman"/>
          <w:bCs/>
          <w:color w:val="000000" w:themeColor="text1"/>
          <w:sz w:val="22"/>
          <w:szCs w:val="22"/>
          <w:lang w:val="ru-RU" w:eastAsia="en-US"/>
        </w:rPr>
        <w:t xml:space="preserve"> </w:t>
      </w:r>
    </w:p>
    <w:p w14:paraId="14879CD8" w14:textId="6116C40B" w:rsidR="00280B1F" w:rsidRPr="00D15DF3" w:rsidRDefault="00FF0A7E" w:rsidP="00253E52">
      <w:pPr>
        <w:shd w:val="clear" w:color="auto" w:fill="FFFFFF"/>
        <w:suppressAutoHyphens/>
        <w:spacing w:line="252" w:lineRule="auto"/>
        <w:ind w:left="143" w:firstLine="708"/>
        <w:jc w:val="both"/>
        <w:rPr>
          <w:rFonts w:ascii="Times New Roman" w:hAnsi="Times New Roman"/>
          <w:sz w:val="22"/>
          <w:szCs w:val="22"/>
          <w:lang w:val="ru-RU" w:eastAsia="zh-CN"/>
        </w:rPr>
      </w:pPr>
      <w:r>
        <w:rPr>
          <w:rFonts w:ascii="Times New Roman" w:hAnsi="Times New Roman"/>
          <w:b/>
          <w:bCs/>
          <w:sz w:val="22"/>
          <w:szCs w:val="22"/>
          <w:lang w:val="ru-RU" w:eastAsia="zh-CN"/>
        </w:rPr>
        <w:t xml:space="preserve">2.3.3. </w:t>
      </w:r>
      <w:r w:rsidR="00280B1F" w:rsidRPr="00280B1F">
        <w:rPr>
          <w:rFonts w:ascii="Times New Roman" w:hAnsi="Times New Roman"/>
          <w:b/>
          <w:bCs/>
          <w:sz w:val="22"/>
          <w:szCs w:val="22"/>
          <w:lang w:val="x-none" w:eastAsia="zh-CN"/>
        </w:rPr>
        <w:t>Размер задатка</w:t>
      </w:r>
      <w:r w:rsidR="00280B1F">
        <w:rPr>
          <w:rFonts w:ascii="Times New Roman" w:hAnsi="Times New Roman"/>
          <w:sz w:val="22"/>
          <w:szCs w:val="22"/>
          <w:lang w:val="ru-RU" w:eastAsia="zh-CN"/>
        </w:rPr>
        <w:t xml:space="preserve">: </w:t>
      </w:r>
      <w:r w:rsidR="001450D4" w:rsidRPr="001450D4">
        <w:rPr>
          <w:rFonts w:ascii="Times New Roman" w:hAnsi="Times New Roman"/>
          <w:sz w:val="22"/>
          <w:szCs w:val="22"/>
          <w:lang w:val="ru-RU" w:eastAsia="zh-CN"/>
        </w:rPr>
        <w:t>2</w:t>
      </w:r>
      <w:r w:rsidR="00211014" w:rsidRPr="007F00E7">
        <w:rPr>
          <w:rFonts w:ascii="Times New Roman" w:hAnsi="Times New Roman"/>
          <w:bCs/>
          <w:sz w:val="22"/>
          <w:szCs w:val="22"/>
          <w:lang w:val="ru-RU" w:eastAsia="zh-CN"/>
        </w:rPr>
        <w:t>0</w:t>
      </w:r>
      <w:r w:rsidR="00280B1F" w:rsidRPr="007F00E7">
        <w:rPr>
          <w:rFonts w:ascii="Times New Roman" w:hAnsi="Times New Roman"/>
          <w:bCs/>
          <w:sz w:val="22"/>
          <w:szCs w:val="22"/>
          <w:lang w:val="ru-RU" w:eastAsia="zh-CN"/>
        </w:rPr>
        <w:t xml:space="preserve"> (</w:t>
      </w:r>
      <w:r w:rsidR="001450D4">
        <w:rPr>
          <w:rFonts w:ascii="Times New Roman" w:hAnsi="Times New Roman"/>
          <w:bCs/>
          <w:sz w:val="22"/>
          <w:szCs w:val="22"/>
          <w:lang w:val="ru-RU" w:eastAsia="zh-CN"/>
        </w:rPr>
        <w:t>двадцать</w:t>
      </w:r>
      <w:r w:rsidR="00280B1F" w:rsidRPr="007F00E7">
        <w:rPr>
          <w:rFonts w:ascii="Times New Roman" w:hAnsi="Times New Roman"/>
          <w:bCs/>
          <w:sz w:val="22"/>
          <w:szCs w:val="22"/>
          <w:lang w:val="ru-RU" w:eastAsia="zh-CN"/>
        </w:rPr>
        <w:t>) %</w:t>
      </w:r>
      <w:r w:rsidR="00280B1F" w:rsidRPr="00D15DF3">
        <w:rPr>
          <w:rFonts w:ascii="Times New Roman" w:hAnsi="Times New Roman"/>
          <w:b/>
          <w:bCs/>
          <w:sz w:val="22"/>
          <w:szCs w:val="22"/>
          <w:lang w:val="ru-RU" w:eastAsia="zh-CN"/>
        </w:rPr>
        <w:t xml:space="preserve"> </w:t>
      </w:r>
      <w:r w:rsidR="00280B1F" w:rsidRPr="00D15DF3">
        <w:rPr>
          <w:rFonts w:ascii="Times New Roman" w:hAnsi="Times New Roman"/>
          <w:sz w:val="22"/>
          <w:szCs w:val="22"/>
          <w:lang w:val="ru-RU" w:eastAsia="zh-CN"/>
        </w:rPr>
        <w:t>от начальной продажной цены лота.</w:t>
      </w:r>
    </w:p>
    <w:p w14:paraId="3543E89A" w14:textId="21304E19" w:rsidR="00E86714" w:rsidRDefault="00FD7CBE" w:rsidP="00E86714">
      <w:pPr>
        <w:shd w:val="clear" w:color="auto" w:fill="FFFFFF"/>
        <w:suppressAutoHyphens/>
        <w:spacing w:line="252" w:lineRule="auto"/>
        <w:ind w:firstLine="851"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Договор </w:t>
      </w:r>
      <w:r w:rsidR="00E86714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о задатке, подписанный электронной цифровой подписью организатора торгов </w:t>
      </w:r>
      <w:r w:rsidRPr="00FD7CBE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размещен на </w:t>
      </w:r>
      <w:r w:rsidR="00671ECB" w:rsidRPr="00671ECB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http:// </w:t>
      </w:r>
      <w:hyperlink r:id="rId14" w:history="1">
        <w:r w:rsidR="00671ECB" w:rsidRPr="005F03CD">
          <w:rPr>
            <w:rStyle w:val="af2"/>
            <w:rFonts w:ascii="Times New Roman" w:eastAsia="Calibri" w:hAnsi="Times New Roman"/>
            <w:sz w:val="22"/>
            <w:szCs w:val="22"/>
            <w:lang w:val="ru-RU" w:eastAsia="en-US"/>
          </w:rPr>
          <w:t>www.lot-online.ru</w:t>
        </w:r>
      </w:hyperlink>
      <w:r w:rsidR="00671ECB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r w:rsidR="00671ECB" w:rsidRPr="00671ECB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в разделе «карточка лота».</w:t>
      </w:r>
      <w:r w:rsidR="00671ECB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r w:rsidR="00E86714" w:rsidRPr="00E86714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</w:t>
      </w:r>
      <w:r w:rsidR="00E86714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й</w:t>
      </w:r>
      <w:r w:rsidR="00E86714" w:rsidRPr="00E86714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счет Организатора торгов, указанный в сообщении о проведении аукциона.</w:t>
      </w:r>
    </w:p>
    <w:p w14:paraId="3B199063" w14:textId="372C38AF" w:rsidR="00E86714" w:rsidRDefault="00E86714" w:rsidP="00E86714">
      <w:pPr>
        <w:shd w:val="clear" w:color="auto" w:fill="FFFFFF"/>
        <w:suppressAutoHyphens/>
        <w:spacing w:line="252" w:lineRule="auto"/>
        <w:ind w:firstLine="851"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E86714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Задаток перечисляется непосредственно стороной по договору о задатке (договору присоединения).</w:t>
      </w:r>
    </w:p>
    <w:p w14:paraId="5AC395C2" w14:textId="64E1B0F0" w:rsidR="00E86714" w:rsidRDefault="00E86714" w:rsidP="00E86714">
      <w:pPr>
        <w:shd w:val="clear" w:color="auto" w:fill="FFFFFF"/>
        <w:suppressAutoHyphens/>
        <w:spacing w:line="252" w:lineRule="auto"/>
        <w:ind w:firstLine="851"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E741D3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lastRenderedPageBreak/>
        <w:t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</w:t>
      </w:r>
    </w:p>
    <w:p w14:paraId="414DD3AF" w14:textId="77777777" w:rsidR="002F3B01" w:rsidRPr="00E741D3" w:rsidRDefault="002F3B01" w:rsidP="00E86714">
      <w:pPr>
        <w:shd w:val="clear" w:color="auto" w:fill="FFFFFF"/>
        <w:suppressAutoHyphens/>
        <w:spacing w:line="252" w:lineRule="auto"/>
        <w:ind w:firstLine="851"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</w:p>
    <w:p w14:paraId="1C550F44" w14:textId="3B695C7F" w:rsidR="00E86714" w:rsidRDefault="00E86714" w:rsidP="00E86714">
      <w:pPr>
        <w:ind w:firstLine="709"/>
        <w:jc w:val="both"/>
        <w:rPr>
          <w:rFonts w:ascii="Times New Roman" w:hAnsi="Times New Roman"/>
          <w:sz w:val="22"/>
          <w:szCs w:val="22"/>
          <w:u w:val="single"/>
          <w:lang w:val="ru-RU"/>
        </w:rPr>
      </w:pPr>
      <w:r w:rsidRPr="006F570C">
        <w:rPr>
          <w:rFonts w:ascii="Times New Roman" w:hAnsi="Times New Roman"/>
          <w:sz w:val="22"/>
          <w:szCs w:val="22"/>
          <w:u w:val="single"/>
          <w:lang w:val="ru-RU"/>
        </w:rPr>
        <w:t>Расчетный счет Организатора торгов для перечисления задатка:</w:t>
      </w:r>
    </w:p>
    <w:p w14:paraId="540E4402" w14:textId="6B3385D5" w:rsidR="006F570C" w:rsidRPr="006F570C" w:rsidRDefault="006F570C" w:rsidP="00E8671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F570C">
        <w:rPr>
          <w:rFonts w:ascii="Times New Roman" w:hAnsi="Times New Roman"/>
          <w:sz w:val="22"/>
          <w:szCs w:val="22"/>
          <w:lang w:val="ru-RU"/>
        </w:rPr>
        <w:t xml:space="preserve">Получатель: </w:t>
      </w:r>
      <w:r w:rsidR="00D53664" w:rsidRPr="00086AFC">
        <w:rPr>
          <w:rFonts w:ascii="Times New Roman" w:hAnsi="Times New Roman"/>
          <w:sz w:val="22"/>
          <w:szCs w:val="22"/>
          <w:lang w:val="ru-RU"/>
        </w:rPr>
        <w:t>АО</w:t>
      </w:r>
      <w:r w:rsidRPr="00086AFC">
        <w:rPr>
          <w:rFonts w:ascii="Times New Roman" w:hAnsi="Times New Roman"/>
          <w:sz w:val="22"/>
          <w:szCs w:val="22"/>
          <w:lang w:val="ru-RU"/>
        </w:rPr>
        <w:t xml:space="preserve"> «</w:t>
      </w:r>
      <w:r w:rsidRPr="006F570C">
        <w:rPr>
          <w:rFonts w:ascii="Times New Roman" w:hAnsi="Times New Roman"/>
          <w:sz w:val="22"/>
          <w:szCs w:val="22"/>
          <w:lang w:val="ru-RU"/>
        </w:rPr>
        <w:t>ЮРЭНЕРГОКОНСАЛТ»</w:t>
      </w:r>
    </w:p>
    <w:p w14:paraId="2BDBCB88" w14:textId="16A8D5E8" w:rsidR="006F570C" w:rsidRDefault="006F570C" w:rsidP="00E8671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6F570C">
        <w:rPr>
          <w:rFonts w:ascii="Times New Roman" w:hAnsi="Times New Roman"/>
          <w:sz w:val="22"/>
          <w:szCs w:val="22"/>
          <w:lang w:val="ru-RU"/>
        </w:rPr>
        <w:t>Счет получателя:</w:t>
      </w:r>
      <w:r>
        <w:rPr>
          <w:rFonts w:ascii="Times New Roman" w:hAnsi="Times New Roman"/>
          <w:sz w:val="22"/>
          <w:szCs w:val="22"/>
          <w:lang w:val="ru-RU"/>
        </w:rPr>
        <w:t xml:space="preserve"> 40702810900000031183</w:t>
      </w:r>
    </w:p>
    <w:p w14:paraId="6622E9C4" w14:textId="5542821E" w:rsidR="006F570C" w:rsidRDefault="006F570C" w:rsidP="00E8671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ИНН: </w:t>
      </w:r>
      <w:r w:rsidR="007B1459" w:rsidRPr="007B1459">
        <w:rPr>
          <w:rFonts w:ascii="Times New Roman" w:hAnsi="Times New Roman"/>
          <w:sz w:val="22"/>
          <w:szCs w:val="22"/>
          <w:lang w:val="ru-RU"/>
        </w:rPr>
        <w:t>9705156684</w:t>
      </w:r>
    </w:p>
    <w:p w14:paraId="4A9062C6" w14:textId="470056F6" w:rsidR="006F570C" w:rsidRDefault="006F570C" w:rsidP="00E8671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КПП: 770501001</w:t>
      </w:r>
    </w:p>
    <w:p w14:paraId="7314FCEC" w14:textId="7C070C9B" w:rsidR="006F570C" w:rsidRDefault="006F570C" w:rsidP="00E8671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Банк получателя: ПАО АКБ «АВАНГАРД»</w:t>
      </w:r>
    </w:p>
    <w:p w14:paraId="357B9038" w14:textId="73D96BB0" w:rsidR="006F570C" w:rsidRDefault="006F570C" w:rsidP="00E8671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ИНН: 7702021163</w:t>
      </w:r>
    </w:p>
    <w:p w14:paraId="770524D6" w14:textId="7DD3EECB" w:rsidR="006F570C" w:rsidRDefault="006F570C" w:rsidP="00E8671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БИК: 044525201</w:t>
      </w:r>
    </w:p>
    <w:p w14:paraId="467CEDDD" w14:textId="2EBF9977" w:rsidR="000E0FDB" w:rsidRPr="006F570C" w:rsidRDefault="000E0FDB" w:rsidP="00E86714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к/с: 30101810000000000201</w:t>
      </w:r>
    </w:p>
    <w:p w14:paraId="29EB85FF" w14:textId="77777777" w:rsidR="00E741D3" w:rsidRDefault="00E741D3" w:rsidP="00E86714">
      <w:pPr>
        <w:shd w:val="clear" w:color="auto" w:fill="FFFFFF"/>
        <w:suppressAutoHyphens/>
        <w:spacing w:line="252" w:lineRule="auto"/>
        <w:ind w:firstLine="851"/>
        <w:jc w:val="both"/>
        <w:rPr>
          <w:rFonts w:ascii="Times New Roman" w:hAnsi="Times New Roman"/>
          <w:sz w:val="22"/>
          <w:szCs w:val="22"/>
          <w:highlight w:val="yellow"/>
          <w:lang w:val="ru-RU"/>
        </w:rPr>
      </w:pPr>
    </w:p>
    <w:p w14:paraId="4CC84FEE" w14:textId="3A20576D" w:rsidR="00E86714" w:rsidRDefault="00E86714" w:rsidP="00E86714">
      <w:pPr>
        <w:shd w:val="clear" w:color="auto" w:fill="FFFFFF"/>
        <w:suppressAutoHyphens/>
        <w:spacing w:line="252" w:lineRule="auto"/>
        <w:ind w:firstLine="851"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E86714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>Задаток служит обеспечением исполнения обязательства победителя аукциона по заключению договора уступки прав (требований) и оплате приобретенных на аукционе прав (требований).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договору уступки прав (требований).</w:t>
      </w:r>
      <w:r w:rsidR="004E2BC5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 </w:t>
      </w:r>
      <w:r w:rsidR="004E2BC5" w:rsidRPr="008B1390">
        <w:rPr>
          <w:rFonts w:ascii="Times New Roman" w:hAnsi="Times New Roman"/>
          <w:sz w:val="22"/>
          <w:szCs w:val="22"/>
          <w:lang w:val="ru-RU"/>
        </w:rPr>
        <w:t>При уклонении (отказе) победителя аукциона от заключения в установленный срок Договора уступки прав (требований) задаток ему не возвращается, и он утрачивает право на заключение указанного договора.</w:t>
      </w:r>
    </w:p>
    <w:p w14:paraId="313BA7C9" w14:textId="715B0B2A" w:rsidR="00280B1F" w:rsidRDefault="00280B1F" w:rsidP="00E86714">
      <w:pPr>
        <w:shd w:val="clear" w:color="auto" w:fill="FFFFFF"/>
        <w:suppressAutoHyphens/>
        <w:spacing w:line="252" w:lineRule="auto"/>
        <w:ind w:firstLine="851"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280B1F"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  <w:t xml:space="preserve"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аукциона, опубликованными в сообщении о проведении аукциона. </w:t>
      </w:r>
    </w:p>
    <w:p w14:paraId="1115A46C" w14:textId="77777777" w:rsidR="00E86714" w:rsidRDefault="00E86714" w:rsidP="00FD7CBE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</w:p>
    <w:p w14:paraId="7373E4D2" w14:textId="2F9350B6" w:rsidR="00646FA8" w:rsidRPr="00646FA8" w:rsidRDefault="00646FA8" w:rsidP="00646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contextualSpacing/>
        <w:jc w:val="both"/>
        <w:rPr>
          <w:rFonts w:ascii="Times New Roman" w:eastAsia="Calibri" w:hAnsi="Times New Roman"/>
          <w:color w:val="00000A"/>
          <w:sz w:val="22"/>
          <w:szCs w:val="22"/>
          <w:lang w:val="ru-RU" w:eastAsia="en-US"/>
        </w:rPr>
      </w:pPr>
      <w:r w:rsidRPr="00646FA8"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  <w:t xml:space="preserve">3. </w:t>
      </w:r>
      <w:r w:rsidR="00AC5C82"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  <w:t>Аукцион</w:t>
      </w:r>
    </w:p>
    <w:p w14:paraId="401E400E" w14:textId="77777777" w:rsidR="00646FA8" w:rsidRPr="00646FA8" w:rsidRDefault="00646FA8" w:rsidP="00646FA8">
      <w:pPr>
        <w:suppressAutoHyphens/>
        <w:spacing w:line="228" w:lineRule="auto"/>
        <w:ind w:firstLine="851"/>
        <w:jc w:val="both"/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</w:pPr>
    </w:p>
    <w:p w14:paraId="638C24FD" w14:textId="1DD8733E" w:rsidR="00646FA8" w:rsidRPr="004754AC" w:rsidRDefault="00FC4EAA" w:rsidP="00646FA8">
      <w:pPr>
        <w:suppressAutoHyphens/>
        <w:spacing w:line="276" w:lineRule="auto"/>
        <w:ind w:firstLine="851"/>
        <w:jc w:val="both"/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</w:pPr>
      <w:r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 xml:space="preserve">3.1. </w:t>
      </w:r>
      <w:r w:rsidR="00646FA8" w:rsidRPr="00646FA8"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 xml:space="preserve">Адрес </w:t>
      </w:r>
      <w:r w:rsidR="00646FA8" w:rsidRPr="004754AC"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 xml:space="preserve">электронной площадки в сети интернет: </w:t>
      </w:r>
      <w:hyperlink r:id="rId15" w:history="1">
        <w:r w:rsidR="00646FA8" w:rsidRPr="004754AC">
          <w:rPr>
            <w:rFonts w:ascii="Times New Roman" w:hAnsi="Times New Roman"/>
            <w:b/>
            <w:bCs/>
            <w:color w:val="0000FF"/>
            <w:szCs w:val="24"/>
            <w:u w:val="single"/>
          </w:rPr>
          <w:t>www</w:t>
        </w:r>
        <w:r w:rsidR="00646FA8" w:rsidRPr="004754AC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r w:rsidR="00646FA8" w:rsidRPr="004754AC">
          <w:rPr>
            <w:rFonts w:ascii="Times New Roman" w:hAnsi="Times New Roman"/>
            <w:b/>
            <w:bCs/>
            <w:color w:val="0000FF"/>
            <w:szCs w:val="24"/>
            <w:u w:val="single"/>
          </w:rPr>
          <w:t>lot</w:t>
        </w:r>
        <w:r w:rsidR="00646FA8" w:rsidRPr="004754AC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-</w:t>
        </w:r>
        <w:r w:rsidR="00646FA8" w:rsidRPr="004754AC">
          <w:rPr>
            <w:rFonts w:ascii="Times New Roman" w:hAnsi="Times New Roman"/>
            <w:b/>
            <w:bCs/>
            <w:color w:val="0000FF"/>
            <w:szCs w:val="24"/>
            <w:u w:val="single"/>
          </w:rPr>
          <w:t>online</w:t>
        </w:r>
        <w:r w:rsidR="00646FA8" w:rsidRPr="004754AC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r w:rsidR="00646FA8" w:rsidRPr="004754AC">
          <w:rPr>
            <w:rFonts w:ascii="Times New Roman" w:hAnsi="Times New Roman"/>
            <w:b/>
            <w:bCs/>
            <w:color w:val="0000FF"/>
            <w:szCs w:val="24"/>
            <w:u w:val="single"/>
          </w:rPr>
          <w:t>ru</w:t>
        </w:r>
      </w:hyperlink>
      <w:r w:rsidR="00646FA8" w:rsidRPr="004754AC">
        <w:rPr>
          <w:rFonts w:ascii="Times New Roman" w:hAnsi="Times New Roman"/>
          <w:b/>
          <w:bCs/>
          <w:szCs w:val="24"/>
          <w:lang w:val="ru-RU"/>
        </w:rPr>
        <w:t>.</w:t>
      </w:r>
    </w:p>
    <w:p w14:paraId="1273D7D4" w14:textId="650B53CD" w:rsidR="00646FA8" w:rsidRPr="004754AC" w:rsidRDefault="00646FA8" w:rsidP="00646FA8">
      <w:pPr>
        <w:suppressAutoHyphens/>
        <w:spacing w:line="276" w:lineRule="auto"/>
        <w:ind w:firstLine="851"/>
        <w:jc w:val="both"/>
        <w:rPr>
          <w:rFonts w:ascii="Times New Roman" w:hAnsi="Times New Roman"/>
          <w:color w:val="00000A"/>
          <w:sz w:val="22"/>
          <w:szCs w:val="22"/>
          <w:lang w:val="ru-RU" w:eastAsia="en-US"/>
        </w:rPr>
      </w:pPr>
      <w:r w:rsidRPr="004754AC"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 xml:space="preserve">3.2. Прием заявок: </w:t>
      </w:r>
      <w:r w:rsidR="00E741D3" w:rsidRPr="004E78D3">
        <w:rPr>
          <w:rFonts w:ascii="Times New Roman" w:hAnsi="Times New Roman"/>
          <w:sz w:val="22"/>
          <w:szCs w:val="22"/>
          <w:lang w:val="ru-RU" w:eastAsia="en-US"/>
        </w:rPr>
        <w:t xml:space="preserve">с </w:t>
      </w:r>
      <w:r w:rsidR="00E2695E" w:rsidRPr="004E78D3">
        <w:rPr>
          <w:rFonts w:ascii="Times New Roman" w:hAnsi="Times New Roman"/>
          <w:bCs/>
          <w:sz w:val="22"/>
          <w:szCs w:val="22"/>
          <w:lang w:val="ru-RU" w:eastAsia="en-US"/>
        </w:rPr>
        <w:t>0</w:t>
      </w:r>
      <w:r w:rsidR="001D0626" w:rsidRPr="004E78D3">
        <w:rPr>
          <w:rFonts w:ascii="Times New Roman" w:hAnsi="Times New Roman"/>
          <w:bCs/>
          <w:sz w:val="22"/>
          <w:szCs w:val="22"/>
          <w:lang w:val="ru-RU" w:eastAsia="en-US"/>
        </w:rPr>
        <w:t>7</w:t>
      </w:r>
      <w:r w:rsidR="00E2695E" w:rsidRPr="004E78D3">
        <w:rPr>
          <w:rFonts w:ascii="Times New Roman" w:hAnsi="Times New Roman"/>
          <w:bCs/>
          <w:sz w:val="22"/>
          <w:szCs w:val="22"/>
          <w:lang w:val="ru-RU" w:eastAsia="en-US"/>
        </w:rPr>
        <w:t>.10.2021</w:t>
      </w:r>
      <w:r w:rsidRPr="004E78D3">
        <w:rPr>
          <w:rFonts w:ascii="Times New Roman" w:hAnsi="Times New Roman"/>
          <w:bCs/>
          <w:sz w:val="22"/>
          <w:szCs w:val="22"/>
          <w:lang w:val="ru-RU" w:eastAsia="en-US"/>
        </w:rPr>
        <w:t xml:space="preserve"> </w:t>
      </w:r>
      <w:r w:rsidR="00E741D3" w:rsidRPr="004E78D3">
        <w:rPr>
          <w:rFonts w:ascii="Times New Roman" w:hAnsi="Times New Roman"/>
          <w:bCs/>
          <w:sz w:val="22"/>
          <w:szCs w:val="22"/>
          <w:lang w:val="ru-RU" w:eastAsia="en-US"/>
        </w:rPr>
        <w:t>1</w:t>
      </w:r>
      <w:r w:rsidR="004E78D3">
        <w:rPr>
          <w:rFonts w:ascii="Times New Roman" w:hAnsi="Times New Roman"/>
          <w:bCs/>
          <w:sz w:val="22"/>
          <w:szCs w:val="22"/>
          <w:lang w:val="ru-RU" w:eastAsia="en-US"/>
        </w:rPr>
        <w:t>1</w:t>
      </w:r>
      <w:r w:rsidR="00E741D3" w:rsidRPr="004E78D3">
        <w:rPr>
          <w:rFonts w:ascii="Times New Roman" w:hAnsi="Times New Roman"/>
          <w:bCs/>
          <w:sz w:val="22"/>
          <w:szCs w:val="22"/>
          <w:lang w:val="ru-RU" w:eastAsia="en-US"/>
        </w:rPr>
        <w:t>:</w:t>
      </w:r>
      <w:r w:rsidR="00EF08D5" w:rsidRPr="004E78D3">
        <w:rPr>
          <w:rFonts w:ascii="Times New Roman" w:hAnsi="Times New Roman"/>
          <w:bCs/>
          <w:sz w:val="22"/>
          <w:szCs w:val="22"/>
          <w:lang w:val="ru-RU" w:eastAsia="en-US"/>
        </w:rPr>
        <w:t>0</w:t>
      </w:r>
      <w:r w:rsidR="00E741D3" w:rsidRPr="004E78D3">
        <w:rPr>
          <w:rFonts w:ascii="Times New Roman" w:hAnsi="Times New Roman"/>
          <w:bCs/>
          <w:sz w:val="22"/>
          <w:szCs w:val="22"/>
          <w:lang w:val="ru-RU" w:eastAsia="en-US"/>
        </w:rPr>
        <w:t xml:space="preserve">0 </w:t>
      </w:r>
      <w:r w:rsidRPr="004E78D3">
        <w:rPr>
          <w:rFonts w:ascii="Times New Roman" w:hAnsi="Times New Roman"/>
          <w:bCs/>
          <w:sz w:val="22"/>
          <w:szCs w:val="22"/>
          <w:lang w:val="ru-RU" w:eastAsia="en-US"/>
        </w:rPr>
        <w:t>по</w:t>
      </w:r>
      <w:r w:rsidR="003B7D8A" w:rsidRPr="004E78D3">
        <w:rPr>
          <w:rFonts w:ascii="Times New Roman" w:hAnsi="Times New Roman"/>
          <w:bCs/>
          <w:sz w:val="22"/>
          <w:szCs w:val="22"/>
          <w:lang w:val="ru-RU" w:eastAsia="en-US"/>
        </w:rPr>
        <w:t xml:space="preserve"> </w:t>
      </w:r>
      <w:r w:rsidR="004E78D3">
        <w:rPr>
          <w:rFonts w:ascii="Times New Roman" w:hAnsi="Times New Roman"/>
          <w:bCs/>
          <w:sz w:val="22"/>
          <w:szCs w:val="22"/>
          <w:lang w:val="ru-RU" w:eastAsia="en-US"/>
        </w:rPr>
        <w:t>06</w:t>
      </w:r>
      <w:r w:rsidRPr="004E78D3">
        <w:rPr>
          <w:rFonts w:ascii="Times New Roman" w:hAnsi="Times New Roman"/>
          <w:bCs/>
          <w:sz w:val="22"/>
          <w:szCs w:val="22"/>
          <w:lang w:val="ru-RU" w:eastAsia="en-US"/>
        </w:rPr>
        <w:t>.1</w:t>
      </w:r>
      <w:r w:rsidR="004E78D3">
        <w:rPr>
          <w:rFonts w:ascii="Times New Roman" w:hAnsi="Times New Roman"/>
          <w:bCs/>
          <w:sz w:val="22"/>
          <w:szCs w:val="22"/>
          <w:lang w:val="ru-RU" w:eastAsia="en-US"/>
        </w:rPr>
        <w:t>1</w:t>
      </w:r>
      <w:r w:rsidRPr="004E78D3">
        <w:rPr>
          <w:rFonts w:ascii="Times New Roman" w:hAnsi="Times New Roman"/>
          <w:bCs/>
          <w:sz w:val="22"/>
          <w:szCs w:val="22"/>
          <w:lang w:val="ru-RU" w:eastAsia="en-US"/>
        </w:rPr>
        <w:t>.202</w:t>
      </w:r>
      <w:r w:rsidR="00E2695E" w:rsidRPr="004E78D3">
        <w:rPr>
          <w:rFonts w:ascii="Times New Roman" w:hAnsi="Times New Roman"/>
          <w:bCs/>
          <w:sz w:val="22"/>
          <w:szCs w:val="22"/>
          <w:lang w:val="ru-RU" w:eastAsia="en-US"/>
        </w:rPr>
        <w:t>1</w:t>
      </w:r>
      <w:r w:rsidRPr="004E78D3">
        <w:rPr>
          <w:rFonts w:ascii="Times New Roman" w:hAnsi="Times New Roman"/>
          <w:bCs/>
          <w:sz w:val="22"/>
          <w:szCs w:val="22"/>
          <w:lang w:val="ru-RU" w:eastAsia="en-US"/>
        </w:rPr>
        <w:t xml:space="preserve"> </w:t>
      </w:r>
      <w:r w:rsidR="00E2695E" w:rsidRPr="004E78D3">
        <w:rPr>
          <w:rFonts w:ascii="Times New Roman" w:hAnsi="Times New Roman"/>
          <w:bCs/>
          <w:sz w:val="22"/>
          <w:szCs w:val="22"/>
          <w:lang w:val="ru-RU" w:eastAsia="en-US"/>
        </w:rPr>
        <w:t>11</w:t>
      </w:r>
      <w:r w:rsidRPr="004E78D3">
        <w:rPr>
          <w:rFonts w:ascii="Times New Roman" w:hAnsi="Times New Roman"/>
          <w:bCs/>
          <w:sz w:val="22"/>
          <w:szCs w:val="22"/>
          <w:lang w:val="ru-RU" w:eastAsia="en-US"/>
        </w:rPr>
        <w:t>:</w:t>
      </w:r>
      <w:r w:rsidR="00E2695E" w:rsidRPr="004E78D3">
        <w:rPr>
          <w:rFonts w:ascii="Times New Roman" w:hAnsi="Times New Roman"/>
          <w:bCs/>
          <w:sz w:val="22"/>
          <w:szCs w:val="22"/>
          <w:lang w:val="ru-RU" w:eastAsia="en-US"/>
        </w:rPr>
        <w:t>00</w:t>
      </w:r>
      <w:r w:rsidRPr="004E78D3">
        <w:rPr>
          <w:rFonts w:ascii="Times New Roman" w:hAnsi="Times New Roman"/>
          <w:bCs/>
          <w:sz w:val="22"/>
          <w:szCs w:val="22"/>
          <w:lang w:val="ru-RU" w:eastAsia="en-US"/>
        </w:rPr>
        <w:t xml:space="preserve"> </w:t>
      </w:r>
      <w:r w:rsidRPr="004754AC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(по московскому времени).</w:t>
      </w:r>
    </w:p>
    <w:p w14:paraId="72188D10" w14:textId="7AF2AFCB" w:rsidR="00646FA8" w:rsidRPr="00B65D43" w:rsidRDefault="00646FA8" w:rsidP="00253E52">
      <w:pPr>
        <w:suppressAutoHyphens/>
        <w:spacing w:line="276" w:lineRule="auto"/>
        <w:ind w:firstLine="851"/>
        <w:jc w:val="both"/>
        <w:rPr>
          <w:rFonts w:ascii="Times New Roman" w:hAnsi="Times New Roman"/>
          <w:bCs/>
          <w:sz w:val="22"/>
          <w:szCs w:val="22"/>
          <w:lang w:val="ru-RU" w:eastAsia="en-US"/>
        </w:rPr>
      </w:pPr>
      <w:r w:rsidRPr="004754AC">
        <w:rPr>
          <w:rFonts w:ascii="Times New Roman" w:hAnsi="Times New Roman"/>
          <w:b/>
          <w:color w:val="00000A"/>
          <w:sz w:val="22"/>
          <w:szCs w:val="22"/>
          <w:lang w:val="ru-RU" w:eastAsia="en-US"/>
        </w:rPr>
        <w:t>3.3.</w:t>
      </w:r>
      <w:r w:rsidRPr="004754AC">
        <w:rPr>
          <w:rFonts w:ascii="Times New Roman" w:hAnsi="Times New Roman"/>
          <w:color w:val="00000A"/>
          <w:sz w:val="22"/>
          <w:szCs w:val="22"/>
          <w:lang w:val="ru-RU" w:eastAsia="en-US"/>
        </w:rPr>
        <w:t xml:space="preserve"> </w:t>
      </w:r>
      <w:r w:rsidRPr="004754AC"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>Дата и время окончания срока рассмотрения заявок</w:t>
      </w:r>
      <w:r w:rsidR="00840055" w:rsidRPr="004754AC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 xml:space="preserve">, что оформляется протоколом определения участников торгов </w:t>
      </w:r>
      <w:r w:rsidRPr="004754AC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 xml:space="preserve">– </w:t>
      </w:r>
      <w:r w:rsidR="00B65D43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 xml:space="preserve">до </w:t>
      </w:r>
      <w:r w:rsidR="004E78D3" w:rsidRPr="00B65D43">
        <w:rPr>
          <w:rFonts w:ascii="Times New Roman" w:hAnsi="Times New Roman"/>
          <w:bCs/>
          <w:sz w:val="22"/>
          <w:szCs w:val="22"/>
          <w:lang w:val="ru-RU" w:eastAsia="en-US"/>
        </w:rPr>
        <w:t>10</w:t>
      </w:r>
      <w:r w:rsidRPr="00B65D43">
        <w:rPr>
          <w:rFonts w:ascii="Times New Roman" w:hAnsi="Times New Roman"/>
          <w:bCs/>
          <w:sz w:val="22"/>
          <w:szCs w:val="22"/>
          <w:lang w:val="ru-RU" w:eastAsia="en-US"/>
        </w:rPr>
        <w:t>.</w:t>
      </w:r>
      <w:r w:rsidR="00594CCB" w:rsidRPr="00B65D43">
        <w:rPr>
          <w:rFonts w:ascii="Times New Roman" w:hAnsi="Times New Roman"/>
          <w:bCs/>
          <w:sz w:val="22"/>
          <w:szCs w:val="22"/>
          <w:lang w:val="ru-RU" w:eastAsia="en-US"/>
        </w:rPr>
        <w:t>1</w:t>
      </w:r>
      <w:r w:rsidR="00E2695E" w:rsidRPr="00B65D43">
        <w:rPr>
          <w:rFonts w:ascii="Times New Roman" w:hAnsi="Times New Roman"/>
          <w:bCs/>
          <w:sz w:val="22"/>
          <w:szCs w:val="22"/>
          <w:lang w:val="ru-RU" w:eastAsia="en-US"/>
        </w:rPr>
        <w:t>1.2021</w:t>
      </w:r>
      <w:r w:rsidRPr="00B65D43">
        <w:rPr>
          <w:rFonts w:ascii="Times New Roman" w:hAnsi="Times New Roman"/>
          <w:bCs/>
          <w:sz w:val="22"/>
          <w:szCs w:val="22"/>
          <w:lang w:val="ru-RU" w:eastAsia="en-US"/>
        </w:rPr>
        <w:t>, 1</w:t>
      </w:r>
      <w:r w:rsidR="004E78D3" w:rsidRPr="00B65D43">
        <w:rPr>
          <w:rFonts w:ascii="Times New Roman" w:hAnsi="Times New Roman"/>
          <w:bCs/>
          <w:sz w:val="22"/>
          <w:szCs w:val="22"/>
          <w:lang w:val="ru-RU" w:eastAsia="en-US"/>
        </w:rPr>
        <w:t>3</w:t>
      </w:r>
      <w:r w:rsidRPr="00B65D43">
        <w:rPr>
          <w:rFonts w:ascii="Times New Roman" w:hAnsi="Times New Roman"/>
          <w:bCs/>
          <w:sz w:val="22"/>
          <w:szCs w:val="22"/>
          <w:lang w:val="ru-RU" w:eastAsia="en-US"/>
        </w:rPr>
        <w:t xml:space="preserve">:00 </w:t>
      </w:r>
      <w:r w:rsidRPr="004754AC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(по московскому времени).</w:t>
      </w:r>
      <w:r w:rsidR="00253E52" w:rsidRPr="004754AC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 xml:space="preserve"> </w:t>
      </w:r>
      <w:r w:rsidRPr="004754AC">
        <w:rPr>
          <w:rFonts w:ascii="Times New Roman" w:hAnsi="Times New Roman"/>
          <w:color w:val="00000A"/>
          <w:sz w:val="22"/>
          <w:szCs w:val="22"/>
          <w:lang w:val="ru-RU" w:eastAsia="en-US"/>
        </w:rPr>
        <w:t xml:space="preserve">Задаток должен поступить на счет Организатора торгов не позднее </w:t>
      </w:r>
      <w:r w:rsidR="00E2695E" w:rsidRPr="00B65D43">
        <w:rPr>
          <w:rFonts w:ascii="Times New Roman" w:hAnsi="Times New Roman"/>
          <w:sz w:val="22"/>
          <w:szCs w:val="22"/>
          <w:lang w:val="ru-RU" w:eastAsia="en-US"/>
        </w:rPr>
        <w:t>0</w:t>
      </w:r>
      <w:r w:rsidR="00B65D43" w:rsidRPr="00B65D43">
        <w:rPr>
          <w:rFonts w:ascii="Times New Roman" w:hAnsi="Times New Roman"/>
          <w:sz w:val="22"/>
          <w:szCs w:val="22"/>
          <w:lang w:val="ru-RU" w:eastAsia="en-US"/>
        </w:rPr>
        <w:t>8</w:t>
      </w:r>
      <w:r w:rsidRPr="00B65D43">
        <w:rPr>
          <w:rFonts w:ascii="Times New Roman" w:hAnsi="Times New Roman"/>
          <w:sz w:val="22"/>
          <w:szCs w:val="22"/>
          <w:lang w:val="ru-RU" w:eastAsia="en-US"/>
        </w:rPr>
        <w:t>.1</w:t>
      </w:r>
      <w:r w:rsidR="00E2695E" w:rsidRPr="00B65D43">
        <w:rPr>
          <w:rFonts w:ascii="Times New Roman" w:hAnsi="Times New Roman"/>
          <w:sz w:val="22"/>
          <w:szCs w:val="22"/>
          <w:lang w:val="ru-RU" w:eastAsia="en-US"/>
        </w:rPr>
        <w:t>1</w:t>
      </w:r>
      <w:r w:rsidRPr="00B65D43">
        <w:rPr>
          <w:rFonts w:ascii="Times New Roman" w:hAnsi="Times New Roman"/>
          <w:sz w:val="22"/>
          <w:szCs w:val="22"/>
          <w:lang w:val="ru-RU" w:eastAsia="en-US"/>
        </w:rPr>
        <w:t>.202</w:t>
      </w:r>
      <w:r w:rsidR="00E2695E" w:rsidRPr="00B65D43">
        <w:rPr>
          <w:rFonts w:ascii="Times New Roman" w:hAnsi="Times New Roman"/>
          <w:sz w:val="22"/>
          <w:szCs w:val="22"/>
          <w:lang w:val="ru-RU" w:eastAsia="en-US"/>
        </w:rPr>
        <w:t>1</w:t>
      </w:r>
      <w:r w:rsidR="003567C4" w:rsidRPr="00B65D43">
        <w:rPr>
          <w:rFonts w:ascii="Times New Roman" w:hAnsi="Times New Roman"/>
          <w:sz w:val="22"/>
          <w:szCs w:val="22"/>
          <w:lang w:val="ru-RU" w:eastAsia="en-US"/>
        </w:rPr>
        <w:t>.</w:t>
      </w:r>
    </w:p>
    <w:p w14:paraId="7F981C83" w14:textId="554F280E" w:rsidR="00646FA8" w:rsidRPr="004754AC" w:rsidRDefault="00646FA8" w:rsidP="00646FA8">
      <w:pPr>
        <w:suppressAutoHyphens/>
        <w:spacing w:line="276" w:lineRule="auto"/>
        <w:ind w:firstLine="851"/>
        <w:jc w:val="both"/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</w:pPr>
      <w:r w:rsidRPr="00B65D43">
        <w:rPr>
          <w:rFonts w:ascii="Times New Roman" w:hAnsi="Times New Roman"/>
          <w:b/>
          <w:bCs/>
          <w:sz w:val="22"/>
          <w:szCs w:val="22"/>
          <w:lang w:val="ru-RU" w:eastAsia="en-US"/>
        </w:rPr>
        <w:t>3.4. Дата и время начала аукциона</w:t>
      </w:r>
      <w:r w:rsidRPr="00B65D43">
        <w:rPr>
          <w:rFonts w:ascii="Times New Roman" w:hAnsi="Times New Roman"/>
          <w:bCs/>
          <w:sz w:val="22"/>
          <w:szCs w:val="22"/>
          <w:lang w:val="ru-RU" w:eastAsia="en-US"/>
        </w:rPr>
        <w:t xml:space="preserve"> – </w:t>
      </w:r>
      <w:r w:rsidR="00E12DAF" w:rsidRPr="00B65D43">
        <w:rPr>
          <w:rFonts w:ascii="Times New Roman" w:hAnsi="Times New Roman"/>
          <w:bCs/>
          <w:sz w:val="22"/>
          <w:szCs w:val="22"/>
          <w:lang w:val="ru-RU" w:eastAsia="en-US"/>
        </w:rPr>
        <w:t>1</w:t>
      </w:r>
      <w:r w:rsidR="004E78D3" w:rsidRPr="00B65D43">
        <w:rPr>
          <w:rFonts w:ascii="Times New Roman" w:hAnsi="Times New Roman"/>
          <w:bCs/>
          <w:sz w:val="22"/>
          <w:szCs w:val="22"/>
          <w:lang w:val="ru-RU" w:eastAsia="en-US"/>
        </w:rPr>
        <w:t>2</w:t>
      </w:r>
      <w:r w:rsidR="00253E52" w:rsidRPr="00B65D43">
        <w:rPr>
          <w:rFonts w:ascii="Times New Roman" w:hAnsi="Times New Roman"/>
          <w:bCs/>
          <w:sz w:val="22"/>
          <w:szCs w:val="22"/>
          <w:lang w:val="ru-RU" w:eastAsia="en-US"/>
        </w:rPr>
        <w:t>.1</w:t>
      </w:r>
      <w:r w:rsidR="00E2695E" w:rsidRPr="00B65D43">
        <w:rPr>
          <w:rFonts w:ascii="Times New Roman" w:hAnsi="Times New Roman"/>
          <w:bCs/>
          <w:sz w:val="22"/>
          <w:szCs w:val="22"/>
          <w:lang w:val="ru-RU" w:eastAsia="en-US"/>
        </w:rPr>
        <w:t>1</w:t>
      </w:r>
      <w:r w:rsidR="00253E52" w:rsidRPr="00B65D43">
        <w:rPr>
          <w:rFonts w:ascii="Times New Roman" w:hAnsi="Times New Roman"/>
          <w:bCs/>
          <w:sz w:val="22"/>
          <w:szCs w:val="22"/>
          <w:lang w:val="ru-RU" w:eastAsia="en-US"/>
        </w:rPr>
        <w:t>.2020</w:t>
      </w:r>
      <w:r w:rsidRPr="00B65D43">
        <w:rPr>
          <w:rFonts w:ascii="Times New Roman" w:hAnsi="Times New Roman"/>
          <w:bCs/>
          <w:sz w:val="22"/>
          <w:szCs w:val="22"/>
          <w:lang w:val="ru-RU" w:eastAsia="en-US"/>
        </w:rPr>
        <w:t>, 1</w:t>
      </w:r>
      <w:r w:rsidR="005F61BF" w:rsidRPr="00B65D43">
        <w:rPr>
          <w:rFonts w:ascii="Times New Roman" w:hAnsi="Times New Roman"/>
          <w:bCs/>
          <w:sz w:val="22"/>
          <w:szCs w:val="22"/>
          <w:lang w:val="ru-RU" w:eastAsia="en-US"/>
        </w:rPr>
        <w:t>1</w:t>
      </w:r>
      <w:r w:rsidRPr="00B65D43">
        <w:rPr>
          <w:rFonts w:ascii="Times New Roman" w:hAnsi="Times New Roman"/>
          <w:bCs/>
          <w:sz w:val="22"/>
          <w:szCs w:val="22"/>
          <w:lang w:val="ru-RU" w:eastAsia="en-US"/>
        </w:rPr>
        <w:t xml:space="preserve">:00 </w:t>
      </w:r>
      <w:r w:rsidRPr="004754AC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>(по московскому времени).</w:t>
      </w:r>
    </w:p>
    <w:p w14:paraId="4B2F046B" w14:textId="14E91C62" w:rsidR="00BC0C2F" w:rsidRDefault="00B62711" w:rsidP="00646FA8">
      <w:pPr>
        <w:suppressAutoHyphens/>
        <w:spacing w:line="228" w:lineRule="auto"/>
        <w:ind w:firstLine="851"/>
        <w:jc w:val="both"/>
        <w:rPr>
          <w:rFonts w:ascii="Times New Roman" w:hAnsi="Times New Roman"/>
          <w:color w:val="00000A"/>
          <w:sz w:val="22"/>
          <w:szCs w:val="22"/>
          <w:lang w:val="ru-RU" w:eastAsia="en-US"/>
        </w:rPr>
      </w:pPr>
      <w:r w:rsidRPr="004754AC">
        <w:rPr>
          <w:rFonts w:ascii="Times New Roman" w:hAnsi="Times New Roman"/>
          <w:color w:val="00000A"/>
          <w:sz w:val="22"/>
          <w:szCs w:val="22"/>
          <w:lang w:val="ru-RU" w:eastAsia="en-US"/>
        </w:rPr>
        <w:t>Если в течение одного часа с момента начала представления предложений о цене не поступило</w:t>
      </w:r>
      <w:r>
        <w:rPr>
          <w:rFonts w:ascii="Times New Roman" w:hAnsi="Times New Roman"/>
          <w:color w:val="00000A"/>
          <w:sz w:val="22"/>
          <w:szCs w:val="22"/>
          <w:lang w:val="ru-RU" w:eastAsia="en-US"/>
        </w:rPr>
        <w:t xml:space="preserve">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десять минут с момента представления каждого из таких предложений. Если в течение десяти минут после представления последнего предложения о цене  не поступило следующее предложение о цене, торги с помощью программно-аппаратных средств сайта завершаются автоматически.</w:t>
      </w:r>
    </w:p>
    <w:p w14:paraId="4DF2AA80" w14:textId="77777777" w:rsidR="00B62711" w:rsidRDefault="00B62711" w:rsidP="00646FA8">
      <w:pPr>
        <w:suppressAutoHyphens/>
        <w:spacing w:line="228" w:lineRule="auto"/>
        <w:ind w:firstLine="851"/>
        <w:jc w:val="both"/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</w:pPr>
    </w:p>
    <w:p w14:paraId="098AC28F" w14:textId="242F71D7" w:rsidR="00646FA8" w:rsidRPr="00646FA8" w:rsidRDefault="00646FA8" w:rsidP="00646FA8">
      <w:pPr>
        <w:suppressAutoHyphens/>
        <w:spacing w:line="228" w:lineRule="auto"/>
        <w:ind w:firstLine="851"/>
        <w:jc w:val="both"/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</w:pPr>
      <w:r w:rsidRPr="00646FA8"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 xml:space="preserve">3.5. </w:t>
      </w:r>
      <w:r w:rsidR="001D44D5"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>Предоставление</w:t>
      </w:r>
      <w:r w:rsidRPr="00646FA8"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 xml:space="preserve"> заявок</w:t>
      </w:r>
      <w:r w:rsidR="001D44D5">
        <w:rPr>
          <w:rFonts w:ascii="Times New Roman" w:hAnsi="Times New Roman"/>
          <w:b/>
          <w:bCs/>
          <w:color w:val="00000A"/>
          <w:sz w:val="22"/>
          <w:szCs w:val="22"/>
          <w:lang w:val="ru-RU" w:eastAsia="en-US"/>
        </w:rPr>
        <w:t xml:space="preserve"> на участие в аукционе</w:t>
      </w:r>
      <w:r w:rsidRPr="00646FA8">
        <w:rPr>
          <w:rFonts w:ascii="Times New Roman" w:hAnsi="Times New Roman"/>
          <w:bCs/>
          <w:color w:val="00000A"/>
          <w:sz w:val="22"/>
          <w:szCs w:val="22"/>
          <w:lang w:val="ru-RU" w:eastAsia="en-US"/>
        </w:rPr>
        <w:t xml:space="preserve"> </w:t>
      </w:r>
    </w:p>
    <w:p w14:paraId="370BFEEB" w14:textId="4ED5A76D" w:rsidR="00A30D68" w:rsidRDefault="008251EB" w:rsidP="008251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3.5.1. </w:t>
      </w:r>
      <w:r w:rsidR="00A30D68" w:rsidRPr="005A0008">
        <w:rPr>
          <w:rFonts w:ascii="Times New Roman" w:hAnsi="Times New Roman"/>
          <w:color w:val="000000"/>
          <w:sz w:val="22"/>
          <w:szCs w:val="22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</w:t>
      </w:r>
      <w:r w:rsidR="00A30D68" w:rsidRPr="00591503">
        <w:rPr>
          <w:rFonts w:ascii="Times New Roman" w:hAnsi="Times New Roman"/>
          <w:color w:val="000000"/>
          <w:sz w:val="22"/>
          <w:szCs w:val="22"/>
          <w:lang w:val="ru-RU"/>
        </w:rPr>
        <w:t xml:space="preserve">места нахождения </w:t>
      </w:r>
      <w:r w:rsidR="00A30D68" w:rsidRPr="005A0008">
        <w:rPr>
          <w:rFonts w:ascii="Times New Roman" w:hAnsi="Times New Roman"/>
          <w:color w:val="000000"/>
          <w:sz w:val="22"/>
          <w:szCs w:val="22"/>
          <w:lang w:val="ru-RU"/>
        </w:rPr>
        <w:t xml:space="preserve">или любое физическое лицо, в том числе индивидуальный предприниматель, </w:t>
      </w:r>
      <w:r w:rsidR="006657E1" w:rsidRPr="004F26DD">
        <w:rPr>
          <w:rFonts w:ascii="Times New Roman" w:hAnsi="Times New Roman"/>
          <w:sz w:val="22"/>
          <w:szCs w:val="22"/>
          <w:lang w:val="ru-RU"/>
        </w:rPr>
        <w:t xml:space="preserve">соответствующее предъявляемым к нему требованиям, </w:t>
      </w:r>
      <w:r w:rsidR="006657E1">
        <w:rPr>
          <w:rFonts w:ascii="Times New Roman" w:hAnsi="Times New Roman"/>
          <w:color w:val="000000"/>
          <w:sz w:val="22"/>
          <w:szCs w:val="22"/>
          <w:lang w:val="ru-RU"/>
        </w:rPr>
        <w:t xml:space="preserve">установленным настоящим </w:t>
      </w:r>
      <w:r w:rsidR="008C50CC" w:rsidRPr="008C50CC">
        <w:rPr>
          <w:rFonts w:ascii="Times New Roman" w:hAnsi="Times New Roman"/>
          <w:color w:val="000000"/>
          <w:sz w:val="22"/>
          <w:szCs w:val="22"/>
          <w:lang w:val="ru-RU"/>
        </w:rPr>
        <w:t>информационн</w:t>
      </w:r>
      <w:r w:rsidR="008C50CC">
        <w:rPr>
          <w:rFonts w:ascii="Times New Roman" w:hAnsi="Times New Roman"/>
          <w:color w:val="000000"/>
          <w:sz w:val="22"/>
          <w:szCs w:val="22"/>
          <w:lang w:val="ru-RU"/>
        </w:rPr>
        <w:t xml:space="preserve">ым </w:t>
      </w:r>
      <w:r w:rsidR="006657E1">
        <w:rPr>
          <w:rFonts w:ascii="Times New Roman" w:hAnsi="Times New Roman"/>
          <w:color w:val="000000"/>
          <w:sz w:val="22"/>
          <w:szCs w:val="22"/>
          <w:lang w:val="ru-RU"/>
        </w:rPr>
        <w:t xml:space="preserve">сообщением, </w:t>
      </w:r>
      <w:r w:rsidR="00A30D68" w:rsidRPr="005A0008">
        <w:rPr>
          <w:rFonts w:ascii="Times New Roman" w:hAnsi="Times New Roman"/>
          <w:color w:val="000000"/>
          <w:sz w:val="22"/>
          <w:szCs w:val="22"/>
          <w:lang w:val="ru-RU"/>
        </w:rPr>
        <w:t xml:space="preserve">являющееся Пользователем электронной торговой площадки. </w:t>
      </w:r>
    </w:p>
    <w:p w14:paraId="39C17212" w14:textId="77777777" w:rsidR="00CD7A82" w:rsidRPr="00BB26E4" w:rsidRDefault="00CD7A82" w:rsidP="00BB26E4">
      <w:pPr>
        <w:pStyle w:val="a9"/>
        <w:widowControl w:val="0"/>
        <w:ind w:left="0" w:firstLine="4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BB26E4">
        <w:rPr>
          <w:rFonts w:ascii="Times New Roman" w:hAnsi="Times New Roman"/>
          <w:color w:val="000000"/>
          <w:sz w:val="22"/>
          <w:szCs w:val="22"/>
          <w:lang w:val="ru-RU"/>
        </w:rPr>
        <w:t xml:space="preserve">В случае, если Претендентом будет заявлено общество с ограниченной ответственностью или акционерное общество, то на момент подачи заявки такое общество не может иметь в качестве единственного участника/акционера другое хозяйственное общество, состоящее из одного лица, если иное не установлено федеральным законом. </w:t>
      </w:r>
    </w:p>
    <w:p w14:paraId="623F4BE5" w14:textId="242B9C44" w:rsidR="00A30D68" w:rsidRDefault="00A30D68" w:rsidP="00A30D6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91503">
        <w:rPr>
          <w:rFonts w:ascii="Times New Roman" w:hAnsi="Times New Roman"/>
          <w:sz w:val="22"/>
          <w:szCs w:val="22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14F77D2" w14:textId="7F4F8442" w:rsidR="00A30D68" w:rsidRPr="005A0008" w:rsidRDefault="008251EB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3.5.2. </w:t>
      </w:r>
      <w:r w:rsidR="00A30D68" w:rsidRPr="005A0008">
        <w:rPr>
          <w:rFonts w:ascii="Times New Roman" w:hAnsi="Times New Roman"/>
          <w:sz w:val="22"/>
          <w:szCs w:val="22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5F7A7850" w14:textId="77777777" w:rsidR="005A0008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0008">
        <w:rPr>
          <w:rFonts w:ascii="Times New Roman" w:hAnsi="Times New Roman"/>
          <w:sz w:val="22"/>
          <w:szCs w:val="22"/>
          <w:lang w:val="ru-RU"/>
        </w:rPr>
        <w:t xml:space="preserve">Заявка подписывается электронной подписью Претендента. </w:t>
      </w:r>
    </w:p>
    <w:p w14:paraId="50B46EC8" w14:textId="1BEEC088" w:rsidR="00A30D68" w:rsidRPr="00FF0A7E" w:rsidRDefault="008251EB" w:rsidP="005A000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u w:val="single"/>
          <w:lang w:val="ru-RU"/>
        </w:rPr>
      </w:pPr>
      <w:r w:rsidRPr="005C6E4E">
        <w:rPr>
          <w:rFonts w:ascii="Times New Roman" w:hAnsi="Times New Roman"/>
          <w:bCs/>
          <w:sz w:val="22"/>
          <w:szCs w:val="22"/>
          <w:lang w:val="ru-RU"/>
        </w:rPr>
        <w:lastRenderedPageBreak/>
        <w:t>3</w:t>
      </w:r>
      <w:r w:rsidRPr="00FF0A7E">
        <w:rPr>
          <w:rFonts w:ascii="Times New Roman" w:hAnsi="Times New Roman"/>
          <w:sz w:val="22"/>
          <w:szCs w:val="22"/>
          <w:u w:val="single"/>
          <w:lang w:val="ru-RU"/>
        </w:rPr>
        <w:t xml:space="preserve">.5.3. </w:t>
      </w:r>
      <w:r w:rsidR="00A30D68" w:rsidRPr="00FF0A7E">
        <w:rPr>
          <w:rFonts w:ascii="Times New Roman" w:hAnsi="Times New Roman"/>
          <w:sz w:val="22"/>
          <w:szCs w:val="22"/>
          <w:u w:val="single"/>
          <w:lang w:val="ru-RU"/>
        </w:rPr>
        <w:t xml:space="preserve">К заявке прилагаются подписанные </w:t>
      </w:r>
      <w:hyperlink r:id="rId16" w:history="1">
        <w:r w:rsidR="00A30D68" w:rsidRPr="00FF0A7E">
          <w:rPr>
            <w:rFonts w:ascii="Times New Roman" w:hAnsi="Times New Roman"/>
            <w:sz w:val="22"/>
            <w:szCs w:val="22"/>
            <w:u w:val="single"/>
            <w:lang w:val="ru-RU"/>
          </w:rPr>
          <w:t>электронной подписью</w:t>
        </w:r>
      </w:hyperlink>
      <w:r w:rsidR="00A30D68" w:rsidRPr="00FF0A7E">
        <w:rPr>
          <w:rFonts w:ascii="Times New Roman" w:hAnsi="Times New Roman"/>
          <w:sz w:val="22"/>
          <w:szCs w:val="22"/>
          <w:u w:val="single"/>
          <w:lang w:val="ru-RU"/>
        </w:rPr>
        <w:t xml:space="preserve"> Претендента документы</w:t>
      </w:r>
      <w:r w:rsidR="005A0008" w:rsidRPr="00FF0A7E">
        <w:rPr>
          <w:rFonts w:ascii="Times New Roman" w:hAnsi="Times New Roman"/>
          <w:sz w:val="22"/>
          <w:szCs w:val="22"/>
          <w:u w:val="single"/>
          <w:lang w:val="ru-RU"/>
        </w:rPr>
        <w:t>:</w:t>
      </w:r>
    </w:p>
    <w:p w14:paraId="4D526E46" w14:textId="49EA5C5A" w:rsidR="00A30D68" w:rsidRPr="00591503" w:rsidRDefault="00A30D68" w:rsidP="006002F0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ru-RU"/>
        </w:rPr>
      </w:pPr>
      <w:r w:rsidRPr="005A0008">
        <w:rPr>
          <w:rFonts w:ascii="Times New Roman" w:hAnsi="Times New Roman"/>
          <w:color w:val="000000"/>
          <w:sz w:val="22"/>
          <w:szCs w:val="22"/>
          <w:lang w:val="ru-RU"/>
        </w:rPr>
        <w:t>1</w:t>
      </w:r>
      <w:r w:rsidR="00C71B5C">
        <w:rPr>
          <w:rFonts w:ascii="Times New Roman" w:hAnsi="Times New Roman"/>
          <w:color w:val="000000"/>
          <w:sz w:val="22"/>
          <w:szCs w:val="22"/>
          <w:lang w:val="ru-RU"/>
        </w:rPr>
        <w:t>)</w:t>
      </w:r>
      <w:r w:rsidRPr="005A0008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591503">
        <w:rPr>
          <w:rFonts w:ascii="Times New Roman" w:hAnsi="Times New Roman"/>
          <w:sz w:val="22"/>
          <w:szCs w:val="22"/>
          <w:u w:val="single"/>
          <w:lang w:val="ru-RU"/>
        </w:rPr>
        <w:t>Юридические лица:</w:t>
      </w:r>
    </w:p>
    <w:p w14:paraId="6E5D5D13" w14:textId="4144FDCB" w:rsidR="00A30D68" w:rsidRPr="006002F0" w:rsidRDefault="006002F0" w:rsidP="006002F0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У</w:t>
      </w:r>
      <w:r w:rsidR="00591503" w:rsidRPr="006002F0">
        <w:rPr>
          <w:rFonts w:ascii="Times New Roman" w:hAnsi="Times New Roman"/>
          <w:sz w:val="22"/>
          <w:szCs w:val="22"/>
          <w:lang w:val="ru-RU"/>
        </w:rPr>
        <w:t>чредительны</w:t>
      </w:r>
      <w:r w:rsidR="00834EBA" w:rsidRPr="006002F0">
        <w:rPr>
          <w:rFonts w:ascii="Times New Roman" w:hAnsi="Times New Roman"/>
          <w:sz w:val="22"/>
          <w:szCs w:val="22"/>
          <w:lang w:val="ru-RU"/>
        </w:rPr>
        <w:t>е</w:t>
      </w:r>
      <w:r w:rsidR="00591503" w:rsidRPr="006002F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34EBA" w:rsidRPr="006002F0">
        <w:rPr>
          <w:rFonts w:ascii="Times New Roman" w:hAnsi="Times New Roman"/>
          <w:sz w:val="22"/>
          <w:szCs w:val="22"/>
          <w:lang w:val="ru-RU"/>
        </w:rPr>
        <w:t xml:space="preserve">документы </w:t>
      </w:r>
      <w:r w:rsidR="00AE0A67" w:rsidRPr="006002F0">
        <w:rPr>
          <w:rFonts w:ascii="Times New Roman" w:hAnsi="Times New Roman"/>
          <w:sz w:val="22"/>
          <w:szCs w:val="22"/>
          <w:lang w:val="ru-RU"/>
        </w:rPr>
        <w:t>(ст. 52 Гражданского Кодекса Российской Федерации).</w:t>
      </w:r>
      <w:r w:rsidR="00591503" w:rsidRPr="006002F0">
        <w:rPr>
          <w:rFonts w:ascii="Times New Roman" w:hAnsi="Times New Roman"/>
          <w:sz w:val="22"/>
          <w:szCs w:val="22"/>
          <w:lang w:val="ru-RU"/>
        </w:rPr>
        <w:t xml:space="preserve">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</w:t>
      </w:r>
      <w:r w:rsidR="00A30D68" w:rsidRPr="006002F0">
        <w:rPr>
          <w:rFonts w:ascii="Times New Roman" w:hAnsi="Times New Roman"/>
          <w:sz w:val="22"/>
          <w:szCs w:val="22"/>
          <w:lang w:val="ru-RU"/>
        </w:rPr>
        <w:t>;</w:t>
      </w:r>
    </w:p>
    <w:p w14:paraId="0EC8A674" w14:textId="566089EC" w:rsidR="00A30D68" w:rsidRPr="006002F0" w:rsidRDefault="006002F0" w:rsidP="006002F0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</w:t>
      </w:r>
      <w:r w:rsidR="00591503" w:rsidRPr="006002F0">
        <w:rPr>
          <w:rFonts w:ascii="Times New Roman" w:hAnsi="Times New Roman"/>
          <w:sz w:val="22"/>
          <w:szCs w:val="22"/>
          <w:lang w:val="ru-RU"/>
        </w:rPr>
        <w:t>видетельств</w:t>
      </w:r>
      <w:r w:rsidR="00834EBA" w:rsidRPr="006002F0">
        <w:rPr>
          <w:rFonts w:ascii="Times New Roman" w:hAnsi="Times New Roman"/>
          <w:sz w:val="22"/>
          <w:szCs w:val="22"/>
          <w:lang w:val="ru-RU"/>
        </w:rPr>
        <w:t>о</w:t>
      </w:r>
      <w:r w:rsidR="00591503" w:rsidRPr="006002F0">
        <w:rPr>
          <w:rFonts w:ascii="Times New Roman" w:hAnsi="Times New Roman"/>
          <w:sz w:val="22"/>
          <w:szCs w:val="22"/>
          <w:lang w:val="ru-RU"/>
        </w:rPr>
        <w:t xml:space="preserve"> о государственной регистрации юридического лица /лист записи ЕГРЮЛ</w:t>
      </w:r>
      <w:r w:rsidR="00A30D68" w:rsidRPr="006002F0">
        <w:rPr>
          <w:rFonts w:ascii="Times New Roman" w:hAnsi="Times New Roman"/>
          <w:sz w:val="22"/>
          <w:szCs w:val="22"/>
          <w:lang w:val="ru-RU"/>
        </w:rPr>
        <w:t>;</w:t>
      </w:r>
    </w:p>
    <w:p w14:paraId="697FCE2A" w14:textId="743F885C" w:rsidR="00591503" w:rsidRPr="006002F0" w:rsidRDefault="006002F0" w:rsidP="006002F0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</w:t>
      </w:r>
      <w:r w:rsidR="00591503" w:rsidRPr="006002F0">
        <w:rPr>
          <w:rFonts w:ascii="Times New Roman" w:hAnsi="Times New Roman"/>
          <w:sz w:val="22"/>
          <w:szCs w:val="22"/>
          <w:lang w:val="ru-RU"/>
        </w:rPr>
        <w:t>видетельств</w:t>
      </w:r>
      <w:r w:rsidR="00834EBA" w:rsidRPr="006002F0">
        <w:rPr>
          <w:rFonts w:ascii="Times New Roman" w:hAnsi="Times New Roman"/>
          <w:sz w:val="22"/>
          <w:szCs w:val="22"/>
          <w:lang w:val="ru-RU"/>
        </w:rPr>
        <w:t>о</w:t>
      </w:r>
      <w:r w:rsidR="00591503" w:rsidRPr="006002F0">
        <w:rPr>
          <w:rFonts w:ascii="Times New Roman" w:hAnsi="Times New Roman"/>
          <w:sz w:val="22"/>
          <w:szCs w:val="22"/>
          <w:lang w:val="ru-RU"/>
        </w:rPr>
        <w:t xml:space="preserve"> о постановке на учет в налоговом органе;</w:t>
      </w:r>
    </w:p>
    <w:p w14:paraId="42A6700E" w14:textId="13CE8F90" w:rsidR="00A30D68" w:rsidRPr="006002F0" w:rsidRDefault="006002F0" w:rsidP="006002F0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</w:t>
      </w:r>
      <w:r w:rsidR="00834EBA" w:rsidRPr="006002F0">
        <w:rPr>
          <w:rFonts w:ascii="Times New Roman" w:hAnsi="Times New Roman"/>
          <w:sz w:val="22"/>
          <w:szCs w:val="22"/>
          <w:lang w:val="ru-RU"/>
        </w:rPr>
        <w:t xml:space="preserve">ыписка </w:t>
      </w:r>
      <w:r w:rsidR="00A30D68" w:rsidRPr="006002F0">
        <w:rPr>
          <w:rFonts w:ascii="Times New Roman" w:hAnsi="Times New Roman"/>
          <w:sz w:val="22"/>
          <w:szCs w:val="22"/>
          <w:lang w:val="ru-RU"/>
        </w:rPr>
        <w:t xml:space="preserve">из Единого государственного реестра юридических лиц, выданная не позднее, чем за </w:t>
      </w:r>
      <w:r w:rsidR="00086AFC" w:rsidRPr="006002F0">
        <w:rPr>
          <w:rFonts w:ascii="Times New Roman" w:hAnsi="Times New Roman"/>
          <w:sz w:val="22"/>
          <w:szCs w:val="22"/>
          <w:lang w:val="ru-RU"/>
        </w:rPr>
        <w:t>30</w:t>
      </w:r>
      <w:r w:rsidR="00A30D68" w:rsidRPr="006002F0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086AFC" w:rsidRPr="006002F0">
        <w:rPr>
          <w:rFonts w:ascii="Times New Roman" w:hAnsi="Times New Roman"/>
          <w:sz w:val="22"/>
          <w:szCs w:val="22"/>
          <w:lang w:val="ru-RU"/>
        </w:rPr>
        <w:t>тридцать</w:t>
      </w:r>
      <w:r w:rsidR="00A30D68" w:rsidRPr="006002F0">
        <w:rPr>
          <w:rFonts w:ascii="Times New Roman" w:hAnsi="Times New Roman"/>
          <w:sz w:val="22"/>
          <w:szCs w:val="22"/>
          <w:lang w:val="ru-RU"/>
        </w:rPr>
        <w:t xml:space="preserve">) </w:t>
      </w:r>
      <w:r w:rsidR="00086AFC" w:rsidRPr="006002F0">
        <w:rPr>
          <w:rFonts w:ascii="Times New Roman" w:hAnsi="Times New Roman"/>
          <w:sz w:val="22"/>
          <w:szCs w:val="22"/>
          <w:lang w:val="ru-RU"/>
        </w:rPr>
        <w:t>календарных дней</w:t>
      </w:r>
      <w:r w:rsidR="00A30D68" w:rsidRPr="006002F0">
        <w:rPr>
          <w:rFonts w:ascii="Times New Roman" w:hAnsi="Times New Roman"/>
          <w:sz w:val="22"/>
          <w:szCs w:val="22"/>
          <w:lang w:val="ru-RU"/>
        </w:rPr>
        <w:t xml:space="preserve"> до даты подачи заявки на участие в аукционе;</w:t>
      </w:r>
    </w:p>
    <w:p w14:paraId="6C8F13C7" w14:textId="61276C33" w:rsidR="00A30D68" w:rsidRDefault="006002F0" w:rsidP="006002F0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</w:t>
      </w:r>
      <w:r w:rsidR="00834EBA" w:rsidRPr="006002F0">
        <w:rPr>
          <w:rFonts w:ascii="Times New Roman" w:hAnsi="Times New Roman"/>
          <w:sz w:val="22"/>
          <w:szCs w:val="22"/>
          <w:lang w:val="ru-RU"/>
        </w:rPr>
        <w:t xml:space="preserve">адлежащим </w:t>
      </w:r>
      <w:r w:rsidR="00591503" w:rsidRPr="006002F0">
        <w:rPr>
          <w:rFonts w:ascii="Times New Roman" w:hAnsi="Times New Roman"/>
          <w:sz w:val="22"/>
          <w:szCs w:val="22"/>
          <w:lang w:val="ru-RU"/>
        </w:rPr>
        <w:t>образом оформленные документы, подтверждающие полномочия органов управления и должностных лиц Претендента</w:t>
      </w:r>
      <w:r w:rsidR="00A30D68" w:rsidRPr="006002F0">
        <w:rPr>
          <w:rFonts w:ascii="Times New Roman" w:hAnsi="Times New Roman"/>
          <w:sz w:val="22"/>
          <w:szCs w:val="22"/>
          <w:lang w:val="ru-RU"/>
        </w:rPr>
        <w:t xml:space="preserve">; </w:t>
      </w:r>
    </w:p>
    <w:p w14:paraId="406EDB8F" w14:textId="57FB13FC" w:rsidR="00055112" w:rsidRPr="006002F0" w:rsidRDefault="00055112" w:rsidP="006002F0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Паспорт руководителя Претендента / Договор о передаче полномочий единоличного исполнительного органа управляющей компании либо надлежащих образом заверенная выписка из указанного договора, подтверждающая наличие / отсутствие в договоре ограничений в полномочиях управляющей компании  по отношению к полномочиям, определенным Уставом юридического лица;</w:t>
      </w:r>
    </w:p>
    <w:p w14:paraId="0C889566" w14:textId="21BCEB8A" w:rsidR="00591503" w:rsidRPr="006002F0" w:rsidRDefault="00C87F4F" w:rsidP="006002F0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Н</w:t>
      </w:r>
      <w:r w:rsidR="005B7CF7" w:rsidRPr="006002F0">
        <w:rPr>
          <w:rFonts w:ascii="Times New Roman" w:hAnsi="Times New Roman"/>
          <w:sz w:val="22"/>
          <w:szCs w:val="22"/>
          <w:lang w:val="ru-RU"/>
        </w:rPr>
        <w:t xml:space="preserve">адлежащим </w:t>
      </w:r>
      <w:r w:rsidR="00591503" w:rsidRPr="006002F0">
        <w:rPr>
          <w:rFonts w:ascii="Times New Roman" w:hAnsi="Times New Roman"/>
          <w:sz w:val="22"/>
          <w:szCs w:val="22"/>
          <w:lang w:val="ru-RU"/>
        </w:rPr>
        <w:t xml:space="preserve">образом оформленное письменное решение соответствующего органа управления </w:t>
      </w:r>
      <w:r w:rsidR="005B7CF7" w:rsidRPr="006002F0">
        <w:rPr>
          <w:rFonts w:ascii="Times New Roman" w:hAnsi="Times New Roman"/>
          <w:sz w:val="22"/>
          <w:szCs w:val="22"/>
          <w:lang w:val="ru-RU"/>
        </w:rPr>
        <w:t>П</w:t>
      </w:r>
      <w:r w:rsidR="00591503" w:rsidRPr="006002F0">
        <w:rPr>
          <w:rFonts w:ascii="Times New Roman" w:hAnsi="Times New Roman"/>
          <w:sz w:val="22"/>
          <w:szCs w:val="22"/>
          <w:lang w:val="ru-RU"/>
        </w:rPr>
        <w:t xml:space="preserve">ретендента о приобретении Прав, принятое в соответствии с учредительными документами </w:t>
      </w:r>
      <w:r w:rsidR="00EB441D" w:rsidRPr="006002F0">
        <w:rPr>
          <w:rFonts w:ascii="Times New Roman" w:hAnsi="Times New Roman"/>
          <w:sz w:val="22"/>
          <w:szCs w:val="22"/>
          <w:lang w:val="ru-RU"/>
        </w:rPr>
        <w:t>П</w:t>
      </w:r>
      <w:r w:rsidR="00591503" w:rsidRPr="006002F0">
        <w:rPr>
          <w:rFonts w:ascii="Times New Roman" w:hAnsi="Times New Roman"/>
          <w:sz w:val="22"/>
          <w:szCs w:val="22"/>
          <w:lang w:val="ru-RU"/>
        </w:rPr>
        <w:t>ретендента и законодательством страны, в которой зарегистрирован претендент;</w:t>
      </w:r>
    </w:p>
    <w:p w14:paraId="7668232C" w14:textId="77777777" w:rsidR="00C87F4F" w:rsidRDefault="00C87F4F" w:rsidP="006002F0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Р</w:t>
      </w:r>
      <w:r w:rsidR="00834EBA" w:rsidRPr="006002F0">
        <w:rPr>
          <w:rFonts w:ascii="Times New Roman" w:hAnsi="Times New Roman"/>
          <w:sz w:val="22"/>
          <w:szCs w:val="22"/>
          <w:lang w:val="ru-RU"/>
        </w:rPr>
        <w:t xml:space="preserve">ешение </w:t>
      </w:r>
      <w:r w:rsidR="00591503" w:rsidRPr="006002F0">
        <w:rPr>
          <w:rFonts w:ascii="Times New Roman" w:hAnsi="Times New Roman"/>
          <w:sz w:val="22"/>
          <w:szCs w:val="22"/>
          <w:lang w:val="ru-RU"/>
        </w:rPr>
        <w:t>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сделкой, либо документ, подтверждающий, что для Претендента сделка не является крупной;</w:t>
      </w:r>
    </w:p>
    <w:p w14:paraId="1E4474F9" w14:textId="35C4A1F6" w:rsidR="00591503" w:rsidRPr="006002F0" w:rsidRDefault="00834EBA" w:rsidP="006002F0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6002F0">
        <w:rPr>
          <w:rFonts w:ascii="Times New Roman" w:hAnsi="Times New Roman"/>
          <w:sz w:val="22"/>
          <w:szCs w:val="22"/>
          <w:lang w:val="ru-RU"/>
        </w:rPr>
        <w:t>б</w:t>
      </w:r>
      <w:r w:rsidR="00591503" w:rsidRPr="006002F0">
        <w:rPr>
          <w:rFonts w:ascii="Times New Roman" w:hAnsi="Times New Roman"/>
          <w:sz w:val="22"/>
          <w:szCs w:val="22"/>
          <w:lang w:val="ru-RU"/>
        </w:rPr>
        <w:t xml:space="preserve">ухгалтерский баланс (формы 1, 2) за последний финансовый год </w:t>
      </w:r>
      <w:r w:rsidR="003A09BF" w:rsidRPr="006002F0">
        <w:rPr>
          <w:rFonts w:ascii="Times New Roman" w:hAnsi="Times New Roman"/>
          <w:sz w:val="22"/>
          <w:szCs w:val="22"/>
          <w:lang w:val="ru-RU"/>
        </w:rPr>
        <w:t xml:space="preserve">(за меньший период в зависимости от даты создания) </w:t>
      </w:r>
      <w:r w:rsidR="00591503" w:rsidRPr="006002F0">
        <w:rPr>
          <w:rFonts w:ascii="Times New Roman" w:hAnsi="Times New Roman"/>
          <w:sz w:val="22"/>
          <w:szCs w:val="22"/>
          <w:lang w:val="ru-RU"/>
        </w:rPr>
        <w:t>и на последнюю отчетную дату</w:t>
      </w:r>
      <w:r w:rsidR="003A09BF" w:rsidRPr="006002F0">
        <w:rPr>
          <w:lang w:val="ru-RU"/>
        </w:rPr>
        <w:t xml:space="preserve"> </w:t>
      </w:r>
      <w:r w:rsidR="003A09BF" w:rsidRPr="006002F0">
        <w:rPr>
          <w:rFonts w:ascii="Times New Roman" w:hAnsi="Times New Roman"/>
          <w:sz w:val="22"/>
          <w:szCs w:val="22"/>
          <w:lang w:val="ru-RU"/>
        </w:rPr>
        <w:t>текущего года</w:t>
      </w:r>
      <w:r w:rsidR="001159B9">
        <w:rPr>
          <w:rFonts w:ascii="Times New Roman" w:hAnsi="Times New Roman"/>
          <w:sz w:val="22"/>
          <w:szCs w:val="22"/>
          <w:lang w:val="ru-RU"/>
        </w:rPr>
        <w:t xml:space="preserve"> с отметкой территориального подразделения ФНС по месту регистрации юридического лица о принятии отчетности</w:t>
      </w:r>
      <w:r w:rsidR="00591503" w:rsidRPr="006002F0">
        <w:rPr>
          <w:rFonts w:ascii="Times New Roman" w:hAnsi="Times New Roman"/>
          <w:sz w:val="22"/>
          <w:szCs w:val="22"/>
          <w:lang w:val="ru-RU"/>
        </w:rPr>
        <w:t>;</w:t>
      </w:r>
    </w:p>
    <w:p w14:paraId="4B42725B" w14:textId="67E9ED57" w:rsidR="00591503" w:rsidRPr="006002F0" w:rsidRDefault="00834EBA" w:rsidP="006002F0">
      <w:pPr>
        <w:pStyle w:val="a9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6002F0">
        <w:rPr>
          <w:rFonts w:ascii="Times New Roman" w:hAnsi="Times New Roman"/>
          <w:sz w:val="22"/>
          <w:szCs w:val="22"/>
          <w:lang w:val="ru-RU"/>
        </w:rPr>
        <w:t>с</w:t>
      </w:r>
      <w:r w:rsidR="00591503" w:rsidRPr="006002F0">
        <w:rPr>
          <w:rFonts w:ascii="Times New Roman" w:hAnsi="Times New Roman"/>
          <w:sz w:val="22"/>
          <w:szCs w:val="22"/>
          <w:lang w:val="ru-RU"/>
        </w:rPr>
        <w:t xml:space="preserve">ведения о цепочке собственников, включая </w:t>
      </w:r>
      <w:r w:rsidR="00372473" w:rsidRPr="006002F0">
        <w:rPr>
          <w:rFonts w:ascii="Times New Roman" w:hAnsi="Times New Roman"/>
          <w:sz w:val="22"/>
          <w:szCs w:val="22"/>
          <w:lang w:val="ru-RU"/>
        </w:rPr>
        <w:t xml:space="preserve">конечных </w:t>
      </w:r>
      <w:r w:rsidR="00591503" w:rsidRPr="006002F0">
        <w:rPr>
          <w:rFonts w:ascii="Times New Roman" w:hAnsi="Times New Roman"/>
          <w:sz w:val="22"/>
          <w:szCs w:val="22"/>
          <w:lang w:val="ru-RU"/>
        </w:rPr>
        <w:t>бенефициаров</w:t>
      </w:r>
      <w:r w:rsidR="00586944" w:rsidRPr="006002F0">
        <w:rPr>
          <w:rFonts w:ascii="Times New Roman" w:hAnsi="Times New Roman"/>
          <w:sz w:val="22"/>
          <w:szCs w:val="22"/>
          <w:lang w:val="ru-RU"/>
        </w:rPr>
        <w:t xml:space="preserve">, подтвержденные документально </w:t>
      </w:r>
      <w:r w:rsidR="00E94F72" w:rsidRPr="006002F0">
        <w:rPr>
          <w:rFonts w:ascii="Times New Roman" w:hAnsi="Times New Roman"/>
          <w:sz w:val="22"/>
          <w:szCs w:val="22"/>
          <w:lang w:val="ru-RU"/>
        </w:rPr>
        <w:t>(</w:t>
      </w:r>
      <w:r w:rsidR="00586944" w:rsidRPr="006002F0">
        <w:rPr>
          <w:rFonts w:ascii="Times New Roman" w:hAnsi="Times New Roman"/>
          <w:sz w:val="22"/>
          <w:szCs w:val="22"/>
          <w:lang w:val="ru-RU"/>
        </w:rPr>
        <w:t>выписками из Единого государственного реестра юридических лиц / выписками из реестра  акционеров, выписками из торгового реестра страны происхождения (для иностранных лиц</w:t>
      </w:r>
      <w:r w:rsidR="00E94F72" w:rsidRPr="006002F0">
        <w:rPr>
          <w:rFonts w:ascii="Times New Roman" w:hAnsi="Times New Roman"/>
          <w:sz w:val="22"/>
          <w:szCs w:val="22"/>
          <w:lang w:val="ru-RU"/>
        </w:rPr>
        <w:t xml:space="preserve"> – собственников)</w:t>
      </w:r>
      <w:r w:rsidR="00586944" w:rsidRPr="006002F0">
        <w:rPr>
          <w:rFonts w:ascii="Times New Roman" w:hAnsi="Times New Roman"/>
          <w:sz w:val="22"/>
          <w:szCs w:val="22"/>
          <w:lang w:val="ru-RU"/>
        </w:rPr>
        <w:t xml:space="preserve"> или ин</w:t>
      </w:r>
      <w:r w:rsidR="00E94F72" w:rsidRPr="006002F0">
        <w:rPr>
          <w:rFonts w:ascii="Times New Roman" w:hAnsi="Times New Roman"/>
          <w:sz w:val="22"/>
          <w:szCs w:val="22"/>
          <w:lang w:val="ru-RU"/>
        </w:rPr>
        <w:t xml:space="preserve">ым </w:t>
      </w:r>
      <w:r w:rsidR="00586944" w:rsidRPr="006002F0">
        <w:rPr>
          <w:rFonts w:ascii="Times New Roman" w:hAnsi="Times New Roman"/>
          <w:sz w:val="22"/>
          <w:szCs w:val="22"/>
          <w:lang w:val="ru-RU"/>
        </w:rPr>
        <w:t>эквивалентн</w:t>
      </w:r>
      <w:r w:rsidR="00E94F72" w:rsidRPr="006002F0">
        <w:rPr>
          <w:rFonts w:ascii="Times New Roman" w:hAnsi="Times New Roman"/>
          <w:sz w:val="22"/>
          <w:szCs w:val="22"/>
          <w:lang w:val="ru-RU"/>
        </w:rPr>
        <w:t>ым</w:t>
      </w:r>
      <w:r w:rsidR="00586944" w:rsidRPr="006002F0">
        <w:rPr>
          <w:rFonts w:ascii="Times New Roman" w:hAnsi="Times New Roman"/>
          <w:sz w:val="22"/>
          <w:szCs w:val="22"/>
          <w:lang w:val="ru-RU"/>
        </w:rPr>
        <w:t xml:space="preserve"> доказательство</w:t>
      </w:r>
      <w:r w:rsidR="00E94F72" w:rsidRPr="006002F0">
        <w:rPr>
          <w:rFonts w:ascii="Times New Roman" w:hAnsi="Times New Roman"/>
          <w:sz w:val="22"/>
          <w:szCs w:val="22"/>
          <w:lang w:val="ru-RU"/>
        </w:rPr>
        <w:t>м,</w:t>
      </w:r>
      <w:r w:rsidR="00586944" w:rsidRPr="006002F0">
        <w:rPr>
          <w:rFonts w:ascii="Times New Roman" w:hAnsi="Times New Roman"/>
          <w:sz w:val="22"/>
          <w:szCs w:val="22"/>
          <w:lang w:val="ru-RU"/>
        </w:rPr>
        <w:t xml:space="preserve"> выданны</w:t>
      </w:r>
      <w:r w:rsidR="00E94F72" w:rsidRPr="006002F0">
        <w:rPr>
          <w:rFonts w:ascii="Times New Roman" w:hAnsi="Times New Roman"/>
          <w:sz w:val="22"/>
          <w:szCs w:val="22"/>
          <w:lang w:val="ru-RU"/>
        </w:rPr>
        <w:t>е</w:t>
      </w:r>
      <w:r w:rsidR="00586944" w:rsidRPr="006002F0">
        <w:rPr>
          <w:rFonts w:ascii="Times New Roman" w:hAnsi="Times New Roman"/>
          <w:sz w:val="22"/>
          <w:szCs w:val="22"/>
          <w:lang w:val="ru-RU"/>
        </w:rPr>
        <w:t xml:space="preserve"> не позднее, чем за </w:t>
      </w:r>
      <w:r w:rsidR="00086AFC" w:rsidRPr="006002F0">
        <w:rPr>
          <w:rFonts w:ascii="Times New Roman" w:hAnsi="Times New Roman"/>
          <w:sz w:val="22"/>
          <w:szCs w:val="22"/>
          <w:lang w:val="ru-RU"/>
        </w:rPr>
        <w:t>30</w:t>
      </w:r>
      <w:r w:rsidR="00B361D8" w:rsidRPr="006002F0">
        <w:rPr>
          <w:rFonts w:ascii="Times New Roman" w:hAnsi="Times New Roman"/>
          <w:sz w:val="22"/>
          <w:szCs w:val="22"/>
          <w:lang w:val="ru-RU"/>
        </w:rPr>
        <w:t xml:space="preserve"> (тридцать) </w:t>
      </w:r>
      <w:r w:rsidR="00086AFC" w:rsidRPr="006002F0">
        <w:rPr>
          <w:rFonts w:ascii="Times New Roman" w:hAnsi="Times New Roman"/>
          <w:sz w:val="22"/>
          <w:szCs w:val="22"/>
          <w:lang w:val="ru-RU"/>
        </w:rPr>
        <w:t>календарных дней</w:t>
      </w:r>
      <w:r w:rsidR="00586944" w:rsidRPr="006002F0">
        <w:rPr>
          <w:rFonts w:ascii="Times New Roman" w:hAnsi="Times New Roman"/>
          <w:sz w:val="22"/>
          <w:szCs w:val="22"/>
          <w:lang w:val="ru-RU"/>
        </w:rPr>
        <w:t xml:space="preserve"> до даты подачи заявки на участие в аукционе</w:t>
      </w:r>
      <w:r w:rsidR="00E94F72" w:rsidRPr="006002F0">
        <w:rPr>
          <w:rFonts w:ascii="Times New Roman" w:hAnsi="Times New Roman"/>
          <w:sz w:val="22"/>
          <w:szCs w:val="22"/>
          <w:lang w:val="ru-RU"/>
        </w:rPr>
        <w:t>)</w:t>
      </w:r>
      <w:r w:rsidR="00372473" w:rsidRPr="006002F0">
        <w:rPr>
          <w:rFonts w:ascii="Times New Roman" w:hAnsi="Times New Roman"/>
          <w:sz w:val="22"/>
          <w:szCs w:val="22"/>
          <w:lang w:val="ru-RU"/>
        </w:rPr>
        <w:t>.</w:t>
      </w:r>
    </w:p>
    <w:p w14:paraId="5B4BDC18" w14:textId="3F57206E" w:rsidR="00A30D68" w:rsidRDefault="00A30D68" w:rsidP="00C87F4F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ru-RU"/>
        </w:rPr>
      </w:pPr>
      <w:r w:rsidRPr="00591503">
        <w:rPr>
          <w:rFonts w:ascii="Times New Roman" w:hAnsi="Times New Roman"/>
          <w:color w:val="000000"/>
          <w:sz w:val="22"/>
          <w:szCs w:val="22"/>
          <w:u w:val="single"/>
          <w:lang w:val="ru-RU"/>
        </w:rPr>
        <w:t xml:space="preserve">Индивидуальные предприниматели: </w:t>
      </w:r>
    </w:p>
    <w:p w14:paraId="62D0D2B6" w14:textId="56590573" w:rsidR="00C0052D" w:rsidRPr="00C87F4F" w:rsidRDefault="00591503" w:rsidP="00C87F4F">
      <w:pPr>
        <w:pStyle w:val="a9"/>
        <w:numPr>
          <w:ilvl w:val="0"/>
          <w:numId w:val="20"/>
        </w:numPr>
        <w:tabs>
          <w:tab w:val="right" w:leader="dot" w:pos="4762"/>
        </w:tabs>
        <w:autoSpaceDE w:val="0"/>
        <w:autoSpaceDN w:val="0"/>
        <w:adjustRightInd w:val="0"/>
        <w:spacing w:line="210" w:lineRule="atLeast"/>
        <w:jc w:val="both"/>
        <w:rPr>
          <w:sz w:val="22"/>
          <w:szCs w:val="22"/>
          <w:lang w:val="ru-RU"/>
        </w:rPr>
      </w:pPr>
      <w:r w:rsidRPr="00C87F4F">
        <w:rPr>
          <w:sz w:val="22"/>
          <w:szCs w:val="22"/>
          <w:lang w:val="ru-RU"/>
        </w:rPr>
        <w:t xml:space="preserve">все </w:t>
      </w:r>
      <w:r w:rsidR="00834EBA" w:rsidRPr="00C87F4F">
        <w:rPr>
          <w:sz w:val="22"/>
          <w:szCs w:val="22"/>
          <w:lang w:val="ru-RU"/>
        </w:rPr>
        <w:t xml:space="preserve">листы </w:t>
      </w:r>
      <w:r w:rsidRPr="00C87F4F">
        <w:rPr>
          <w:sz w:val="22"/>
          <w:szCs w:val="22"/>
          <w:lang w:val="ru-RU"/>
        </w:rPr>
        <w:t xml:space="preserve">документа, удостоверяющего личность; </w:t>
      </w:r>
    </w:p>
    <w:p w14:paraId="60DB79F2" w14:textId="2D417C00" w:rsidR="00C0052D" w:rsidRPr="00C87F4F" w:rsidRDefault="00591503" w:rsidP="00C87F4F">
      <w:pPr>
        <w:pStyle w:val="a9"/>
        <w:numPr>
          <w:ilvl w:val="0"/>
          <w:numId w:val="20"/>
        </w:numPr>
        <w:tabs>
          <w:tab w:val="right" w:leader="dot" w:pos="4762"/>
        </w:tabs>
        <w:autoSpaceDE w:val="0"/>
        <w:autoSpaceDN w:val="0"/>
        <w:adjustRightInd w:val="0"/>
        <w:spacing w:line="210" w:lineRule="atLeast"/>
        <w:jc w:val="both"/>
        <w:rPr>
          <w:sz w:val="22"/>
          <w:szCs w:val="22"/>
          <w:lang w:val="ru-RU"/>
        </w:rPr>
      </w:pPr>
      <w:r w:rsidRPr="00C87F4F">
        <w:rPr>
          <w:sz w:val="22"/>
          <w:szCs w:val="22"/>
          <w:lang w:val="ru-RU"/>
        </w:rPr>
        <w:t>свидетельств</w:t>
      </w:r>
      <w:r w:rsidR="00834EBA" w:rsidRPr="00C87F4F">
        <w:rPr>
          <w:rFonts w:ascii="Times New Roman" w:hAnsi="Times New Roman"/>
          <w:sz w:val="22"/>
          <w:szCs w:val="22"/>
          <w:lang w:val="ru-RU"/>
        </w:rPr>
        <w:t>о</w:t>
      </w:r>
      <w:r w:rsidRPr="00C87F4F">
        <w:rPr>
          <w:sz w:val="22"/>
          <w:szCs w:val="22"/>
          <w:lang w:val="ru-RU"/>
        </w:rPr>
        <w:t xml:space="preserve"> о внесении физического лица в Единый государственный реестр индивидуальных предпринимателей (ЕГРИП)</w:t>
      </w:r>
      <w:r w:rsidR="00B361D8" w:rsidRPr="00C87F4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C87F4F">
        <w:rPr>
          <w:sz w:val="22"/>
          <w:szCs w:val="22"/>
          <w:lang w:val="ru-RU"/>
        </w:rPr>
        <w:t xml:space="preserve">/ листа записи ЕГРИП; </w:t>
      </w:r>
    </w:p>
    <w:p w14:paraId="5B08A121" w14:textId="3AEA8774" w:rsidR="00591503" w:rsidRPr="00C87F4F" w:rsidRDefault="00591503" w:rsidP="00C87F4F">
      <w:pPr>
        <w:pStyle w:val="a9"/>
        <w:numPr>
          <w:ilvl w:val="0"/>
          <w:numId w:val="20"/>
        </w:numPr>
        <w:tabs>
          <w:tab w:val="right" w:leader="dot" w:pos="4762"/>
        </w:tabs>
        <w:autoSpaceDE w:val="0"/>
        <w:autoSpaceDN w:val="0"/>
        <w:adjustRightInd w:val="0"/>
        <w:spacing w:line="21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ru-RU"/>
        </w:rPr>
      </w:pPr>
      <w:r w:rsidRPr="00C87F4F">
        <w:rPr>
          <w:sz w:val="22"/>
          <w:szCs w:val="22"/>
          <w:lang w:val="ru-RU"/>
        </w:rPr>
        <w:t>свидетель</w:t>
      </w:r>
      <w:r w:rsidR="002E4EC9" w:rsidRPr="00C87F4F">
        <w:rPr>
          <w:rFonts w:ascii="Times New Roman" w:hAnsi="Times New Roman"/>
          <w:sz w:val="22"/>
          <w:szCs w:val="22"/>
          <w:lang w:val="ru-RU"/>
        </w:rPr>
        <w:t xml:space="preserve">ство </w:t>
      </w:r>
      <w:r w:rsidRPr="00C87F4F">
        <w:rPr>
          <w:sz w:val="22"/>
          <w:szCs w:val="22"/>
          <w:lang w:val="ru-RU"/>
        </w:rPr>
        <w:t>о постановке на налоговый учет</w:t>
      </w:r>
      <w:r w:rsidR="00C0052D" w:rsidRPr="00C87F4F">
        <w:rPr>
          <w:sz w:val="22"/>
          <w:szCs w:val="22"/>
          <w:lang w:val="ru-RU"/>
        </w:rPr>
        <w:t>;</w:t>
      </w:r>
    </w:p>
    <w:p w14:paraId="5A296BF8" w14:textId="49E22460" w:rsidR="00A30D68" w:rsidRDefault="002E4EC9" w:rsidP="00C87F4F">
      <w:pPr>
        <w:pStyle w:val="a9"/>
        <w:numPr>
          <w:ilvl w:val="0"/>
          <w:numId w:val="20"/>
        </w:numPr>
        <w:tabs>
          <w:tab w:val="right" w:leader="dot" w:pos="4762"/>
        </w:tabs>
        <w:autoSpaceDE w:val="0"/>
        <w:autoSpaceDN w:val="0"/>
        <w:adjustRightInd w:val="0"/>
        <w:spacing w:line="210" w:lineRule="atLeast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87F4F">
        <w:rPr>
          <w:rFonts w:ascii="Times New Roman" w:hAnsi="Times New Roman"/>
          <w:color w:val="000000"/>
          <w:sz w:val="22"/>
          <w:szCs w:val="22"/>
          <w:lang w:val="ru-RU"/>
        </w:rPr>
        <w:t xml:space="preserve">выписка </w:t>
      </w:r>
      <w:r w:rsidR="00A30D68" w:rsidRPr="00C87F4F">
        <w:rPr>
          <w:rFonts w:ascii="Times New Roman" w:hAnsi="Times New Roman"/>
          <w:color w:val="000000"/>
          <w:sz w:val="22"/>
          <w:szCs w:val="22"/>
          <w:lang w:val="ru-RU"/>
        </w:rPr>
        <w:t xml:space="preserve">из Единого государственного реестра индивидуальных предпринимателей, выданная не позднее, чем за </w:t>
      </w:r>
      <w:r w:rsidR="00B361D8" w:rsidRPr="00C87F4F">
        <w:rPr>
          <w:rFonts w:ascii="Times New Roman" w:hAnsi="Times New Roman"/>
          <w:color w:val="000000"/>
          <w:sz w:val="22"/>
          <w:szCs w:val="22"/>
          <w:lang w:val="ru-RU"/>
        </w:rPr>
        <w:t>30</w:t>
      </w:r>
      <w:r w:rsidR="00A30D68" w:rsidRPr="00C87F4F">
        <w:rPr>
          <w:rFonts w:ascii="Times New Roman" w:hAnsi="Times New Roman"/>
          <w:color w:val="000000"/>
          <w:sz w:val="22"/>
          <w:szCs w:val="22"/>
          <w:lang w:val="ru-RU"/>
        </w:rPr>
        <w:t xml:space="preserve"> (</w:t>
      </w:r>
      <w:r w:rsidR="00B361D8" w:rsidRPr="00C87F4F">
        <w:rPr>
          <w:rFonts w:ascii="Times New Roman" w:hAnsi="Times New Roman"/>
          <w:color w:val="000000"/>
          <w:sz w:val="22"/>
          <w:szCs w:val="22"/>
          <w:lang w:val="ru-RU"/>
        </w:rPr>
        <w:t>тридцать</w:t>
      </w:r>
      <w:r w:rsidR="00A30D68" w:rsidRPr="00C87F4F">
        <w:rPr>
          <w:rFonts w:ascii="Times New Roman" w:hAnsi="Times New Roman"/>
          <w:color w:val="000000"/>
          <w:sz w:val="22"/>
          <w:szCs w:val="22"/>
          <w:lang w:val="ru-RU"/>
        </w:rPr>
        <w:t xml:space="preserve">) </w:t>
      </w:r>
      <w:r w:rsidR="00B361D8" w:rsidRPr="00C87F4F">
        <w:rPr>
          <w:rFonts w:ascii="Times New Roman" w:hAnsi="Times New Roman"/>
          <w:color w:val="000000"/>
          <w:sz w:val="22"/>
          <w:szCs w:val="22"/>
          <w:lang w:val="ru-RU"/>
        </w:rPr>
        <w:t>календарных дней</w:t>
      </w:r>
      <w:r w:rsidR="00A30D68" w:rsidRPr="00C87F4F">
        <w:rPr>
          <w:rFonts w:ascii="Times New Roman" w:hAnsi="Times New Roman"/>
          <w:color w:val="000000"/>
          <w:sz w:val="22"/>
          <w:szCs w:val="22"/>
          <w:lang w:val="ru-RU"/>
        </w:rPr>
        <w:t xml:space="preserve"> до даты начала приема заявок на участие в торгах</w:t>
      </w:r>
      <w:r w:rsidR="00A90436">
        <w:rPr>
          <w:rFonts w:ascii="Times New Roman" w:hAnsi="Times New Roman"/>
          <w:color w:val="000000"/>
          <w:sz w:val="22"/>
          <w:szCs w:val="22"/>
          <w:lang w:val="ru-RU"/>
        </w:rPr>
        <w:t>;</w:t>
      </w:r>
    </w:p>
    <w:p w14:paraId="761C904A" w14:textId="77777777" w:rsidR="00A90436" w:rsidRPr="00A90436" w:rsidRDefault="00A90436" w:rsidP="00A90436">
      <w:pPr>
        <w:pStyle w:val="a9"/>
        <w:numPr>
          <w:ilvl w:val="0"/>
          <w:numId w:val="20"/>
        </w:numPr>
        <w:tabs>
          <w:tab w:val="right" w:leader="dot" w:pos="4762"/>
        </w:tabs>
        <w:autoSpaceDE w:val="0"/>
        <w:autoSpaceDN w:val="0"/>
        <w:adjustRightInd w:val="0"/>
        <w:spacing w:line="210" w:lineRule="atLeast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Водительское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удостоверение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(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при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наличии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),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либо</w:t>
      </w:r>
    </w:p>
    <w:p w14:paraId="40D856C0" w14:textId="77777777" w:rsidR="00A90436" w:rsidRPr="00A90436" w:rsidRDefault="00A90436" w:rsidP="00A90436">
      <w:pPr>
        <w:pStyle w:val="a9"/>
        <w:numPr>
          <w:ilvl w:val="0"/>
          <w:numId w:val="20"/>
        </w:numPr>
        <w:tabs>
          <w:tab w:val="right" w:leader="dot" w:pos="4762"/>
        </w:tabs>
        <w:autoSpaceDE w:val="0"/>
        <w:autoSpaceDN w:val="0"/>
        <w:adjustRightInd w:val="0"/>
        <w:spacing w:line="210" w:lineRule="atLeast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Актуальная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справка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из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психоневрологического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(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ПНД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)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и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наркологического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диспансеров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(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НД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),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выданная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по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месту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жительства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гражданина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подтверждающая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что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гражданин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на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учете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в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ПНД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и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НД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не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состоит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>/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ял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либо</w:t>
      </w:r>
    </w:p>
    <w:p w14:paraId="039A41D8" w14:textId="45BAD221" w:rsidR="00A90436" w:rsidRPr="00A90436" w:rsidRDefault="00A90436" w:rsidP="00A90436">
      <w:pPr>
        <w:pStyle w:val="a9"/>
        <w:numPr>
          <w:ilvl w:val="0"/>
          <w:numId w:val="20"/>
        </w:numPr>
        <w:tabs>
          <w:tab w:val="right" w:leader="dot" w:pos="4762"/>
        </w:tabs>
        <w:autoSpaceDE w:val="0"/>
        <w:autoSpaceDN w:val="0"/>
        <w:adjustRightInd w:val="0"/>
        <w:spacing w:line="210" w:lineRule="atLeast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Разрешение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на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хранение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или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разрешения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на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хранение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и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ношение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оружия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(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при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A90436">
        <w:rPr>
          <w:rFonts w:ascii="Times New Roman" w:hAnsi="Times New Roman" w:hint="eastAsia"/>
          <w:color w:val="000000"/>
          <w:sz w:val="22"/>
          <w:szCs w:val="22"/>
          <w:lang w:val="ru-RU"/>
        </w:rPr>
        <w:t>наличии</w:t>
      </w:r>
      <w:r w:rsidRPr="00A90436">
        <w:rPr>
          <w:rFonts w:ascii="Times New Roman" w:hAnsi="Times New Roman"/>
          <w:color w:val="000000"/>
          <w:sz w:val="22"/>
          <w:szCs w:val="22"/>
          <w:lang w:val="ru-RU"/>
        </w:rPr>
        <w:t>)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.</w:t>
      </w:r>
    </w:p>
    <w:p w14:paraId="7D0E7EF6" w14:textId="77777777" w:rsidR="00FF0A7E" w:rsidRPr="00C0052D" w:rsidRDefault="00FF0A7E" w:rsidP="00C87F4F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jc w:val="both"/>
        <w:rPr>
          <w:rFonts w:ascii="Times New Roman" w:hAnsi="Times New Roman"/>
          <w:color w:val="000000"/>
          <w:sz w:val="22"/>
          <w:szCs w:val="22"/>
          <w:u w:val="single"/>
          <w:lang w:val="ru-RU"/>
        </w:rPr>
      </w:pPr>
      <w:r w:rsidRPr="00C0052D">
        <w:rPr>
          <w:rFonts w:ascii="Times New Roman" w:hAnsi="Times New Roman"/>
          <w:color w:val="000000"/>
          <w:sz w:val="22"/>
          <w:szCs w:val="22"/>
          <w:u w:val="single"/>
          <w:lang w:val="ru-RU"/>
        </w:rPr>
        <w:t>Физические лица:</w:t>
      </w:r>
    </w:p>
    <w:p w14:paraId="1178D249" w14:textId="25E4A853" w:rsidR="00C0052D" w:rsidRDefault="00BE04AD" w:rsidP="00C87F4F">
      <w:pPr>
        <w:pStyle w:val="a9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В</w:t>
      </w:r>
      <w:r w:rsidR="00C0052D" w:rsidRPr="00C87F4F">
        <w:rPr>
          <w:rFonts w:ascii="Times New Roman" w:hAnsi="Times New Roman"/>
          <w:color w:val="000000"/>
          <w:sz w:val="22"/>
          <w:szCs w:val="22"/>
          <w:lang w:val="ru-RU"/>
        </w:rPr>
        <w:t xml:space="preserve">се </w:t>
      </w:r>
      <w:r w:rsidR="002E4EC9" w:rsidRPr="00C87F4F">
        <w:rPr>
          <w:rFonts w:ascii="Times New Roman" w:hAnsi="Times New Roman"/>
          <w:color w:val="000000"/>
          <w:sz w:val="22"/>
          <w:szCs w:val="22"/>
          <w:lang w:val="ru-RU"/>
        </w:rPr>
        <w:t xml:space="preserve">листы </w:t>
      </w:r>
      <w:r w:rsidR="00C0052D" w:rsidRPr="00C87F4F">
        <w:rPr>
          <w:rFonts w:ascii="Times New Roman" w:hAnsi="Times New Roman"/>
          <w:color w:val="000000"/>
          <w:sz w:val="22"/>
          <w:szCs w:val="22"/>
          <w:lang w:val="ru-RU"/>
        </w:rPr>
        <w:t>документа, удостоверяющего личность Претендента и его уполномоченного представителя;</w:t>
      </w:r>
    </w:p>
    <w:p w14:paraId="27C9D2BB" w14:textId="501A3C09" w:rsidR="00BE04AD" w:rsidRPr="00BE04AD" w:rsidRDefault="00BE04AD" w:rsidP="00BE04AD">
      <w:pPr>
        <w:pStyle w:val="a9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Водительское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удостоверение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(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при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наличии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),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либо</w:t>
      </w:r>
    </w:p>
    <w:p w14:paraId="04A61C5D" w14:textId="197E14D7" w:rsidR="00BE04AD" w:rsidRPr="00BE04AD" w:rsidRDefault="00BE04AD" w:rsidP="00BE04AD">
      <w:pPr>
        <w:pStyle w:val="a9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Актуальная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справка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из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психоневрологического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(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ПНД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)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и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наркологического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диспансеров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(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НД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),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выданная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по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месту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жительства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гражданина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подтверждающая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что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гражданин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на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учете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в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ПНД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и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НД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не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состоит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>/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ял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либо</w:t>
      </w:r>
    </w:p>
    <w:p w14:paraId="5F5C3013" w14:textId="2AECAB41" w:rsidR="00BE04AD" w:rsidRPr="00BE04AD" w:rsidRDefault="00BE04AD" w:rsidP="00BE04AD">
      <w:pPr>
        <w:pStyle w:val="a9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Разрешение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на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хранение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или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разрешения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на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хранение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и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ношение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оружия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(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при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BE04AD">
        <w:rPr>
          <w:rFonts w:ascii="Times New Roman" w:hAnsi="Times New Roman" w:hint="eastAsia"/>
          <w:color w:val="000000"/>
          <w:sz w:val="22"/>
          <w:szCs w:val="22"/>
          <w:lang w:val="ru-RU"/>
        </w:rPr>
        <w:t>наличии</w:t>
      </w:r>
      <w:r w:rsidRPr="00BE04AD">
        <w:rPr>
          <w:rFonts w:ascii="Times New Roman" w:hAnsi="Times New Roman"/>
          <w:color w:val="000000"/>
          <w:sz w:val="22"/>
          <w:szCs w:val="22"/>
          <w:lang w:val="ru-RU"/>
        </w:rPr>
        <w:t>);</w:t>
      </w:r>
    </w:p>
    <w:p w14:paraId="3F0A9DC0" w14:textId="6F085CFD" w:rsidR="00BE04AD" w:rsidRPr="00BE04AD" w:rsidRDefault="00BE04AD" w:rsidP="00BE04AD">
      <w:pPr>
        <w:pStyle w:val="a9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lastRenderedPageBreak/>
        <w:t>Н</w:t>
      </w:r>
      <w:r w:rsidR="00C0052D" w:rsidRPr="00C87F4F">
        <w:rPr>
          <w:rFonts w:ascii="Times New Roman" w:hAnsi="Times New Roman"/>
          <w:color w:val="000000"/>
          <w:sz w:val="22"/>
          <w:szCs w:val="22"/>
          <w:lang w:val="ru-RU"/>
        </w:rPr>
        <w:t>отариально удостоверенное согласие супруга</w:t>
      </w:r>
      <w:r w:rsidR="00974BE6" w:rsidRPr="00C87F4F">
        <w:rPr>
          <w:rFonts w:ascii="Times New Roman" w:hAnsi="Times New Roman"/>
          <w:color w:val="000000"/>
          <w:sz w:val="22"/>
          <w:szCs w:val="22"/>
          <w:lang w:val="ru-RU"/>
        </w:rPr>
        <w:t xml:space="preserve"> / супруги</w:t>
      </w:r>
      <w:r w:rsidR="00C0052D" w:rsidRPr="00C87F4F">
        <w:rPr>
          <w:rFonts w:ascii="Times New Roman" w:hAnsi="Times New Roman"/>
          <w:color w:val="000000"/>
          <w:sz w:val="22"/>
          <w:szCs w:val="22"/>
          <w:lang w:val="ru-RU"/>
        </w:rPr>
        <w:t xml:space="preserve"> на совершение сделки в случаях, предусмотренных законодательством Российской Федерации</w:t>
      </w:r>
      <w:r w:rsidR="00974BE6" w:rsidRPr="00C87F4F">
        <w:rPr>
          <w:rFonts w:ascii="Times New Roman" w:hAnsi="Times New Roman"/>
          <w:color w:val="000000"/>
          <w:sz w:val="22"/>
          <w:szCs w:val="22"/>
          <w:lang w:val="ru-RU"/>
        </w:rPr>
        <w:t xml:space="preserve"> или документов, подтверждающих отсутствие</w:t>
      </w:r>
      <w:r w:rsidR="00974BE6" w:rsidRPr="00C87F4F">
        <w:rPr>
          <w:rFonts w:hint="eastAsia"/>
          <w:lang w:val="ru-RU"/>
        </w:rPr>
        <w:t xml:space="preserve"> </w:t>
      </w:r>
      <w:r w:rsidR="00974BE6" w:rsidRPr="00C87F4F">
        <w:rPr>
          <w:rFonts w:ascii="Times New Roman" w:hAnsi="Times New Roman" w:hint="eastAsia"/>
          <w:color w:val="000000"/>
          <w:sz w:val="22"/>
          <w:szCs w:val="22"/>
          <w:lang w:val="ru-RU"/>
        </w:rPr>
        <w:t>супруга</w:t>
      </w:r>
      <w:r w:rsidR="00974BE6" w:rsidRPr="00C87F4F">
        <w:rPr>
          <w:rFonts w:ascii="Times New Roman" w:hAnsi="Times New Roman"/>
          <w:color w:val="000000"/>
          <w:sz w:val="22"/>
          <w:szCs w:val="22"/>
          <w:lang w:val="ru-RU"/>
        </w:rPr>
        <w:t xml:space="preserve"> / </w:t>
      </w:r>
      <w:r w:rsidR="00974BE6" w:rsidRPr="00C87F4F">
        <w:rPr>
          <w:rFonts w:ascii="Times New Roman" w:hAnsi="Times New Roman" w:hint="eastAsia"/>
          <w:color w:val="000000"/>
          <w:sz w:val="22"/>
          <w:szCs w:val="22"/>
          <w:lang w:val="ru-RU"/>
        </w:rPr>
        <w:t>супруги</w:t>
      </w:r>
      <w:r w:rsidR="00A90436">
        <w:rPr>
          <w:rFonts w:ascii="Times New Roman" w:hAnsi="Times New Roman"/>
          <w:color w:val="000000"/>
          <w:sz w:val="22"/>
          <w:szCs w:val="22"/>
          <w:lang w:val="ru-RU"/>
        </w:rPr>
        <w:t>.</w:t>
      </w:r>
    </w:p>
    <w:p w14:paraId="4319BDE9" w14:textId="778BDD0B" w:rsidR="00C71B5C" w:rsidRPr="009D2C77" w:rsidRDefault="00C71B5C" w:rsidP="00C87F4F">
      <w:pPr>
        <w:jc w:val="both"/>
        <w:rPr>
          <w:rFonts w:ascii="Times New Roman" w:hAnsi="Times New Roman"/>
          <w:bCs/>
          <w:sz w:val="22"/>
          <w:szCs w:val="22"/>
          <w:u w:val="single"/>
          <w:lang w:val="ru-RU"/>
        </w:rPr>
      </w:pPr>
      <w:r w:rsidRPr="009D2C77">
        <w:rPr>
          <w:rFonts w:ascii="Times New Roman" w:hAnsi="Times New Roman"/>
          <w:bCs/>
          <w:sz w:val="22"/>
          <w:szCs w:val="22"/>
          <w:u w:val="single"/>
          <w:lang w:val="ru-RU"/>
        </w:rPr>
        <w:t xml:space="preserve">2) </w:t>
      </w:r>
      <w:r w:rsidR="005515C5" w:rsidRPr="009D2C77">
        <w:rPr>
          <w:rFonts w:ascii="Times New Roman" w:hAnsi="Times New Roman"/>
          <w:bCs/>
          <w:sz w:val="22"/>
          <w:szCs w:val="22"/>
          <w:u w:val="single"/>
          <w:lang w:val="ru-RU"/>
        </w:rPr>
        <w:t>Дополнительно к указанным документам претендентами предоставля</w:t>
      </w:r>
      <w:r w:rsidR="00372473">
        <w:rPr>
          <w:rFonts w:ascii="Times New Roman" w:hAnsi="Times New Roman"/>
          <w:bCs/>
          <w:sz w:val="22"/>
          <w:szCs w:val="22"/>
          <w:u w:val="single"/>
          <w:lang w:val="ru-RU"/>
        </w:rPr>
        <w:t>ю</w:t>
      </w:r>
      <w:r w:rsidR="005515C5" w:rsidRPr="009D2C77">
        <w:rPr>
          <w:rFonts w:ascii="Times New Roman" w:hAnsi="Times New Roman"/>
          <w:bCs/>
          <w:sz w:val="22"/>
          <w:szCs w:val="22"/>
          <w:u w:val="single"/>
          <w:lang w:val="ru-RU"/>
        </w:rPr>
        <w:t>тся</w:t>
      </w:r>
      <w:r w:rsidRPr="009D2C77">
        <w:rPr>
          <w:rFonts w:ascii="Times New Roman" w:hAnsi="Times New Roman"/>
          <w:bCs/>
          <w:sz w:val="22"/>
          <w:szCs w:val="22"/>
          <w:u w:val="single"/>
          <w:lang w:val="ru-RU"/>
        </w:rPr>
        <w:t>:</w:t>
      </w:r>
    </w:p>
    <w:p w14:paraId="237FC982" w14:textId="11515FBC" w:rsidR="00EB0CFE" w:rsidRPr="00C87F4F" w:rsidRDefault="00C0052D" w:rsidP="00C87F4F">
      <w:pPr>
        <w:pStyle w:val="a9"/>
        <w:numPr>
          <w:ilvl w:val="0"/>
          <w:numId w:val="22"/>
        </w:num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C87F4F">
        <w:rPr>
          <w:rFonts w:ascii="Times New Roman" w:hAnsi="Times New Roman"/>
          <w:bCs/>
          <w:sz w:val="22"/>
          <w:szCs w:val="22"/>
          <w:lang w:val="ru-RU"/>
        </w:rPr>
        <w:t xml:space="preserve">подтверждение финансовой состоятельности </w:t>
      </w:r>
      <w:r w:rsidR="008C50CC" w:rsidRPr="00C87F4F">
        <w:rPr>
          <w:rFonts w:ascii="Times New Roman" w:hAnsi="Times New Roman"/>
          <w:bCs/>
          <w:sz w:val="22"/>
          <w:szCs w:val="22"/>
          <w:lang w:val="ru-RU"/>
        </w:rPr>
        <w:t xml:space="preserve">(платежеспособности) </w:t>
      </w:r>
      <w:r w:rsidRPr="00C87F4F">
        <w:rPr>
          <w:rFonts w:ascii="Times New Roman" w:hAnsi="Times New Roman"/>
          <w:bCs/>
          <w:sz w:val="22"/>
          <w:szCs w:val="22"/>
          <w:lang w:val="ru-RU"/>
        </w:rPr>
        <w:t>Претендента для оплаты имущества в случае заключения договора (</w:t>
      </w:r>
      <w:r w:rsidR="00581680" w:rsidRPr="00C87F4F">
        <w:rPr>
          <w:rFonts w:ascii="Times New Roman" w:hAnsi="Times New Roman"/>
          <w:bCs/>
          <w:sz w:val="22"/>
          <w:szCs w:val="22"/>
          <w:lang w:val="ru-RU"/>
        </w:rPr>
        <w:t xml:space="preserve">в том числе, но не исключительно: </w:t>
      </w:r>
      <w:r w:rsidR="00EB0CFE" w:rsidRPr="00C87F4F">
        <w:rPr>
          <w:rFonts w:ascii="Times New Roman" w:hAnsi="Times New Roman"/>
          <w:bCs/>
          <w:sz w:val="22"/>
          <w:szCs w:val="22"/>
          <w:lang w:val="ru-RU"/>
        </w:rPr>
        <w:t>копии бухгалтерской отчетности за последний финансовый год</w:t>
      </w:r>
      <w:r w:rsidR="00581680" w:rsidRPr="00C87F4F">
        <w:rPr>
          <w:rFonts w:ascii="Times New Roman" w:hAnsi="Times New Roman"/>
          <w:bCs/>
          <w:sz w:val="22"/>
          <w:szCs w:val="22"/>
          <w:lang w:val="ru-RU"/>
        </w:rPr>
        <w:t xml:space="preserve"> (за меньший период в зависимости от даты создания) и последний отчетный период текущего года</w:t>
      </w:r>
      <w:r w:rsidR="00EB0CFE" w:rsidRPr="00C87F4F">
        <w:rPr>
          <w:rFonts w:ascii="Times New Roman" w:hAnsi="Times New Roman"/>
          <w:bCs/>
          <w:sz w:val="22"/>
          <w:szCs w:val="22"/>
          <w:lang w:val="ru-RU"/>
        </w:rPr>
        <w:t>, включающие бухгалтерский баланс и отчет о финансовых результатах</w:t>
      </w:r>
      <w:r w:rsidR="00581680" w:rsidRPr="00C87F4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72473" w:rsidRPr="00C87F4F">
        <w:rPr>
          <w:rFonts w:ascii="Times New Roman" w:hAnsi="Times New Roman"/>
          <w:bCs/>
          <w:sz w:val="22"/>
          <w:szCs w:val="22"/>
          <w:lang w:val="ru-RU"/>
        </w:rPr>
        <w:t xml:space="preserve">/ </w:t>
      </w:r>
      <w:r w:rsidRPr="00C87F4F">
        <w:rPr>
          <w:rFonts w:ascii="Times New Roman" w:hAnsi="Times New Roman"/>
          <w:bCs/>
          <w:sz w:val="22"/>
          <w:szCs w:val="22"/>
          <w:lang w:val="ru-RU"/>
        </w:rPr>
        <w:t>выписка по счету</w:t>
      </w:r>
      <w:r w:rsidR="00586944" w:rsidRPr="00C87F4F">
        <w:rPr>
          <w:rFonts w:ascii="Times New Roman" w:hAnsi="Times New Roman"/>
          <w:bCs/>
          <w:sz w:val="22"/>
          <w:szCs w:val="22"/>
          <w:lang w:val="ru-RU"/>
        </w:rPr>
        <w:t>,</w:t>
      </w:r>
      <w:r w:rsidRPr="00C87F4F">
        <w:rPr>
          <w:lang w:val="ru-RU"/>
        </w:rPr>
        <w:t xml:space="preserve"> </w:t>
      </w:r>
      <w:r w:rsidRPr="00C87F4F">
        <w:rPr>
          <w:rFonts w:ascii="Times New Roman" w:hAnsi="Times New Roman"/>
          <w:bCs/>
          <w:sz w:val="22"/>
          <w:szCs w:val="22"/>
          <w:lang w:val="ru-RU"/>
        </w:rPr>
        <w:t xml:space="preserve">выданная не позднее, чем за 5 </w:t>
      </w:r>
      <w:r w:rsidR="008B269A" w:rsidRPr="00C87F4F">
        <w:rPr>
          <w:rFonts w:ascii="Times New Roman" w:hAnsi="Times New Roman"/>
          <w:bCs/>
          <w:sz w:val="22"/>
          <w:szCs w:val="22"/>
          <w:lang w:val="ru-RU"/>
        </w:rPr>
        <w:t xml:space="preserve">(пять) </w:t>
      </w:r>
      <w:r w:rsidRPr="00C87F4F">
        <w:rPr>
          <w:rFonts w:ascii="Times New Roman" w:hAnsi="Times New Roman"/>
          <w:bCs/>
          <w:sz w:val="22"/>
          <w:szCs w:val="22"/>
          <w:lang w:val="ru-RU"/>
        </w:rPr>
        <w:t>рабочих дней до даты начала приема заявок на участие в торгах</w:t>
      </w:r>
      <w:r w:rsidR="00372473" w:rsidRPr="00C87F4F">
        <w:rPr>
          <w:rFonts w:ascii="Times New Roman" w:hAnsi="Times New Roman"/>
          <w:bCs/>
          <w:sz w:val="22"/>
          <w:szCs w:val="22"/>
          <w:lang w:val="ru-RU"/>
        </w:rPr>
        <w:t xml:space="preserve"> / </w:t>
      </w:r>
      <w:r w:rsidR="00E07622" w:rsidRPr="00C87F4F">
        <w:rPr>
          <w:rFonts w:ascii="Times New Roman" w:hAnsi="Times New Roman"/>
          <w:bCs/>
          <w:sz w:val="22"/>
          <w:szCs w:val="22"/>
          <w:lang w:val="ru-RU"/>
        </w:rPr>
        <w:t>подтверждение использования заемных средств</w:t>
      </w:r>
      <w:r w:rsidR="00586944" w:rsidRPr="00C87F4F">
        <w:rPr>
          <w:rFonts w:ascii="Times New Roman" w:hAnsi="Times New Roman"/>
          <w:bCs/>
          <w:sz w:val="22"/>
          <w:szCs w:val="22"/>
          <w:lang w:val="ru-RU"/>
        </w:rPr>
        <w:t xml:space="preserve"> / иное подтверждение, позволяющее судить о возможности исполнить обязательство по оплате по договору</w:t>
      </w:r>
      <w:r w:rsidR="00E07622" w:rsidRPr="00C87F4F">
        <w:rPr>
          <w:rFonts w:ascii="Times New Roman" w:hAnsi="Times New Roman"/>
          <w:bCs/>
          <w:sz w:val="22"/>
          <w:szCs w:val="22"/>
          <w:lang w:val="ru-RU"/>
        </w:rPr>
        <w:t>)</w:t>
      </w:r>
      <w:r w:rsidR="00EB0CFE" w:rsidRPr="00C87F4F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4055BD67" w14:textId="05BD5BAE" w:rsidR="00C0052D" w:rsidRPr="00C87F4F" w:rsidRDefault="00C0052D" w:rsidP="00C87F4F">
      <w:pPr>
        <w:pStyle w:val="a9"/>
        <w:numPr>
          <w:ilvl w:val="0"/>
          <w:numId w:val="22"/>
        </w:num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C87F4F">
        <w:rPr>
          <w:rFonts w:ascii="Times New Roman" w:hAnsi="Times New Roman"/>
          <w:bCs/>
          <w:sz w:val="22"/>
          <w:szCs w:val="22"/>
          <w:lang w:val="ru-RU"/>
        </w:rPr>
        <w:t>письменное заявление, подписанное Руководителем организации</w:t>
      </w:r>
      <w:r w:rsidR="001159B9">
        <w:rPr>
          <w:rFonts w:ascii="Times New Roman" w:hAnsi="Times New Roman"/>
          <w:bCs/>
          <w:sz w:val="22"/>
          <w:szCs w:val="22"/>
          <w:lang w:val="ru-RU"/>
        </w:rPr>
        <w:t xml:space="preserve"> / </w:t>
      </w:r>
      <w:r w:rsidRPr="00C87F4F">
        <w:rPr>
          <w:rFonts w:ascii="Times New Roman" w:hAnsi="Times New Roman"/>
          <w:bCs/>
          <w:sz w:val="22"/>
          <w:szCs w:val="22"/>
          <w:lang w:val="ru-RU"/>
        </w:rPr>
        <w:t>лично Претендентом – физическими лицом / индивидуальным предпринимателем (либо лицом, действующим на основании доверенности) об отсутствии в отношении Претендента (составляется в произвольной форме):</w:t>
      </w:r>
    </w:p>
    <w:p w14:paraId="021FE5A2" w14:textId="2BAC2B22" w:rsidR="005515C5" w:rsidRPr="00A46B6F" w:rsidRDefault="005515C5" w:rsidP="00CD6226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A46B6F">
        <w:rPr>
          <w:rFonts w:ascii="Times New Roman" w:hAnsi="Times New Roman" w:hint="eastAsia"/>
          <w:bCs/>
          <w:sz w:val="22"/>
          <w:szCs w:val="22"/>
          <w:lang w:val="ru-RU"/>
        </w:rPr>
        <w:t>аффилированности</w:t>
      </w:r>
      <w:r w:rsidRPr="00A46B6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716BC" w:rsidRPr="00A46B6F">
        <w:rPr>
          <w:rFonts w:ascii="Times New Roman" w:hAnsi="Times New Roman"/>
          <w:bCs/>
          <w:sz w:val="22"/>
          <w:szCs w:val="22"/>
          <w:lang w:val="ru-RU"/>
        </w:rPr>
        <w:t xml:space="preserve">по отношению </w:t>
      </w:r>
      <w:r w:rsidR="00F62530" w:rsidRPr="00A46B6F">
        <w:rPr>
          <w:rFonts w:ascii="Times New Roman" w:hAnsi="Times New Roman" w:hint="eastAsia"/>
          <w:bCs/>
          <w:sz w:val="22"/>
          <w:szCs w:val="22"/>
          <w:lang w:val="ru-RU"/>
        </w:rPr>
        <w:t>к</w:t>
      </w:r>
      <w:r w:rsidRPr="00A46B6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641D4E" w:rsidRPr="00A46B6F">
        <w:rPr>
          <w:rFonts w:ascii="Times New Roman" w:hAnsi="Times New Roman"/>
          <w:bCs/>
          <w:sz w:val="22"/>
          <w:szCs w:val="22"/>
          <w:lang w:val="ru-RU"/>
        </w:rPr>
        <w:t xml:space="preserve">указанным </w:t>
      </w:r>
      <w:r w:rsidR="008716BC" w:rsidRPr="00A46B6F">
        <w:rPr>
          <w:rFonts w:ascii="Times New Roman" w:hAnsi="Times New Roman"/>
          <w:bCs/>
          <w:sz w:val="22"/>
          <w:szCs w:val="22"/>
          <w:lang w:val="ru-RU"/>
        </w:rPr>
        <w:t>в предмете торгов</w:t>
      </w:r>
      <w:r w:rsidR="005A0008" w:rsidRPr="00A46B6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641D4E" w:rsidRPr="00A46B6F">
        <w:rPr>
          <w:rFonts w:ascii="Times New Roman" w:hAnsi="Times New Roman"/>
          <w:bCs/>
          <w:sz w:val="22"/>
          <w:szCs w:val="22"/>
          <w:lang w:val="ru-RU"/>
        </w:rPr>
        <w:t>настоящего информационного сообщения лицам</w:t>
      </w:r>
      <w:r w:rsidR="00586944" w:rsidRPr="00A46B6F">
        <w:rPr>
          <w:rFonts w:ascii="Times New Roman" w:hAnsi="Times New Roman"/>
          <w:bCs/>
          <w:sz w:val="22"/>
          <w:szCs w:val="22"/>
          <w:lang w:val="ru-RU"/>
        </w:rPr>
        <w:t xml:space="preserve"> и (или) контролирующим их лицам, определяемыми в соответствии с критериями, установленными Федеральным законом Российской Федерации от 26.10.2002 № 127-ФЗ «О несостоятельности (банкротстве)»</w:t>
      </w:r>
      <w:r w:rsidR="009D2C77" w:rsidRPr="00A46B6F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0D8F1D4B" w14:textId="2B86320A" w:rsidR="005F36E4" w:rsidRPr="008B1390" w:rsidRDefault="00C0052D" w:rsidP="00CD6226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8B1390">
        <w:rPr>
          <w:rFonts w:ascii="Times New Roman" w:hAnsi="Times New Roman"/>
          <w:bCs/>
          <w:sz w:val="22"/>
          <w:szCs w:val="22"/>
          <w:lang w:val="ru-RU"/>
        </w:rPr>
        <w:t xml:space="preserve">введенной процедуры </w:t>
      </w:r>
      <w:r w:rsidR="00EB0CFE" w:rsidRPr="008B1390">
        <w:rPr>
          <w:rFonts w:ascii="Times New Roman" w:hAnsi="Times New Roman"/>
          <w:bCs/>
          <w:sz w:val="22"/>
          <w:szCs w:val="22"/>
          <w:lang w:val="ru-RU"/>
        </w:rPr>
        <w:t xml:space="preserve">ликвидации </w:t>
      </w:r>
      <w:r w:rsidRPr="008B1390">
        <w:rPr>
          <w:rFonts w:ascii="Times New Roman" w:hAnsi="Times New Roman"/>
          <w:bCs/>
          <w:sz w:val="22"/>
          <w:szCs w:val="22"/>
          <w:lang w:val="ru-RU"/>
        </w:rPr>
        <w:t>Претендента</w:t>
      </w:r>
      <w:r w:rsidR="00EB0CFE" w:rsidRPr="008B1390">
        <w:rPr>
          <w:rFonts w:ascii="Times New Roman" w:hAnsi="Times New Roman"/>
          <w:bCs/>
          <w:sz w:val="22"/>
          <w:szCs w:val="22"/>
          <w:lang w:val="ru-RU"/>
        </w:rPr>
        <w:t xml:space="preserve"> – юридического лица и </w:t>
      </w:r>
      <w:r w:rsidR="00507DD1">
        <w:rPr>
          <w:rFonts w:ascii="Times New Roman" w:hAnsi="Times New Roman"/>
          <w:bCs/>
          <w:sz w:val="22"/>
          <w:szCs w:val="22"/>
          <w:lang w:val="ru-RU"/>
        </w:rPr>
        <w:t xml:space="preserve">(или) </w:t>
      </w:r>
      <w:r w:rsidR="00EB0CFE" w:rsidRPr="008B1390">
        <w:rPr>
          <w:rFonts w:ascii="Times New Roman" w:hAnsi="Times New Roman"/>
          <w:bCs/>
          <w:sz w:val="22"/>
          <w:szCs w:val="22"/>
          <w:lang w:val="ru-RU"/>
        </w:rPr>
        <w:t xml:space="preserve">решения о признании </w:t>
      </w:r>
      <w:r w:rsidRPr="008B1390">
        <w:rPr>
          <w:rFonts w:ascii="Times New Roman" w:hAnsi="Times New Roman"/>
          <w:bCs/>
          <w:sz w:val="22"/>
          <w:szCs w:val="22"/>
          <w:lang w:val="ru-RU"/>
        </w:rPr>
        <w:t>Претендента</w:t>
      </w:r>
      <w:r w:rsidR="00EB0CFE" w:rsidRPr="008B1390">
        <w:rPr>
          <w:rFonts w:ascii="Times New Roman" w:hAnsi="Times New Roman"/>
          <w:bCs/>
          <w:sz w:val="22"/>
          <w:szCs w:val="22"/>
          <w:lang w:val="ru-RU"/>
        </w:rPr>
        <w:t xml:space="preserve"> банкротом</w:t>
      </w:r>
      <w:r w:rsidR="003C07DF">
        <w:rPr>
          <w:rFonts w:ascii="Times New Roman" w:hAnsi="Times New Roman"/>
          <w:bCs/>
          <w:sz w:val="22"/>
          <w:szCs w:val="22"/>
          <w:lang w:val="ru-RU"/>
        </w:rPr>
        <w:t xml:space="preserve"> в установленном законом порядке</w:t>
      </w:r>
      <w:r w:rsidR="00974BE6">
        <w:rPr>
          <w:rFonts w:ascii="Times New Roman" w:hAnsi="Times New Roman"/>
          <w:bCs/>
          <w:sz w:val="22"/>
          <w:szCs w:val="22"/>
          <w:lang w:val="ru-RU"/>
        </w:rPr>
        <w:t>, а также об отсутствии признаков банкротства</w:t>
      </w:r>
      <w:r w:rsidR="00EB0CFE" w:rsidRPr="008B1390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448F73E8" w14:textId="6E8B602C" w:rsidR="00EB0CFE" w:rsidRPr="008B1390" w:rsidRDefault="00507DD1" w:rsidP="00CD6226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 xml:space="preserve">непогашенной </w:t>
      </w:r>
      <w:r w:rsidRPr="00507DD1">
        <w:rPr>
          <w:rFonts w:ascii="Times New Roman" w:hAnsi="Times New Roman"/>
          <w:bCs/>
          <w:sz w:val="22"/>
          <w:szCs w:val="22"/>
          <w:lang w:val="ru-RU"/>
        </w:rPr>
        <w:t xml:space="preserve">на день подачи заявки на участие в аукционе </w:t>
      </w:r>
      <w:r w:rsidR="00EB0CFE" w:rsidRPr="008B1390">
        <w:rPr>
          <w:rFonts w:ascii="Times New Roman" w:hAnsi="Times New Roman"/>
          <w:bCs/>
          <w:sz w:val="22"/>
          <w:szCs w:val="22"/>
          <w:lang w:val="ru-RU"/>
        </w:rPr>
        <w:t>задолженности по начисленным налогам, сборам и иным обязательным платежам в бюджеты любого уровня или государственные внебюджетные фонды;</w:t>
      </w:r>
    </w:p>
    <w:p w14:paraId="1F5DFD8C" w14:textId="5CE3D696" w:rsidR="00E07622" w:rsidRDefault="00507DD1" w:rsidP="00CD6226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действующи</w:t>
      </w:r>
      <w:r w:rsidR="007E3F13">
        <w:rPr>
          <w:rFonts w:ascii="Times New Roman" w:hAnsi="Times New Roman"/>
          <w:bCs/>
          <w:sz w:val="22"/>
          <w:szCs w:val="22"/>
          <w:lang w:val="ru-RU"/>
        </w:rPr>
        <w:t>х</w:t>
      </w:r>
      <w:r w:rsidR="00E0762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507DD1">
        <w:rPr>
          <w:rFonts w:ascii="Times New Roman" w:hAnsi="Times New Roman"/>
          <w:bCs/>
          <w:sz w:val="22"/>
          <w:szCs w:val="22"/>
          <w:lang w:val="ru-RU"/>
        </w:rPr>
        <w:t xml:space="preserve">на день подачи заявки на участие в аукционе </w:t>
      </w:r>
      <w:r w:rsidR="00E07622">
        <w:rPr>
          <w:rFonts w:ascii="Times New Roman" w:hAnsi="Times New Roman"/>
          <w:bCs/>
          <w:sz w:val="22"/>
          <w:szCs w:val="22"/>
          <w:lang w:val="ru-RU"/>
        </w:rPr>
        <w:t xml:space="preserve">исполнительных производств, наложенных арестов на имущество, что </w:t>
      </w:r>
      <w:r w:rsidR="00E07622" w:rsidRPr="00E07622">
        <w:rPr>
          <w:rFonts w:ascii="Times New Roman" w:hAnsi="Times New Roman"/>
          <w:bCs/>
          <w:sz w:val="22"/>
          <w:szCs w:val="22"/>
          <w:lang w:val="ru-RU"/>
        </w:rPr>
        <w:t>может привести к невозможности выполнения договорных обязательств</w:t>
      </w:r>
      <w:r w:rsidR="00E07622">
        <w:rPr>
          <w:rFonts w:ascii="Times New Roman" w:hAnsi="Times New Roman"/>
          <w:bCs/>
          <w:sz w:val="22"/>
          <w:szCs w:val="22"/>
          <w:lang w:val="ru-RU"/>
        </w:rPr>
        <w:t xml:space="preserve"> покупателем;</w:t>
      </w:r>
    </w:p>
    <w:p w14:paraId="62E7F685" w14:textId="4A4CE9D1" w:rsidR="00EB0CFE" w:rsidRDefault="00EB0CFE" w:rsidP="00CD6226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E07622">
        <w:rPr>
          <w:rFonts w:ascii="Times New Roman" w:hAnsi="Times New Roman"/>
          <w:bCs/>
          <w:sz w:val="22"/>
          <w:szCs w:val="22"/>
          <w:lang w:val="ru-RU"/>
        </w:rPr>
        <w:t>приостановлени</w:t>
      </w:r>
      <w:r w:rsidR="00E07622">
        <w:rPr>
          <w:rFonts w:ascii="Times New Roman" w:hAnsi="Times New Roman"/>
          <w:bCs/>
          <w:sz w:val="22"/>
          <w:szCs w:val="22"/>
          <w:lang w:val="ru-RU"/>
        </w:rPr>
        <w:t>я</w:t>
      </w:r>
      <w:r w:rsidRPr="00E07622">
        <w:rPr>
          <w:rFonts w:ascii="Times New Roman" w:hAnsi="Times New Roman"/>
          <w:bCs/>
          <w:sz w:val="22"/>
          <w:szCs w:val="22"/>
          <w:lang w:val="ru-RU"/>
        </w:rPr>
        <w:t xml:space="preserve"> деятельности </w:t>
      </w:r>
      <w:r w:rsidR="00E07622">
        <w:rPr>
          <w:rFonts w:ascii="Times New Roman" w:hAnsi="Times New Roman"/>
          <w:bCs/>
          <w:sz w:val="22"/>
          <w:szCs w:val="22"/>
          <w:lang w:val="ru-RU"/>
        </w:rPr>
        <w:t>Претендента</w:t>
      </w:r>
      <w:r w:rsidRPr="00E07622">
        <w:rPr>
          <w:rFonts w:ascii="Times New Roman" w:hAnsi="Times New Roman"/>
          <w:bCs/>
          <w:sz w:val="22"/>
          <w:szCs w:val="22"/>
          <w:lang w:val="ru-RU"/>
        </w:rPr>
        <w:t xml:space="preserve"> в порядке, предусмотренном Кодексом Р</w:t>
      </w:r>
      <w:r w:rsidR="00E07622">
        <w:rPr>
          <w:rFonts w:ascii="Times New Roman" w:hAnsi="Times New Roman"/>
          <w:bCs/>
          <w:sz w:val="22"/>
          <w:szCs w:val="22"/>
          <w:lang w:val="ru-RU"/>
        </w:rPr>
        <w:t xml:space="preserve">оссийской </w:t>
      </w:r>
      <w:r w:rsidRPr="00E07622">
        <w:rPr>
          <w:rFonts w:ascii="Times New Roman" w:hAnsi="Times New Roman"/>
          <w:bCs/>
          <w:sz w:val="22"/>
          <w:szCs w:val="22"/>
          <w:lang w:val="ru-RU"/>
        </w:rPr>
        <w:t>Ф</w:t>
      </w:r>
      <w:r w:rsidR="00E07622">
        <w:rPr>
          <w:rFonts w:ascii="Times New Roman" w:hAnsi="Times New Roman"/>
          <w:bCs/>
          <w:sz w:val="22"/>
          <w:szCs w:val="22"/>
          <w:lang w:val="ru-RU"/>
        </w:rPr>
        <w:t>едерации</w:t>
      </w:r>
      <w:r w:rsidRPr="00E07622">
        <w:rPr>
          <w:rFonts w:ascii="Times New Roman" w:hAnsi="Times New Roman"/>
          <w:bCs/>
          <w:sz w:val="22"/>
          <w:szCs w:val="22"/>
          <w:lang w:val="ru-RU"/>
        </w:rPr>
        <w:t xml:space="preserve"> об административных правонарушениях, на день подачи заявки на участие в </w:t>
      </w:r>
      <w:r w:rsidR="00E07622">
        <w:rPr>
          <w:rFonts w:ascii="Times New Roman" w:hAnsi="Times New Roman"/>
          <w:bCs/>
          <w:sz w:val="22"/>
          <w:szCs w:val="22"/>
          <w:lang w:val="ru-RU"/>
        </w:rPr>
        <w:t>аукционе</w:t>
      </w:r>
      <w:r w:rsidR="006967C2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65D1329C" w14:textId="3B4B424B" w:rsidR="007A37E5" w:rsidRPr="00C87F4F" w:rsidRDefault="007A37E5" w:rsidP="00C87F4F">
      <w:pPr>
        <w:pStyle w:val="a9"/>
        <w:numPr>
          <w:ilvl w:val="0"/>
          <w:numId w:val="23"/>
        </w:num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C87F4F">
        <w:rPr>
          <w:rFonts w:ascii="Times New Roman" w:hAnsi="Times New Roman"/>
          <w:bCs/>
          <w:sz w:val="22"/>
          <w:szCs w:val="22"/>
          <w:lang w:val="ru-RU"/>
        </w:rPr>
        <w:t xml:space="preserve">анкета </w:t>
      </w:r>
      <w:r w:rsidR="00C7781A">
        <w:rPr>
          <w:rFonts w:ascii="Times New Roman" w:hAnsi="Times New Roman"/>
          <w:bCs/>
          <w:sz w:val="22"/>
          <w:szCs w:val="22"/>
          <w:lang w:val="ru-RU"/>
        </w:rPr>
        <w:t>контрагента</w:t>
      </w:r>
      <w:r w:rsidR="001E5DC9" w:rsidRPr="00C87F4F">
        <w:rPr>
          <w:rFonts w:ascii="Times New Roman" w:hAnsi="Times New Roman"/>
          <w:bCs/>
          <w:sz w:val="22"/>
          <w:szCs w:val="22"/>
          <w:lang w:val="ru-RU"/>
        </w:rPr>
        <w:t xml:space="preserve"> (по форме)</w:t>
      </w:r>
      <w:r w:rsidRPr="00C87F4F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0E64A6C9" w14:textId="4903A45F" w:rsidR="007A37E5" w:rsidRPr="00C87F4F" w:rsidRDefault="007A37E5" w:rsidP="00C87F4F">
      <w:pPr>
        <w:pStyle w:val="a9"/>
        <w:numPr>
          <w:ilvl w:val="0"/>
          <w:numId w:val="23"/>
        </w:num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C87F4F">
        <w:rPr>
          <w:rFonts w:ascii="Times New Roman" w:hAnsi="Times New Roman"/>
          <w:bCs/>
          <w:sz w:val="22"/>
          <w:szCs w:val="22"/>
          <w:lang w:val="ru-RU"/>
        </w:rPr>
        <w:t>соглашение о конфиденциальности</w:t>
      </w:r>
      <w:r w:rsidR="001E5DC9" w:rsidRPr="00C87F4F">
        <w:rPr>
          <w:rFonts w:ascii="Times New Roman" w:hAnsi="Times New Roman"/>
          <w:bCs/>
          <w:sz w:val="22"/>
          <w:szCs w:val="22"/>
          <w:lang w:val="ru-RU"/>
        </w:rPr>
        <w:t xml:space="preserve"> (по форме)</w:t>
      </w:r>
      <w:r w:rsidRPr="00C87F4F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678954E1" w14:textId="59CEA8BC" w:rsidR="007A37E5" w:rsidRPr="00C87F4F" w:rsidRDefault="007A37E5" w:rsidP="00C87F4F">
      <w:pPr>
        <w:pStyle w:val="a9"/>
        <w:numPr>
          <w:ilvl w:val="0"/>
          <w:numId w:val="23"/>
        </w:num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C87F4F">
        <w:rPr>
          <w:rFonts w:ascii="Times New Roman" w:hAnsi="Times New Roman"/>
          <w:bCs/>
          <w:sz w:val="22"/>
          <w:szCs w:val="22"/>
          <w:lang w:val="ru-RU"/>
        </w:rPr>
        <w:t>согласие на обработку персональных данных</w:t>
      </w:r>
      <w:r w:rsidR="001E5DC9" w:rsidRPr="00C87F4F">
        <w:rPr>
          <w:rFonts w:ascii="Times New Roman" w:hAnsi="Times New Roman"/>
          <w:bCs/>
          <w:sz w:val="22"/>
          <w:szCs w:val="22"/>
          <w:lang w:val="ru-RU"/>
        </w:rPr>
        <w:t xml:space="preserve"> (по форме)</w:t>
      </w:r>
      <w:r w:rsidRPr="00C87F4F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6065EB6D" w14:textId="7993312D" w:rsidR="008716BC" w:rsidRPr="008716BC" w:rsidRDefault="008716BC" w:rsidP="008716BC">
      <w:pPr>
        <w:ind w:firstLine="708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8716BC">
        <w:rPr>
          <w:rFonts w:ascii="Times New Roman" w:hAnsi="Times New Roman"/>
          <w:bCs/>
          <w:sz w:val="22"/>
          <w:szCs w:val="22"/>
          <w:lang w:val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04A918D" w14:textId="7E728AA1" w:rsidR="008716BC" w:rsidRPr="00A46B6F" w:rsidRDefault="008716BC" w:rsidP="008716BC">
      <w:pPr>
        <w:ind w:firstLine="708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A46B6F">
        <w:rPr>
          <w:rFonts w:ascii="Times New Roman" w:hAnsi="Times New Roman"/>
          <w:bCs/>
          <w:sz w:val="22"/>
          <w:szCs w:val="22"/>
          <w:lang w:val="ru-RU"/>
        </w:rPr>
        <w:t xml:space="preserve">Документы, представляемые иностранными </w:t>
      </w:r>
      <w:r w:rsidR="00F240C6" w:rsidRPr="00A46B6F">
        <w:rPr>
          <w:rFonts w:ascii="Times New Roman" w:hAnsi="Times New Roman"/>
          <w:bCs/>
          <w:sz w:val="22"/>
          <w:szCs w:val="22"/>
          <w:lang w:val="ru-RU"/>
        </w:rPr>
        <w:t xml:space="preserve">юридическими </w:t>
      </w:r>
      <w:r w:rsidRPr="00A46B6F">
        <w:rPr>
          <w:rFonts w:ascii="Times New Roman" w:hAnsi="Times New Roman"/>
          <w:bCs/>
          <w:sz w:val="22"/>
          <w:szCs w:val="22"/>
          <w:lang w:val="ru-RU"/>
        </w:rPr>
        <w:t>лицами,</w:t>
      </w:r>
      <w:r w:rsidR="00F240C6" w:rsidRPr="00A46B6F">
        <w:rPr>
          <w:rFonts w:ascii="Times New Roman" w:hAnsi="Times New Roman"/>
          <w:bCs/>
          <w:sz w:val="22"/>
          <w:szCs w:val="22"/>
          <w:lang w:val="ru-RU"/>
        </w:rPr>
        <w:t xml:space="preserve"> а также физическими лицами,</w:t>
      </w:r>
      <w:r w:rsidRPr="00A46B6F">
        <w:rPr>
          <w:rFonts w:ascii="Times New Roman" w:hAnsi="Times New Roman"/>
          <w:bCs/>
          <w:sz w:val="22"/>
          <w:szCs w:val="22"/>
          <w:lang w:val="ru-RU"/>
        </w:rPr>
        <w:t xml:space="preserve"> выданные в государстве регистрации </w:t>
      </w:r>
      <w:r w:rsidR="00F240C6" w:rsidRPr="00A46B6F">
        <w:rPr>
          <w:rFonts w:ascii="Times New Roman" w:hAnsi="Times New Roman"/>
          <w:bCs/>
          <w:sz w:val="22"/>
          <w:szCs w:val="22"/>
          <w:lang w:val="ru-RU"/>
        </w:rPr>
        <w:t>П</w:t>
      </w:r>
      <w:r w:rsidRPr="00A46B6F">
        <w:rPr>
          <w:rFonts w:ascii="Times New Roman" w:hAnsi="Times New Roman"/>
          <w:bCs/>
          <w:sz w:val="22"/>
          <w:szCs w:val="22"/>
          <w:lang w:val="ru-RU"/>
        </w:rPr>
        <w:t>ретендента, должны</w:t>
      </w:r>
      <w:r w:rsidR="00F240C6" w:rsidRPr="00A46B6F">
        <w:rPr>
          <w:rFonts w:ascii="Times New Roman" w:hAnsi="Times New Roman"/>
          <w:bCs/>
          <w:sz w:val="22"/>
          <w:szCs w:val="22"/>
          <w:lang w:val="ru-RU"/>
        </w:rPr>
        <w:t xml:space="preserve"> быть легализованы на территории Российской Фе</w:t>
      </w:r>
      <w:r w:rsidR="00FC4EAA" w:rsidRPr="00A46B6F">
        <w:rPr>
          <w:rFonts w:ascii="Times New Roman" w:hAnsi="Times New Roman"/>
          <w:bCs/>
          <w:sz w:val="22"/>
          <w:szCs w:val="22"/>
          <w:lang w:val="ru-RU"/>
        </w:rPr>
        <w:t>д</w:t>
      </w:r>
      <w:r w:rsidR="00F240C6" w:rsidRPr="00A46B6F">
        <w:rPr>
          <w:rFonts w:ascii="Times New Roman" w:hAnsi="Times New Roman"/>
          <w:bCs/>
          <w:sz w:val="22"/>
          <w:szCs w:val="22"/>
          <w:lang w:val="ru-RU"/>
        </w:rPr>
        <w:t>ерации</w:t>
      </w:r>
      <w:r w:rsidR="00EB441D" w:rsidRPr="00A46B6F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A46B6F">
        <w:rPr>
          <w:rFonts w:ascii="Times New Roman" w:hAnsi="Times New Roman"/>
          <w:bCs/>
          <w:sz w:val="22"/>
          <w:szCs w:val="22"/>
          <w:lang w:val="ru-RU"/>
        </w:rPr>
        <w:t>содержать подлинные отметки о консульской легализации либо заверении апостилем, если освобождение от этих процедур не предусмотрено международными соглашениями Российской Федерации, и сопровождаться заверенным (нотариально либо в консульском загранучреждении) переводом на русский язык.</w:t>
      </w:r>
    </w:p>
    <w:p w14:paraId="08A01199" w14:textId="53EC366A" w:rsidR="00A30D68" w:rsidRPr="005A0008" w:rsidRDefault="008251EB" w:rsidP="00A30D6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46B6F">
        <w:rPr>
          <w:rFonts w:ascii="Times New Roman" w:hAnsi="Times New Roman"/>
          <w:sz w:val="22"/>
          <w:szCs w:val="22"/>
          <w:lang w:val="ru-RU"/>
        </w:rPr>
        <w:t xml:space="preserve">3.5.4. </w:t>
      </w:r>
      <w:r w:rsidR="00A30D68" w:rsidRPr="00A46B6F">
        <w:rPr>
          <w:rFonts w:ascii="Times New Roman" w:hAnsi="Times New Roman"/>
          <w:sz w:val="22"/>
          <w:szCs w:val="22"/>
          <w:lang w:val="ru-RU"/>
        </w:rPr>
        <w:t>Документооборот между Претендентами, Участниками торгов, Организатором торгов</w:t>
      </w:r>
      <w:r w:rsidR="00A30D68" w:rsidRPr="005A0008">
        <w:rPr>
          <w:rFonts w:ascii="Times New Roman" w:hAnsi="Times New Roman"/>
          <w:sz w:val="22"/>
          <w:szCs w:val="22"/>
          <w:lang w:val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уступки прав (требований). </w:t>
      </w:r>
    </w:p>
    <w:p w14:paraId="7FCFC091" w14:textId="77777777" w:rsidR="00A30D68" w:rsidRPr="005A0008" w:rsidRDefault="00A30D68" w:rsidP="00A30D6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A0008">
        <w:rPr>
          <w:rFonts w:ascii="Times New Roman" w:hAnsi="Times New Roman"/>
          <w:sz w:val="22"/>
          <w:szCs w:val="22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A3530F0" w14:textId="4E3F120B" w:rsidR="00A30D68" w:rsidRPr="005A0008" w:rsidRDefault="008251EB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3.5.5. </w:t>
      </w:r>
      <w:r w:rsidR="00A30D68" w:rsidRPr="005A0008">
        <w:rPr>
          <w:rFonts w:ascii="Times New Roman" w:hAnsi="Times New Roman"/>
          <w:sz w:val="22"/>
          <w:szCs w:val="22"/>
          <w:lang w:val="ru-RU"/>
        </w:rPr>
        <w:t>Для участия в аукционе по лоту претендент может подать только одну заявку.</w:t>
      </w:r>
    </w:p>
    <w:p w14:paraId="35A31F3C" w14:textId="3E25B77E" w:rsidR="00A30D68" w:rsidRPr="005A0008" w:rsidRDefault="008251EB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3.5.6. </w:t>
      </w:r>
      <w:r w:rsidR="00A30D68" w:rsidRPr="005A0008">
        <w:rPr>
          <w:rFonts w:ascii="Times New Roman" w:hAnsi="Times New Roman"/>
          <w:sz w:val="22"/>
          <w:szCs w:val="22"/>
          <w:lang w:val="ru-RU"/>
        </w:rPr>
        <w:t xml:space="preserve"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</w:t>
      </w:r>
      <w:r w:rsidR="00A30D68" w:rsidRPr="005A0008">
        <w:rPr>
          <w:rFonts w:ascii="Times New Roman" w:hAnsi="Times New Roman"/>
          <w:sz w:val="22"/>
          <w:szCs w:val="22"/>
          <w:lang w:val="ru-RU"/>
        </w:rPr>
        <w:lastRenderedPageBreak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4DF2158A" w14:textId="57673F3E" w:rsidR="00A30D68" w:rsidRPr="005A0008" w:rsidRDefault="008251EB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3.5.7. </w:t>
      </w:r>
      <w:r w:rsidR="00A30D68" w:rsidRPr="005A0008">
        <w:rPr>
          <w:rFonts w:ascii="Times New Roman" w:hAnsi="Times New Roman"/>
          <w:sz w:val="22"/>
          <w:szCs w:val="22"/>
          <w:lang w:val="ru-RU"/>
        </w:rPr>
        <w:t>Изменение заявки допускается только путем подачи Претендентом новой заявки в срок, не позднее, даты окончания приема заявок, при этом первоначальная заявка должна быть отозвана.</w:t>
      </w:r>
    </w:p>
    <w:p w14:paraId="3E21EF4E" w14:textId="16844749" w:rsidR="008251EB" w:rsidRDefault="008251EB" w:rsidP="008251EB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8251EB">
        <w:rPr>
          <w:rFonts w:ascii="Times New Roman" w:hAnsi="Times New Roman"/>
          <w:sz w:val="22"/>
          <w:szCs w:val="22"/>
          <w:lang w:val="ru-RU"/>
        </w:rPr>
        <w:t>3.5.</w:t>
      </w:r>
      <w:r>
        <w:rPr>
          <w:rFonts w:ascii="Times New Roman" w:hAnsi="Times New Roman"/>
          <w:sz w:val="22"/>
          <w:szCs w:val="22"/>
          <w:lang w:val="ru-RU"/>
        </w:rPr>
        <w:t>8</w:t>
      </w:r>
      <w:r w:rsidRPr="008251EB">
        <w:rPr>
          <w:rFonts w:ascii="Times New Roman" w:hAnsi="Times New Roman"/>
          <w:sz w:val="22"/>
          <w:szCs w:val="22"/>
          <w:lang w:val="ru-RU"/>
        </w:rPr>
        <w:t>. 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</w:p>
    <w:p w14:paraId="38CACAFF" w14:textId="483B9087" w:rsidR="00A30D68" w:rsidRPr="005A0008" w:rsidRDefault="008251EB" w:rsidP="00A30D6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3.5.9. </w:t>
      </w:r>
      <w:r w:rsidR="00A30D68" w:rsidRPr="005A0008">
        <w:rPr>
          <w:rFonts w:ascii="Times New Roman" w:hAnsi="Times New Roman"/>
          <w:sz w:val="22"/>
          <w:szCs w:val="22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298F7D6F" w14:textId="6392D482" w:rsidR="00974BE6" w:rsidRDefault="008251EB" w:rsidP="00B0107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A93571">
        <w:rPr>
          <w:rFonts w:ascii="Times New Roman" w:hAnsi="Times New Roman"/>
          <w:b/>
          <w:bCs/>
          <w:sz w:val="22"/>
          <w:szCs w:val="22"/>
          <w:lang w:val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</w:t>
      </w:r>
      <w:r w:rsidR="00935629">
        <w:rPr>
          <w:rFonts w:ascii="Times New Roman" w:hAnsi="Times New Roman"/>
          <w:b/>
          <w:bCs/>
          <w:sz w:val="22"/>
          <w:szCs w:val="22"/>
          <w:lang w:val="ru-RU"/>
        </w:rPr>
        <w:t>предоставившие</w:t>
      </w:r>
      <w:r w:rsidRPr="00A93571">
        <w:rPr>
          <w:rFonts w:ascii="Times New Roman" w:hAnsi="Times New Roman"/>
          <w:b/>
          <w:bCs/>
          <w:sz w:val="22"/>
          <w:szCs w:val="22"/>
          <w:lang w:val="ru-RU"/>
        </w:rPr>
        <w:t xml:space="preserve"> документы, которые соответствуют требованиям, установленным законодательством </w:t>
      </w:r>
      <w:r w:rsidR="004F152A">
        <w:rPr>
          <w:rFonts w:ascii="Times New Roman" w:hAnsi="Times New Roman"/>
          <w:b/>
          <w:bCs/>
          <w:sz w:val="22"/>
          <w:szCs w:val="22"/>
          <w:lang w:val="ru-RU"/>
        </w:rPr>
        <w:t xml:space="preserve">и </w:t>
      </w:r>
      <w:r w:rsidR="004F152A" w:rsidRPr="004F152A">
        <w:rPr>
          <w:rFonts w:ascii="Times New Roman" w:hAnsi="Times New Roman"/>
          <w:b/>
          <w:bCs/>
          <w:sz w:val="22"/>
          <w:szCs w:val="22"/>
          <w:lang w:val="ru-RU"/>
        </w:rPr>
        <w:t>настоящим информационным сообщением</w:t>
      </w:r>
      <w:r w:rsidRPr="00A93571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="00F71EBB">
        <w:rPr>
          <w:rFonts w:ascii="Times New Roman" w:hAnsi="Times New Roman"/>
          <w:b/>
          <w:bCs/>
          <w:sz w:val="22"/>
          <w:szCs w:val="22"/>
          <w:lang w:val="ru-RU"/>
        </w:rPr>
        <w:t>подтвердившие</w:t>
      </w:r>
      <w:r w:rsidR="003C07DF">
        <w:rPr>
          <w:rFonts w:ascii="Times New Roman" w:hAnsi="Times New Roman"/>
          <w:b/>
          <w:bCs/>
          <w:sz w:val="22"/>
          <w:szCs w:val="22"/>
          <w:lang w:val="ru-RU"/>
        </w:rPr>
        <w:t xml:space="preserve"> свою</w:t>
      </w:r>
      <w:r w:rsidR="00F71EBB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4F152A">
        <w:rPr>
          <w:rFonts w:ascii="Times New Roman" w:hAnsi="Times New Roman"/>
          <w:b/>
          <w:bCs/>
          <w:sz w:val="22"/>
          <w:szCs w:val="22"/>
          <w:lang w:val="ru-RU"/>
        </w:rPr>
        <w:t>платежеспособность</w:t>
      </w:r>
      <w:r w:rsidR="0093562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4F152A">
        <w:rPr>
          <w:rFonts w:ascii="Times New Roman" w:hAnsi="Times New Roman"/>
          <w:b/>
          <w:bCs/>
          <w:sz w:val="22"/>
          <w:szCs w:val="22"/>
          <w:lang w:val="ru-RU"/>
        </w:rPr>
        <w:t xml:space="preserve">и </w:t>
      </w:r>
      <w:r w:rsidR="00F71EBB" w:rsidRPr="00F71EBB">
        <w:rPr>
          <w:rFonts w:ascii="Times New Roman" w:hAnsi="Times New Roman"/>
          <w:b/>
          <w:bCs/>
          <w:sz w:val="22"/>
          <w:szCs w:val="22"/>
          <w:lang w:val="ru-RU"/>
        </w:rPr>
        <w:t>отсутстви</w:t>
      </w:r>
      <w:r w:rsidR="004F152A">
        <w:rPr>
          <w:rFonts w:ascii="Times New Roman" w:hAnsi="Times New Roman"/>
          <w:b/>
          <w:bCs/>
          <w:sz w:val="22"/>
          <w:szCs w:val="22"/>
          <w:lang w:val="ru-RU"/>
        </w:rPr>
        <w:t>е</w:t>
      </w:r>
      <w:r w:rsidR="00F71EBB">
        <w:rPr>
          <w:rFonts w:ascii="Times New Roman" w:hAnsi="Times New Roman"/>
          <w:b/>
          <w:bCs/>
          <w:sz w:val="22"/>
          <w:szCs w:val="22"/>
          <w:lang w:val="ru-RU"/>
        </w:rPr>
        <w:t xml:space="preserve"> обстоятельств, </w:t>
      </w:r>
      <w:r w:rsidR="004F152A">
        <w:rPr>
          <w:rFonts w:ascii="Times New Roman" w:hAnsi="Times New Roman"/>
          <w:b/>
          <w:bCs/>
          <w:sz w:val="22"/>
          <w:szCs w:val="22"/>
          <w:lang w:val="ru-RU"/>
        </w:rPr>
        <w:t>указанных</w:t>
      </w:r>
      <w:r w:rsidR="00F71EBB">
        <w:rPr>
          <w:rFonts w:ascii="Times New Roman" w:hAnsi="Times New Roman"/>
          <w:b/>
          <w:bCs/>
          <w:sz w:val="22"/>
          <w:szCs w:val="22"/>
          <w:lang w:val="ru-RU"/>
        </w:rPr>
        <w:t xml:space="preserve"> в</w:t>
      </w:r>
      <w:r w:rsidR="004F152A">
        <w:rPr>
          <w:rFonts w:ascii="Times New Roman" w:hAnsi="Times New Roman"/>
          <w:b/>
          <w:bCs/>
          <w:sz w:val="22"/>
          <w:szCs w:val="22"/>
          <w:lang w:val="ru-RU"/>
        </w:rPr>
        <w:t xml:space="preserve"> пп. 3.5.3 </w:t>
      </w:r>
      <w:r w:rsidR="004F152A" w:rsidRPr="004F152A">
        <w:rPr>
          <w:rFonts w:ascii="Times New Roman" w:hAnsi="Times New Roman"/>
          <w:b/>
          <w:bCs/>
          <w:sz w:val="22"/>
          <w:szCs w:val="22"/>
          <w:lang w:val="ru-RU"/>
        </w:rPr>
        <w:t>настоящ</w:t>
      </w:r>
      <w:r w:rsidR="004F152A">
        <w:rPr>
          <w:rFonts w:ascii="Times New Roman" w:hAnsi="Times New Roman"/>
          <w:b/>
          <w:bCs/>
          <w:sz w:val="22"/>
          <w:szCs w:val="22"/>
          <w:lang w:val="ru-RU"/>
        </w:rPr>
        <w:t xml:space="preserve">его </w:t>
      </w:r>
      <w:r w:rsidR="004F152A" w:rsidRPr="004F152A">
        <w:rPr>
          <w:rFonts w:ascii="Times New Roman" w:hAnsi="Times New Roman"/>
          <w:b/>
          <w:bCs/>
          <w:sz w:val="22"/>
          <w:szCs w:val="22"/>
          <w:lang w:val="ru-RU"/>
        </w:rPr>
        <w:t>информационн</w:t>
      </w:r>
      <w:r w:rsidR="004F152A">
        <w:rPr>
          <w:rFonts w:ascii="Times New Roman" w:hAnsi="Times New Roman"/>
          <w:b/>
          <w:bCs/>
          <w:sz w:val="22"/>
          <w:szCs w:val="22"/>
          <w:lang w:val="ru-RU"/>
        </w:rPr>
        <w:t xml:space="preserve">ого </w:t>
      </w:r>
      <w:r w:rsidR="004F152A" w:rsidRPr="004F152A">
        <w:rPr>
          <w:rFonts w:ascii="Times New Roman" w:hAnsi="Times New Roman"/>
          <w:b/>
          <w:bCs/>
          <w:sz w:val="22"/>
          <w:szCs w:val="22"/>
          <w:lang w:val="ru-RU"/>
        </w:rPr>
        <w:t>сообщени</w:t>
      </w:r>
      <w:r w:rsidR="004F152A">
        <w:rPr>
          <w:rFonts w:ascii="Times New Roman" w:hAnsi="Times New Roman"/>
          <w:b/>
          <w:bCs/>
          <w:sz w:val="22"/>
          <w:szCs w:val="22"/>
          <w:lang w:val="ru-RU"/>
        </w:rPr>
        <w:t>я</w:t>
      </w:r>
      <w:r w:rsidR="00F71EBB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Pr="00A93571">
        <w:rPr>
          <w:rFonts w:ascii="Times New Roman" w:hAnsi="Times New Roman"/>
          <w:b/>
          <w:bCs/>
          <w:sz w:val="22"/>
          <w:szCs w:val="22"/>
          <w:lang w:val="ru-RU"/>
        </w:rPr>
        <w:t xml:space="preserve">обеспечившие в установленный срок </w:t>
      </w:r>
      <w:r w:rsidRPr="00A46B6F">
        <w:rPr>
          <w:rFonts w:ascii="Times New Roman" w:hAnsi="Times New Roman"/>
          <w:b/>
          <w:bCs/>
          <w:sz w:val="22"/>
          <w:szCs w:val="22"/>
          <w:lang w:val="ru-RU"/>
        </w:rPr>
        <w:t>поступление на расчетный счет Организатора тор</w:t>
      </w:r>
      <w:r w:rsidR="00B0107D">
        <w:rPr>
          <w:rFonts w:ascii="Times New Roman" w:hAnsi="Times New Roman"/>
          <w:b/>
          <w:bCs/>
          <w:sz w:val="22"/>
          <w:szCs w:val="22"/>
          <w:lang w:val="ru-RU"/>
        </w:rPr>
        <w:t xml:space="preserve">гов установленной суммы задатка, </w:t>
      </w:r>
      <w:r w:rsidR="00974BE6">
        <w:rPr>
          <w:rFonts w:ascii="Times New Roman" w:hAnsi="Times New Roman"/>
          <w:b/>
          <w:bCs/>
          <w:sz w:val="22"/>
          <w:szCs w:val="22"/>
          <w:lang w:val="ru-RU"/>
        </w:rPr>
        <w:t>прошедшие проверку</w:t>
      </w:r>
      <w:r w:rsidR="00CD7A82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CD7A82" w:rsidRPr="00BB26E4">
        <w:rPr>
          <w:rFonts w:ascii="Times New Roman" w:hAnsi="Times New Roman"/>
          <w:b/>
          <w:bCs/>
          <w:sz w:val="22"/>
          <w:szCs w:val="22"/>
          <w:lang w:val="ru-RU"/>
        </w:rPr>
        <w:t>Департамента  безопасности и Юридического департамента Банка «ТРАСТ» (ПАО)</w:t>
      </w:r>
      <w:r w:rsidR="00CD7A82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r w:rsidR="00CD7A82" w:rsidRPr="00BB26E4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974BE6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</w:p>
    <w:p w14:paraId="196A47AB" w14:textId="20D26081" w:rsidR="008F31A4" w:rsidRPr="00A46B6F" w:rsidRDefault="008F31A4" w:rsidP="00886ACA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A46B6F">
        <w:rPr>
          <w:rFonts w:ascii="Times New Roman" w:hAnsi="Times New Roman"/>
          <w:sz w:val="22"/>
          <w:szCs w:val="22"/>
          <w:lang w:val="ru-RU"/>
        </w:rPr>
        <w:t xml:space="preserve">Организатор торгов при рассмотрении </w:t>
      </w:r>
      <w:r w:rsidR="00886ACA" w:rsidRPr="00A46B6F">
        <w:rPr>
          <w:rFonts w:ascii="Times New Roman" w:hAnsi="Times New Roman"/>
          <w:sz w:val="22"/>
          <w:szCs w:val="22"/>
          <w:lang w:val="ru-RU"/>
        </w:rPr>
        <w:t xml:space="preserve">заявок Претендентов вправе запрашивать у Претендентов и из других источников дополнительные сведения, документы </w:t>
      </w:r>
      <w:r w:rsidRPr="00A46B6F">
        <w:rPr>
          <w:rFonts w:ascii="Times New Roman" w:hAnsi="Times New Roman"/>
          <w:sz w:val="22"/>
          <w:szCs w:val="22"/>
          <w:lang w:val="ru-RU"/>
        </w:rPr>
        <w:t>в подтверждение соблюдения требовани</w:t>
      </w:r>
      <w:r w:rsidR="00886ACA" w:rsidRPr="00A46B6F">
        <w:rPr>
          <w:rFonts w:ascii="Times New Roman" w:hAnsi="Times New Roman"/>
          <w:sz w:val="22"/>
          <w:szCs w:val="22"/>
          <w:lang w:val="ru-RU"/>
        </w:rPr>
        <w:t>й, установленных законодательством и настоящим информационным сообщением</w:t>
      </w:r>
      <w:r w:rsidR="00E02C04" w:rsidRPr="00A46B6F">
        <w:rPr>
          <w:rFonts w:ascii="Times New Roman" w:hAnsi="Times New Roman"/>
          <w:sz w:val="22"/>
          <w:szCs w:val="22"/>
          <w:lang w:val="ru-RU"/>
        </w:rPr>
        <w:t xml:space="preserve"> для допуска Претендентов к участию в аукционе.</w:t>
      </w:r>
    </w:p>
    <w:p w14:paraId="14AE8C46" w14:textId="77777777" w:rsidR="00A30D68" w:rsidRPr="00A46B6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u w:val="single"/>
          <w:lang w:val="ru-RU"/>
        </w:rPr>
      </w:pPr>
      <w:r w:rsidRPr="00A46B6F">
        <w:rPr>
          <w:rFonts w:ascii="Times New Roman" w:hAnsi="Times New Roman"/>
          <w:sz w:val="22"/>
          <w:szCs w:val="22"/>
          <w:u w:val="single"/>
          <w:lang w:val="ru-RU"/>
        </w:rPr>
        <w:t>Организатор отказывает в допуске Претенденту к участию в аукционе если:</w:t>
      </w:r>
    </w:p>
    <w:p w14:paraId="074807AA" w14:textId="116FEE80" w:rsidR="00A30D68" w:rsidRPr="00935629" w:rsidRDefault="00935629" w:rsidP="00935629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З</w:t>
      </w:r>
      <w:r w:rsidR="00A30D68" w:rsidRPr="00935629">
        <w:rPr>
          <w:rFonts w:ascii="Times New Roman" w:hAnsi="Times New Roman"/>
          <w:sz w:val="22"/>
          <w:szCs w:val="22"/>
          <w:lang w:val="ru-RU"/>
        </w:rPr>
        <w:t>аявка на участие в аукционе не соответствует требованиям, установленным в настоящем информационном сообщени</w:t>
      </w:r>
      <w:r w:rsidR="00A93571" w:rsidRPr="00935629">
        <w:rPr>
          <w:rFonts w:ascii="Times New Roman" w:hAnsi="Times New Roman"/>
          <w:sz w:val="22"/>
          <w:szCs w:val="22"/>
          <w:lang w:val="ru-RU"/>
        </w:rPr>
        <w:t>и</w:t>
      </w:r>
      <w:r w:rsidR="00A30D68" w:rsidRPr="00935629">
        <w:rPr>
          <w:rFonts w:ascii="Times New Roman" w:hAnsi="Times New Roman"/>
          <w:sz w:val="22"/>
          <w:szCs w:val="22"/>
          <w:lang w:val="ru-RU"/>
        </w:rPr>
        <w:t>;</w:t>
      </w:r>
    </w:p>
    <w:p w14:paraId="715ABB01" w14:textId="19A7A242" w:rsidR="00A30D68" w:rsidRPr="00935629" w:rsidRDefault="00935629" w:rsidP="00935629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</w:t>
      </w:r>
      <w:r w:rsidR="00A30D68" w:rsidRPr="00935629">
        <w:rPr>
          <w:rFonts w:ascii="Times New Roman" w:hAnsi="Times New Roman"/>
          <w:sz w:val="22"/>
          <w:szCs w:val="22"/>
          <w:lang w:val="ru-RU"/>
        </w:rPr>
        <w:t>редставленные Претендентом документы не соответствуют установленным к ним требованиям или сведения, содержащиеся в них, недостоверны</w:t>
      </w:r>
      <w:r w:rsidR="00A93571" w:rsidRPr="00935629">
        <w:rPr>
          <w:rFonts w:ascii="Times New Roman" w:hAnsi="Times New Roman"/>
          <w:sz w:val="22"/>
          <w:szCs w:val="22"/>
          <w:lang w:val="ru-RU"/>
        </w:rPr>
        <w:t>;</w:t>
      </w:r>
    </w:p>
    <w:p w14:paraId="40C502AF" w14:textId="12EF7158" w:rsidR="00A30D68" w:rsidRPr="00935629" w:rsidRDefault="00935629" w:rsidP="00935629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</w:t>
      </w:r>
      <w:r w:rsidR="00A30D68" w:rsidRPr="00935629">
        <w:rPr>
          <w:rFonts w:ascii="Times New Roman" w:hAnsi="Times New Roman"/>
          <w:sz w:val="22"/>
          <w:szCs w:val="22"/>
          <w:lang w:val="ru-RU"/>
        </w:rPr>
        <w:t>оступление задатка на счет, указанны</w:t>
      </w:r>
      <w:r w:rsidR="00A93571" w:rsidRPr="00935629">
        <w:rPr>
          <w:rFonts w:ascii="Times New Roman" w:hAnsi="Times New Roman"/>
          <w:sz w:val="22"/>
          <w:szCs w:val="22"/>
          <w:lang w:val="ru-RU"/>
        </w:rPr>
        <w:t>й</w:t>
      </w:r>
      <w:r w:rsidR="00A30D68" w:rsidRPr="00935629">
        <w:rPr>
          <w:rFonts w:ascii="Times New Roman" w:hAnsi="Times New Roman"/>
          <w:sz w:val="22"/>
          <w:szCs w:val="22"/>
          <w:lang w:val="ru-RU"/>
        </w:rPr>
        <w:t xml:space="preserve"> в сообщении о проведении торгов, не подтверждено на дату</w:t>
      </w:r>
      <w:r>
        <w:rPr>
          <w:rFonts w:ascii="Times New Roman" w:hAnsi="Times New Roman"/>
          <w:sz w:val="22"/>
          <w:szCs w:val="22"/>
          <w:lang w:val="ru-RU"/>
        </w:rPr>
        <w:t xml:space="preserve">, указанную в п. </w:t>
      </w:r>
      <w:r w:rsidR="00A30D68" w:rsidRPr="00935629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3.3. настоящего информационного </w:t>
      </w:r>
      <w:r w:rsidR="004E2BC5">
        <w:rPr>
          <w:rFonts w:ascii="Times New Roman" w:hAnsi="Times New Roman"/>
          <w:sz w:val="22"/>
          <w:szCs w:val="22"/>
          <w:lang w:val="ru-RU"/>
        </w:rPr>
        <w:t>сообщения</w:t>
      </w:r>
      <w:r>
        <w:rPr>
          <w:rFonts w:ascii="Times New Roman" w:hAnsi="Times New Roman"/>
          <w:sz w:val="22"/>
          <w:szCs w:val="22"/>
          <w:lang w:val="ru-RU"/>
        </w:rPr>
        <w:t>;</w:t>
      </w:r>
    </w:p>
    <w:p w14:paraId="6104CE03" w14:textId="181DA356" w:rsidR="0086484D" w:rsidRPr="00935629" w:rsidRDefault="006F39DF" w:rsidP="00935629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935629">
        <w:rPr>
          <w:rFonts w:ascii="Times New Roman" w:hAnsi="Times New Roman" w:hint="eastAsia"/>
          <w:sz w:val="22"/>
          <w:szCs w:val="22"/>
          <w:lang w:val="ru-RU"/>
        </w:rPr>
        <w:t>П</w:t>
      </w:r>
      <w:r w:rsidR="0086484D" w:rsidRPr="00935629">
        <w:rPr>
          <w:rFonts w:ascii="Times New Roman" w:hAnsi="Times New Roman" w:hint="eastAsia"/>
          <w:sz w:val="22"/>
          <w:szCs w:val="22"/>
          <w:lang w:val="ru-RU"/>
        </w:rPr>
        <w:t>ретендент</w:t>
      </w:r>
      <w:r w:rsidR="0086484D" w:rsidRPr="0093562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C07DF" w:rsidRPr="00935629">
        <w:rPr>
          <w:rFonts w:ascii="Times New Roman" w:hAnsi="Times New Roman" w:hint="eastAsia"/>
          <w:sz w:val="22"/>
          <w:szCs w:val="22"/>
          <w:lang w:val="ru-RU"/>
        </w:rPr>
        <w:t>п</w:t>
      </w:r>
      <w:r w:rsidR="003C07DF" w:rsidRPr="00935629">
        <w:rPr>
          <w:rFonts w:ascii="Times New Roman" w:hAnsi="Times New Roman"/>
          <w:sz w:val="22"/>
          <w:szCs w:val="22"/>
          <w:lang w:val="ru-RU"/>
        </w:rPr>
        <w:t>одтвердил</w:t>
      </w:r>
      <w:r w:rsidR="0086484D" w:rsidRPr="0093562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6484D" w:rsidRPr="00935629">
        <w:rPr>
          <w:rFonts w:ascii="Times New Roman" w:hAnsi="Times New Roman" w:hint="eastAsia"/>
          <w:sz w:val="22"/>
          <w:szCs w:val="22"/>
          <w:lang w:val="ru-RU"/>
        </w:rPr>
        <w:t>наличи</w:t>
      </w:r>
      <w:r w:rsidR="003C07DF" w:rsidRPr="00935629">
        <w:rPr>
          <w:rFonts w:ascii="Times New Roman" w:hAnsi="Times New Roman" w:hint="eastAsia"/>
          <w:sz w:val="22"/>
          <w:szCs w:val="22"/>
          <w:lang w:val="ru-RU"/>
        </w:rPr>
        <w:t>е</w:t>
      </w:r>
      <w:r w:rsidR="0086484D" w:rsidRPr="0093562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6484D" w:rsidRPr="00935629">
        <w:rPr>
          <w:rFonts w:ascii="Times New Roman" w:hAnsi="Times New Roman" w:hint="eastAsia"/>
          <w:sz w:val="22"/>
          <w:szCs w:val="22"/>
          <w:lang w:val="ru-RU"/>
        </w:rPr>
        <w:t>аффилированности</w:t>
      </w:r>
      <w:r w:rsidR="00B05F1C" w:rsidRPr="0093562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86484D" w:rsidRPr="00935629">
        <w:rPr>
          <w:rFonts w:ascii="Times New Roman" w:hAnsi="Times New Roman"/>
          <w:sz w:val="22"/>
          <w:szCs w:val="22"/>
          <w:lang w:val="ru-RU"/>
        </w:rPr>
        <w:t xml:space="preserve">по отношению </w:t>
      </w:r>
      <w:r w:rsidR="00F62530" w:rsidRPr="00935629">
        <w:rPr>
          <w:rFonts w:ascii="Times New Roman" w:hAnsi="Times New Roman"/>
          <w:sz w:val="22"/>
          <w:szCs w:val="22"/>
          <w:lang w:val="ru-RU"/>
        </w:rPr>
        <w:t xml:space="preserve">к указанным в предмете торгов настоящего информационного сообщения лицами и (или) контролирующим их лицами, определяемыми в соответствии с критериями, установленными Федеральным законом Российской Федерации от 26.10.2002 № 127-ФЗ «О несостоятельности (банкротстве)», </w:t>
      </w:r>
      <w:r w:rsidR="008251EB" w:rsidRPr="00935629">
        <w:rPr>
          <w:rFonts w:ascii="Times New Roman" w:hAnsi="Times New Roman"/>
          <w:sz w:val="22"/>
          <w:szCs w:val="22"/>
          <w:lang w:val="ru-RU"/>
        </w:rPr>
        <w:t xml:space="preserve">или если признаки аффилированности </w:t>
      </w:r>
      <w:r w:rsidR="00AF7FA5" w:rsidRPr="00935629">
        <w:rPr>
          <w:rFonts w:ascii="Times New Roman" w:hAnsi="Times New Roman"/>
          <w:sz w:val="22"/>
          <w:szCs w:val="22"/>
          <w:lang w:val="ru-RU"/>
        </w:rPr>
        <w:t>будут выявлены</w:t>
      </w:r>
      <w:r w:rsidR="00F62530" w:rsidRPr="00935629">
        <w:rPr>
          <w:rFonts w:ascii="Times New Roman" w:hAnsi="Times New Roman"/>
          <w:sz w:val="22"/>
          <w:szCs w:val="22"/>
          <w:lang w:val="ru-RU"/>
        </w:rPr>
        <w:t xml:space="preserve"> Организатором торгов</w:t>
      </w:r>
      <w:r w:rsidR="008C50CC" w:rsidRPr="00935629">
        <w:rPr>
          <w:rFonts w:ascii="Times New Roman" w:hAnsi="Times New Roman"/>
          <w:sz w:val="22"/>
          <w:szCs w:val="22"/>
          <w:lang w:val="ru-RU"/>
        </w:rPr>
        <w:t>;</w:t>
      </w:r>
    </w:p>
    <w:p w14:paraId="4B553F7A" w14:textId="2FDAABEC" w:rsidR="008C50CC" w:rsidRPr="00935629" w:rsidRDefault="004F26DD" w:rsidP="00935629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935629">
        <w:rPr>
          <w:rFonts w:ascii="Times New Roman" w:hAnsi="Times New Roman"/>
          <w:sz w:val="22"/>
          <w:szCs w:val="22"/>
          <w:lang w:val="ru-RU"/>
        </w:rPr>
        <w:t>П</w:t>
      </w:r>
      <w:r w:rsidR="004F152A" w:rsidRPr="00935629">
        <w:rPr>
          <w:rFonts w:ascii="Times New Roman" w:hAnsi="Times New Roman"/>
          <w:sz w:val="22"/>
          <w:szCs w:val="22"/>
          <w:lang w:val="ru-RU"/>
        </w:rPr>
        <w:t>ретендент не подтвердил свою платежеспособность;</w:t>
      </w:r>
    </w:p>
    <w:p w14:paraId="5827C127" w14:textId="512219BB" w:rsidR="004F152A" w:rsidRPr="00935629" w:rsidRDefault="00935629" w:rsidP="00935629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</w:t>
      </w:r>
      <w:r w:rsidR="004F152A" w:rsidRPr="00935629">
        <w:rPr>
          <w:rFonts w:ascii="Times New Roman" w:hAnsi="Times New Roman"/>
          <w:sz w:val="22"/>
          <w:szCs w:val="22"/>
          <w:lang w:val="ru-RU"/>
        </w:rPr>
        <w:t xml:space="preserve"> отношении Претендента </w:t>
      </w:r>
      <w:r w:rsidR="003C07DF" w:rsidRPr="00935629">
        <w:rPr>
          <w:rFonts w:ascii="Times New Roman" w:hAnsi="Times New Roman"/>
          <w:sz w:val="22"/>
          <w:szCs w:val="22"/>
          <w:lang w:val="ru-RU"/>
        </w:rPr>
        <w:t>введена</w:t>
      </w:r>
      <w:r w:rsidR="004F152A" w:rsidRPr="00935629">
        <w:rPr>
          <w:rFonts w:ascii="Times New Roman" w:hAnsi="Times New Roman"/>
          <w:sz w:val="22"/>
          <w:szCs w:val="22"/>
          <w:lang w:val="ru-RU"/>
        </w:rPr>
        <w:t xml:space="preserve"> процедура ликвидации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F152A" w:rsidRPr="00935629">
        <w:rPr>
          <w:rFonts w:ascii="Times New Roman" w:hAnsi="Times New Roman"/>
          <w:sz w:val="22"/>
          <w:szCs w:val="22"/>
          <w:lang w:val="ru-RU"/>
        </w:rPr>
        <w:t>– юридического лица;</w:t>
      </w:r>
    </w:p>
    <w:p w14:paraId="0880874E" w14:textId="631B8169" w:rsidR="004F152A" w:rsidRPr="00935629" w:rsidRDefault="004F152A" w:rsidP="00935629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935629">
        <w:rPr>
          <w:rFonts w:ascii="Times New Roman" w:hAnsi="Times New Roman"/>
          <w:sz w:val="22"/>
          <w:szCs w:val="22"/>
          <w:lang w:val="ru-RU"/>
        </w:rPr>
        <w:t>Претенден</w:t>
      </w:r>
      <w:r w:rsidR="003C07DF" w:rsidRPr="00935629">
        <w:rPr>
          <w:rFonts w:ascii="Times New Roman" w:hAnsi="Times New Roman"/>
          <w:sz w:val="22"/>
          <w:szCs w:val="22"/>
          <w:lang w:val="ru-RU"/>
        </w:rPr>
        <w:t>т</w:t>
      </w:r>
      <w:r w:rsidRPr="00935629">
        <w:rPr>
          <w:rFonts w:ascii="Times New Roman" w:hAnsi="Times New Roman"/>
          <w:sz w:val="22"/>
          <w:szCs w:val="22"/>
          <w:lang w:val="ru-RU"/>
        </w:rPr>
        <w:t xml:space="preserve"> признан банкротом</w:t>
      </w:r>
      <w:r w:rsidR="003C07DF" w:rsidRPr="00935629">
        <w:rPr>
          <w:rFonts w:ascii="Times New Roman" w:hAnsi="Times New Roman"/>
          <w:sz w:val="22"/>
          <w:szCs w:val="22"/>
          <w:lang w:val="ru-RU"/>
        </w:rPr>
        <w:t xml:space="preserve"> в установленном законом порядке</w:t>
      </w:r>
      <w:r w:rsidR="004A16E0" w:rsidRPr="00935629">
        <w:rPr>
          <w:rFonts w:ascii="Times New Roman" w:hAnsi="Times New Roman"/>
          <w:sz w:val="22"/>
          <w:szCs w:val="22"/>
          <w:lang w:val="ru-RU"/>
        </w:rPr>
        <w:t xml:space="preserve"> или имеет признаки банкротства</w:t>
      </w:r>
      <w:r w:rsidRPr="00935629">
        <w:rPr>
          <w:rFonts w:ascii="Times New Roman" w:hAnsi="Times New Roman"/>
          <w:sz w:val="22"/>
          <w:szCs w:val="22"/>
          <w:lang w:val="ru-RU"/>
        </w:rPr>
        <w:t>;</w:t>
      </w:r>
    </w:p>
    <w:p w14:paraId="45D36898" w14:textId="10EF7A91" w:rsidR="004F152A" w:rsidRPr="00935629" w:rsidRDefault="003C07DF" w:rsidP="00935629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935629">
        <w:rPr>
          <w:rFonts w:ascii="Times New Roman" w:hAnsi="Times New Roman"/>
          <w:sz w:val="22"/>
          <w:szCs w:val="22"/>
          <w:lang w:val="ru-RU"/>
        </w:rPr>
        <w:t xml:space="preserve">Претендент имеет </w:t>
      </w:r>
      <w:r w:rsidR="00E61377" w:rsidRPr="00935629">
        <w:rPr>
          <w:rFonts w:ascii="Times New Roman" w:hAnsi="Times New Roman"/>
          <w:sz w:val="22"/>
          <w:szCs w:val="22"/>
          <w:lang w:val="ru-RU"/>
        </w:rPr>
        <w:t xml:space="preserve">непогашенную на день подачи заявки на участие в аукционе </w:t>
      </w:r>
      <w:r w:rsidR="004F152A" w:rsidRPr="00935629">
        <w:rPr>
          <w:rFonts w:ascii="Times New Roman" w:hAnsi="Times New Roman"/>
          <w:sz w:val="22"/>
          <w:szCs w:val="22"/>
          <w:lang w:val="ru-RU"/>
        </w:rPr>
        <w:t>задолженност</w:t>
      </w:r>
      <w:r w:rsidRPr="00935629">
        <w:rPr>
          <w:rFonts w:ascii="Times New Roman" w:hAnsi="Times New Roman"/>
          <w:sz w:val="22"/>
          <w:szCs w:val="22"/>
          <w:lang w:val="ru-RU"/>
        </w:rPr>
        <w:t>ь</w:t>
      </w:r>
      <w:r w:rsidR="004F152A" w:rsidRPr="00935629">
        <w:rPr>
          <w:rFonts w:ascii="Times New Roman" w:hAnsi="Times New Roman"/>
          <w:sz w:val="22"/>
          <w:szCs w:val="22"/>
          <w:lang w:val="ru-RU"/>
        </w:rPr>
        <w:t xml:space="preserve"> по начисленным налогам, сборам и иным обязательным платежам в бюджеты любого уровня или государственные внебюджетные фонды;</w:t>
      </w:r>
    </w:p>
    <w:p w14:paraId="5A605DF8" w14:textId="108EEAA8" w:rsidR="004F152A" w:rsidRPr="00935629" w:rsidRDefault="00935629" w:rsidP="00935629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</w:t>
      </w:r>
      <w:r w:rsidR="003C07DF" w:rsidRPr="00935629">
        <w:rPr>
          <w:rFonts w:ascii="Times New Roman" w:hAnsi="Times New Roman"/>
          <w:sz w:val="22"/>
          <w:szCs w:val="22"/>
          <w:lang w:val="ru-RU"/>
        </w:rPr>
        <w:t xml:space="preserve"> отношении Претендента имеются </w:t>
      </w:r>
      <w:r w:rsidR="00E61377" w:rsidRPr="00935629">
        <w:rPr>
          <w:rFonts w:ascii="Times New Roman" w:hAnsi="Times New Roman"/>
          <w:sz w:val="22"/>
          <w:szCs w:val="22"/>
          <w:lang w:val="ru-RU"/>
        </w:rPr>
        <w:t xml:space="preserve">действующие на день подачи заявки на участие в аукционе </w:t>
      </w:r>
      <w:r w:rsidR="004F152A" w:rsidRPr="00935629">
        <w:rPr>
          <w:rFonts w:ascii="Times New Roman" w:hAnsi="Times New Roman"/>
          <w:sz w:val="22"/>
          <w:szCs w:val="22"/>
          <w:lang w:val="ru-RU"/>
        </w:rPr>
        <w:t>исполнительны</w:t>
      </w:r>
      <w:r w:rsidR="003C07DF" w:rsidRPr="00935629">
        <w:rPr>
          <w:rFonts w:ascii="Times New Roman" w:hAnsi="Times New Roman"/>
          <w:sz w:val="22"/>
          <w:szCs w:val="22"/>
          <w:lang w:val="ru-RU"/>
        </w:rPr>
        <w:t>е</w:t>
      </w:r>
      <w:r w:rsidR="004F152A" w:rsidRPr="00935629">
        <w:rPr>
          <w:rFonts w:ascii="Times New Roman" w:hAnsi="Times New Roman"/>
          <w:sz w:val="22"/>
          <w:szCs w:val="22"/>
          <w:lang w:val="ru-RU"/>
        </w:rPr>
        <w:t xml:space="preserve"> производств</w:t>
      </w:r>
      <w:r w:rsidR="003C07DF" w:rsidRPr="00935629">
        <w:rPr>
          <w:rFonts w:ascii="Times New Roman" w:hAnsi="Times New Roman"/>
          <w:sz w:val="22"/>
          <w:szCs w:val="22"/>
          <w:lang w:val="ru-RU"/>
        </w:rPr>
        <w:t>а</w:t>
      </w:r>
      <w:r w:rsidR="004F152A" w:rsidRPr="00935629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3C07DF" w:rsidRPr="00935629">
        <w:rPr>
          <w:rFonts w:ascii="Times New Roman" w:hAnsi="Times New Roman"/>
          <w:sz w:val="22"/>
          <w:szCs w:val="22"/>
          <w:lang w:val="ru-RU"/>
        </w:rPr>
        <w:t xml:space="preserve">наложены </w:t>
      </w:r>
      <w:r w:rsidR="004F152A" w:rsidRPr="00935629">
        <w:rPr>
          <w:rFonts w:ascii="Times New Roman" w:hAnsi="Times New Roman"/>
          <w:sz w:val="22"/>
          <w:szCs w:val="22"/>
          <w:lang w:val="ru-RU"/>
        </w:rPr>
        <w:t>арест</w:t>
      </w:r>
      <w:r w:rsidR="003C07DF" w:rsidRPr="00935629">
        <w:rPr>
          <w:rFonts w:ascii="Times New Roman" w:hAnsi="Times New Roman"/>
          <w:sz w:val="22"/>
          <w:szCs w:val="22"/>
          <w:lang w:val="ru-RU"/>
        </w:rPr>
        <w:t>ы</w:t>
      </w:r>
      <w:r w:rsidR="004F152A" w:rsidRPr="00935629">
        <w:rPr>
          <w:rFonts w:ascii="Times New Roman" w:hAnsi="Times New Roman"/>
          <w:sz w:val="22"/>
          <w:szCs w:val="22"/>
          <w:lang w:val="ru-RU"/>
        </w:rPr>
        <w:t xml:space="preserve"> на имущество</w:t>
      </w:r>
      <w:r w:rsidR="003C07DF" w:rsidRPr="00935629">
        <w:rPr>
          <w:rFonts w:ascii="Times New Roman" w:hAnsi="Times New Roman"/>
          <w:sz w:val="22"/>
          <w:szCs w:val="22"/>
          <w:lang w:val="ru-RU"/>
        </w:rPr>
        <w:t>, что может привести к невозможности выполнения договорных обязательств Покупателя</w:t>
      </w:r>
      <w:r w:rsidR="004F152A" w:rsidRPr="00935629">
        <w:rPr>
          <w:rFonts w:ascii="Times New Roman" w:hAnsi="Times New Roman"/>
          <w:sz w:val="22"/>
          <w:szCs w:val="22"/>
          <w:lang w:val="ru-RU"/>
        </w:rPr>
        <w:t>;</w:t>
      </w:r>
    </w:p>
    <w:p w14:paraId="6B0244DA" w14:textId="3305C546" w:rsidR="004F152A" w:rsidRPr="00935629" w:rsidRDefault="00935629" w:rsidP="00935629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Д</w:t>
      </w:r>
      <w:r w:rsidR="004F152A" w:rsidRPr="00935629">
        <w:rPr>
          <w:rFonts w:ascii="Times New Roman" w:hAnsi="Times New Roman"/>
          <w:sz w:val="22"/>
          <w:szCs w:val="22"/>
          <w:lang w:val="ru-RU"/>
        </w:rPr>
        <w:t xml:space="preserve">еятельности Претендента </w:t>
      </w:r>
      <w:r w:rsidR="003C07DF" w:rsidRPr="00935629">
        <w:rPr>
          <w:rFonts w:ascii="Times New Roman" w:hAnsi="Times New Roman"/>
          <w:sz w:val="22"/>
          <w:szCs w:val="22"/>
          <w:lang w:val="ru-RU"/>
        </w:rPr>
        <w:t xml:space="preserve">приостановлена </w:t>
      </w:r>
      <w:r w:rsidR="004F152A" w:rsidRPr="00935629">
        <w:rPr>
          <w:rFonts w:ascii="Times New Roman" w:hAnsi="Times New Roman"/>
          <w:sz w:val="22"/>
          <w:szCs w:val="22"/>
          <w:lang w:val="ru-RU"/>
        </w:rPr>
        <w:t>в порядке, предусмотренном Кодексом Российской Федерации об административных правонарушениях</w:t>
      </w:r>
      <w:r w:rsidR="00E61377" w:rsidRPr="00935629">
        <w:rPr>
          <w:rFonts w:ascii="Times New Roman" w:hAnsi="Times New Roman"/>
          <w:sz w:val="22"/>
          <w:szCs w:val="22"/>
          <w:lang w:val="ru-RU"/>
        </w:rPr>
        <w:t>,</w:t>
      </w:r>
      <w:r w:rsidR="00E61377" w:rsidRPr="00935629">
        <w:rPr>
          <w:lang w:val="ru-RU"/>
        </w:rPr>
        <w:t xml:space="preserve"> </w:t>
      </w:r>
      <w:r w:rsidR="00E61377" w:rsidRPr="00935629">
        <w:rPr>
          <w:rFonts w:ascii="Times New Roman" w:hAnsi="Times New Roman"/>
          <w:sz w:val="22"/>
          <w:szCs w:val="22"/>
          <w:lang w:val="ru-RU"/>
        </w:rPr>
        <w:t>на день подачи заявки на участие в аукционе</w:t>
      </w:r>
      <w:r w:rsidR="008C46FF" w:rsidRPr="00935629">
        <w:rPr>
          <w:rFonts w:ascii="Times New Roman" w:hAnsi="Times New Roman"/>
          <w:sz w:val="22"/>
          <w:szCs w:val="22"/>
          <w:lang w:val="ru-RU"/>
        </w:rPr>
        <w:t>;</w:t>
      </w:r>
    </w:p>
    <w:p w14:paraId="229EE299" w14:textId="74E47B54" w:rsidR="008C46FF" w:rsidRPr="008D33F7" w:rsidRDefault="00D8748D" w:rsidP="00935629">
      <w:pPr>
        <w:pStyle w:val="a9"/>
        <w:numPr>
          <w:ilvl w:val="0"/>
          <w:numId w:val="24"/>
        </w:num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Претендент не прошел проверки </w:t>
      </w:r>
      <w:r w:rsidR="00CD7A82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Департамента</w:t>
      </w:r>
      <w:r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</w:t>
      </w: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безопасности </w:t>
      </w:r>
      <w:r w:rsidR="00CD7A82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и Юридического</w:t>
      </w:r>
      <w:r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департамент</w:t>
      </w:r>
      <w:r w:rsidR="00CD7A82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а</w:t>
      </w:r>
      <w:r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 xml:space="preserve"> </w:t>
      </w:r>
      <w:r w:rsidRPr="0021103B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Банка «ТРАСТ» (ПАО)</w:t>
      </w:r>
      <w:r w:rsidR="00CD7A82">
        <w:rPr>
          <w:rFonts w:ascii="Times New Roman" w:eastAsia="Calibri" w:hAnsi="Times New Roman"/>
          <w:bCs/>
          <w:color w:val="00000A"/>
          <w:sz w:val="22"/>
          <w:szCs w:val="22"/>
          <w:lang w:val="ru-RU" w:eastAsia="en-US"/>
        </w:rPr>
        <w:t>.</w:t>
      </w:r>
    </w:p>
    <w:p w14:paraId="4B2C6330" w14:textId="77777777" w:rsidR="00A30D68" w:rsidRPr="005A0008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00E60F65" w14:textId="2BE4620C" w:rsidR="00A30D68" w:rsidRPr="005A0008" w:rsidRDefault="008F6A1C" w:rsidP="008F6A1C">
      <w:pPr>
        <w:ind w:firstLine="709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3.6. </w:t>
      </w:r>
      <w:r w:rsidR="00A30D68" w:rsidRPr="005A0008">
        <w:rPr>
          <w:rFonts w:ascii="Times New Roman" w:hAnsi="Times New Roman"/>
          <w:b/>
          <w:sz w:val="22"/>
          <w:szCs w:val="22"/>
          <w:lang w:val="ru-RU"/>
        </w:rPr>
        <w:t>Проведени</w:t>
      </w:r>
      <w:r w:rsidR="00FC4EAA">
        <w:rPr>
          <w:rFonts w:ascii="Times New Roman" w:hAnsi="Times New Roman"/>
          <w:b/>
          <w:sz w:val="22"/>
          <w:szCs w:val="22"/>
          <w:lang w:val="ru-RU"/>
        </w:rPr>
        <w:t>е</w:t>
      </w:r>
      <w:r w:rsidR="00A30D68" w:rsidRPr="005A0008">
        <w:rPr>
          <w:rFonts w:ascii="Times New Roman" w:hAnsi="Times New Roman"/>
          <w:b/>
          <w:sz w:val="22"/>
          <w:szCs w:val="22"/>
          <w:lang w:val="ru-RU"/>
        </w:rPr>
        <w:t xml:space="preserve"> электронного аукциона</w:t>
      </w:r>
    </w:p>
    <w:p w14:paraId="0EC5131E" w14:textId="10373F34" w:rsidR="008F6A1C" w:rsidRDefault="008F6A1C" w:rsidP="008F6A1C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3.6.1. </w:t>
      </w:r>
      <w:r w:rsidR="00A30D68" w:rsidRPr="005A0008">
        <w:rPr>
          <w:rFonts w:ascii="Times New Roman" w:hAnsi="Times New Roman"/>
          <w:sz w:val="22"/>
          <w:szCs w:val="22"/>
          <w:lang w:val="ru-RU"/>
        </w:rPr>
        <w:t xml:space="preserve">Порядок проведения торгов на </w:t>
      </w:r>
      <w:r w:rsidR="0086484D" w:rsidRPr="005A0008">
        <w:rPr>
          <w:rFonts w:ascii="Times New Roman" w:hAnsi="Times New Roman"/>
          <w:sz w:val="22"/>
          <w:szCs w:val="22"/>
          <w:lang w:val="ru-RU"/>
        </w:rPr>
        <w:t xml:space="preserve">повышение </w:t>
      </w:r>
      <w:r w:rsidR="00A30D68" w:rsidRPr="005A0008">
        <w:rPr>
          <w:rFonts w:ascii="Times New Roman" w:hAnsi="Times New Roman"/>
          <w:sz w:val="22"/>
          <w:szCs w:val="22"/>
          <w:lang w:val="ru-RU"/>
        </w:rPr>
        <w:t>(</w:t>
      </w:r>
      <w:r w:rsidR="0086484D" w:rsidRPr="005A0008">
        <w:rPr>
          <w:rFonts w:ascii="Times New Roman" w:hAnsi="Times New Roman"/>
          <w:sz w:val="22"/>
          <w:szCs w:val="22"/>
          <w:lang w:val="ru-RU"/>
        </w:rPr>
        <w:t>английский</w:t>
      </w:r>
      <w:r w:rsidR="00A30D68" w:rsidRPr="005A0008">
        <w:rPr>
          <w:rFonts w:ascii="Times New Roman" w:hAnsi="Times New Roman"/>
          <w:sz w:val="22"/>
          <w:szCs w:val="22"/>
          <w:lang w:val="ru-RU"/>
        </w:rPr>
        <w:t xml:space="preserve"> аукцион) регулируется </w:t>
      </w:r>
      <w:r w:rsidRPr="008F6A1C">
        <w:rPr>
          <w:rFonts w:ascii="Times New Roman" w:hAnsi="Times New Roman"/>
          <w:sz w:val="22"/>
          <w:szCs w:val="22"/>
          <w:lang w:val="ru-RU"/>
        </w:rPr>
        <w:t xml:space="preserve"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</w:t>
      </w:r>
      <w:r w:rsidRPr="008F6A1C">
        <w:rPr>
          <w:rFonts w:ascii="Times New Roman" w:hAnsi="Times New Roman"/>
          <w:sz w:val="22"/>
          <w:szCs w:val="22"/>
          <w:lang w:val="ru-RU"/>
        </w:rPr>
        <w:lastRenderedPageBreak/>
        <w:t xml:space="preserve">государственного или муниципального имущества), размещенном в сети Интернет: http:// </w:t>
      </w:r>
      <w:hyperlink r:id="rId17" w:history="1">
        <w:r w:rsidRPr="00497693">
          <w:rPr>
            <w:rStyle w:val="af2"/>
            <w:rFonts w:ascii="Times New Roman" w:hAnsi="Times New Roman"/>
            <w:sz w:val="22"/>
            <w:szCs w:val="22"/>
            <w:lang w:val="ru-RU"/>
          </w:rPr>
          <w:t>www.lot-online.ru</w:t>
        </w:r>
      </w:hyperlink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C4EAA">
        <w:rPr>
          <w:rFonts w:ascii="Times New Roman" w:hAnsi="Times New Roman"/>
          <w:sz w:val="22"/>
          <w:szCs w:val="22"/>
          <w:lang w:val="ru-RU"/>
        </w:rPr>
        <w:t>и настоящим информационным сообщением, положения которого имеют приоритет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14:paraId="328078E5" w14:textId="29E48985" w:rsidR="00771100" w:rsidRPr="004A16E0" w:rsidRDefault="00771100" w:rsidP="008F6A1C">
      <w:pPr>
        <w:ind w:firstLine="709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Банк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«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ТРАСТ»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(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ПАО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)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вправе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принять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решение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о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внесении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изменений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документацию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о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проведении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аукциона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срок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не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позднее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чем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за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5 (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пять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)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календарных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дней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до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даты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окончания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срока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подачи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заявок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на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участие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аукционе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(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части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внесения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изменений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условия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сделки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условия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проведения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аукциона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)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срок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не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позднее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чем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до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даты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окончания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срока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подачи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заявок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на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участие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аукционе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(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части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исправления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технических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ошибок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>).</w:t>
      </w:r>
    </w:p>
    <w:p w14:paraId="3F7C751B" w14:textId="354BFE53" w:rsidR="004A16E0" w:rsidRPr="004A16E0" w:rsidRDefault="004A16E0" w:rsidP="008F6A1C">
      <w:pPr>
        <w:ind w:firstLine="709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При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этом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изменения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внесенные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документацию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о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проведении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электронного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аукциона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размещаются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на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электронной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торговой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площадке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срок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не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позднее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окончания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рабочего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дня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следующего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за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датой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принятия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решения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о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внесении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указанных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изменений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>.</w:t>
      </w:r>
    </w:p>
    <w:p w14:paraId="3F688BA5" w14:textId="10DC1A6E" w:rsidR="004A16E0" w:rsidRPr="004A16E0" w:rsidRDefault="004A16E0" w:rsidP="008F6A1C">
      <w:pPr>
        <w:ind w:firstLine="709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При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этом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ни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Организатор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т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оргов,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ни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Банк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«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ТРАСТ»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(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ПАО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)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не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несут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ответственности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случае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если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Претендент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не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ознакомился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с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изменениями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внесенными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в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документацию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о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проведении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электронного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аукциона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размещенными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надлежащим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4A16E0">
        <w:rPr>
          <w:rFonts w:ascii="Times New Roman" w:hAnsi="Times New Roman" w:hint="eastAsia"/>
          <w:b/>
          <w:bCs/>
          <w:sz w:val="22"/>
          <w:szCs w:val="22"/>
          <w:lang w:val="ru-RU"/>
        </w:rPr>
        <w:t>образом</w:t>
      </w:r>
      <w:r w:rsidRPr="004A16E0">
        <w:rPr>
          <w:rFonts w:ascii="Times New Roman" w:hAnsi="Times New Roman"/>
          <w:b/>
          <w:bCs/>
          <w:sz w:val="22"/>
          <w:szCs w:val="22"/>
          <w:lang w:val="ru-RU"/>
        </w:rPr>
        <w:t>.</w:t>
      </w:r>
    </w:p>
    <w:p w14:paraId="61CDFC45" w14:textId="534D520A" w:rsidR="00FC4EAA" w:rsidRDefault="008F6A1C" w:rsidP="008F6A1C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3.6.2. </w:t>
      </w:r>
      <w:r w:rsidR="00FC4EAA" w:rsidRPr="00FC4EAA">
        <w:rPr>
          <w:rFonts w:ascii="Times New Roman" w:hAnsi="Times New Roman"/>
          <w:sz w:val="22"/>
          <w:szCs w:val="22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2D6E011B" w14:textId="7BCF01F8" w:rsidR="00410B98" w:rsidRDefault="00FC4EAA" w:rsidP="00FC4EAA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3.6.3. </w:t>
      </w:r>
      <w:r w:rsidR="00410B98" w:rsidRPr="00410B98">
        <w:rPr>
          <w:rFonts w:ascii="Times New Roman" w:hAnsi="Times New Roman"/>
          <w:sz w:val="22"/>
          <w:szCs w:val="22"/>
          <w:lang w:val="ru-RU"/>
        </w:rPr>
        <w:t>Торги проводятся на электронной площадке в день и время, указанные в сообщении о проведении торгов.</w:t>
      </w:r>
    </w:p>
    <w:p w14:paraId="477FAB10" w14:textId="525A0E4B" w:rsidR="00FC4EAA" w:rsidRDefault="00410B98" w:rsidP="00FC4EAA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3.6.4. </w:t>
      </w:r>
      <w:r w:rsidR="00FC4EAA">
        <w:rPr>
          <w:rFonts w:ascii="Times New Roman" w:hAnsi="Times New Roman"/>
          <w:sz w:val="22"/>
          <w:szCs w:val="22"/>
          <w:lang w:val="ru-RU"/>
        </w:rPr>
        <w:t>П</w:t>
      </w:r>
      <w:r w:rsidR="00FC4EAA" w:rsidRPr="00FC4EAA">
        <w:rPr>
          <w:rFonts w:ascii="Times New Roman" w:hAnsi="Times New Roman"/>
          <w:sz w:val="22"/>
          <w:szCs w:val="22"/>
          <w:lang w:val="ru-RU"/>
        </w:rPr>
        <w:t>редложения о цене заявляются на электронной площадке Участниками торгов открыто в</w:t>
      </w:r>
      <w:r w:rsidR="00FC4EAA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C4EAA" w:rsidRPr="00FC4EAA">
        <w:rPr>
          <w:rFonts w:ascii="Times New Roman" w:hAnsi="Times New Roman"/>
          <w:sz w:val="22"/>
          <w:szCs w:val="22"/>
          <w:lang w:val="ru-RU"/>
        </w:rPr>
        <w:t>ходе проведения торгов</w:t>
      </w:r>
      <w:r w:rsidR="00FC4EAA">
        <w:rPr>
          <w:rFonts w:ascii="Times New Roman" w:hAnsi="Times New Roman"/>
          <w:sz w:val="22"/>
          <w:szCs w:val="22"/>
          <w:lang w:val="ru-RU"/>
        </w:rPr>
        <w:t>.</w:t>
      </w:r>
    </w:p>
    <w:p w14:paraId="79EB17E7" w14:textId="1EF4A344" w:rsidR="00FC4EAA" w:rsidRPr="00737420" w:rsidRDefault="00FC4EAA" w:rsidP="00FC4EAA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37420">
        <w:rPr>
          <w:rFonts w:ascii="Times New Roman" w:hAnsi="Times New Roman"/>
          <w:sz w:val="22"/>
          <w:szCs w:val="22"/>
          <w:lang w:val="ru-RU"/>
        </w:rPr>
        <w:t>3.6.</w:t>
      </w:r>
      <w:r w:rsidR="00410B98" w:rsidRPr="00737420">
        <w:rPr>
          <w:rFonts w:ascii="Times New Roman" w:hAnsi="Times New Roman"/>
          <w:sz w:val="22"/>
          <w:szCs w:val="22"/>
          <w:lang w:val="ru-RU"/>
        </w:rPr>
        <w:t>5</w:t>
      </w:r>
      <w:r w:rsidRPr="00737420">
        <w:rPr>
          <w:rFonts w:ascii="Times New Roman" w:hAnsi="Times New Roman"/>
          <w:sz w:val="22"/>
          <w:szCs w:val="22"/>
          <w:lang w:val="ru-RU"/>
        </w:rPr>
        <w:t xml:space="preserve">. Торги проводятся путем повышения начальной цены продажи на </w:t>
      </w:r>
      <w:r w:rsidR="00410B98" w:rsidRPr="00737420">
        <w:rPr>
          <w:rFonts w:ascii="Times New Roman" w:hAnsi="Times New Roman"/>
          <w:sz w:val="22"/>
          <w:szCs w:val="22"/>
          <w:lang w:val="ru-RU"/>
        </w:rPr>
        <w:t xml:space="preserve">«шаг аукциона». </w:t>
      </w:r>
    </w:p>
    <w:p w14:paraId="38A67727" w14:textId="312BCD9B" w:rsidR="00410B98" w:rsidRPr="00737420" w:rsidRDefault="00410B98" w:rsidP="00410B98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737420">
        <w:rPr>
          <w:rFonts w:ascii="Times New Roman" w:hAnsi="Times New Roman"/>
          <w:sz w:val="22"/>
          <w:szCs w:val="22"/>
          <w:lang w:val="ru-RU"/>
        </w:rPr>
        <w:t>Предложения о цене не принимаются, в случае если:</w:t>
      </w:r>
    </w:p>
    <w:p w14:paraId="5E54141B" w14:textId="54E82ED8" w:rsidR="00410B98" w:rsidRPr="00737420" w:rsidRDefault="000E4F62" w:rsidP="00410B98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737420">
        <w:rPr>
          <w:rFonts w:ascii="Times New Roman" w:hAnsi="Times New Roman"/>
          <w:sz w:val="22"/>
          <w:szCs w:val="22"/>
          <w:lang w:val="ru-RU"/>
        </w:rPr>
        <w:t>а</w:t>
      </w:r>
      <w:r w:rsidR="00410B98" w:rsidRPr="00737420">
        <w:rPr>
          <w:rFonts w:ascii="Times New Roman" w:hAnsi="Times New Roman"/>
          <w:sz w:val="22"/>
          <w:szCs w:val="22"/>
          <w:lang w:val="ru-RU"/>
        </w:rPr>
        <w:t>) предложение представлено по истечении срока окончания представления предложений;</w:t>
      </w:r>
    </w:p>
    <w:p w14:paraId="6BA190D6" w14:textId="199641AA" w:rsidR="00410B98" w:rsidRPr="00A46B6F" w:rsidRDefault="000E4F62" w:rsidP="00410B98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737420">
        <w:rPr>
          <w:rFonts w:ascii="Times New Roman" w:hAnsi="Times New Roman"/>
          <w:sz w:val="22"/>
          <w:szCs w:val="22"/>
          <w:lang w:val="ru-RU"/>
        </w:rPr>
        <w:t>б</w:t>
      </w:r>
      <w:r w:rsidR="00410B98" w:rsidRPr="00737420">
        <w:rPr>
          <w:rFonts w:ascii="Times New Roman" w:hAnsi="Times New Roman"/>
          <w:sz w:val="22"/>
          <w:szCs w:val="22"/>
          <w:lang w:val="ru-RU"/>
        </w:rPr>
        <w:t>) представленное предложение о цене имущества содержит предложение о цене, увеличенное на сумму, не равную «шагу» аукциона или меньше ранее представленного предложения о цене.</w:t>
      </w:r>
    </w:p>
    <w:p w14:paraId="7153C9FA" w14:textId="64AF4B71" w:rsidR="00AE2F1C" w:rsidRPr="00A46B6F" w:rsidRDefault="00AE2F1C" w:rsidP="008F6A1C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46B6F">
        <w:rPr>
          <w:rFonts w:ascii="Times New Roman" w:hAnsi="Times New Roman"/>
          <w:sz w:val="22"/>
          <w:szCs w:val="22"/>
          <w:lang w:val="ru-RU"/>
        </w:rPr>
        <w:t>3.6.</w:t>
      </w:r>
      <w:r w:rsidR="00410B98" w:rsidRPr="00A46B6F">
        <w:rPr>
          <w:rFonts w:ascii="Times New Roman" w:hAnsi="Times New Roman"/>
          <w:sz w:val="22"/>
          <w:szCs w:val="22"/>
          <w:lang w:val="ru-RU"/>
        </w:rPr>
        <w:t>7</w:t>
      </w:r>
      <w:r w:rsidRPr="00A46B6F">
        <w:rPr>
          <w:rFonts w:ascii="Times New Roman" w:hAnsi="Times New Roman"/>
          <w:sz w:val="22"/>
          <w:szCs w:val="22"/>
          <w:lang w:val="ru-RU"/>
        </w:rPr>
        <w:t>. Победителем торгов признается Участник торгов, предложивший наиболее высокую цену.</w:t>
      </w:r>
    </w:p>
    <w:p w14:paraId="02229DFA" w14:textId="49A65785" w:rsidR="00A30D68" w:rsidRPr="00A46B6F" w:rsidRDefault="00AE2F1C" w:rsidP="008F6A1C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46B6F">
        <w:rPr>
          <w:rFonts w:ascii="Times New Roman" w:hAnsi="Times New Roman"/>
          <w:sz w:val="22"/>
          <w:szCs w:val="22"/>
          <w:lang w:val="ru-RU"/>
        </w:rPr>
        <w:t>3.6.</w:t>
      </w:r>
      <w:r w:rsidR="00A6616C">
        <w:rPr>
          <w:rFonts w:ascii="Times New Roman" w:hAnsi="Times New Roman"/>
          <w:sz w:val="22"/>
          <w:szCs w:val="22"/>
          <w:lang w:val="ru-RU"/>
        </w:rPr>
        <w:t>8</w:t>
      </w:r>
      <w:r w:rsidRPr="00A46B6F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A30D68" w:rsidRPr="00A46B6F">
        <w:rPr>
          <w:rFonts w:ascii="Times New Roman" w:hAnsi="Times New Roman"/>
          <w:sz w:val="22"/>
          <w:szCs w:val="22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2D60CA8B" w14:textId="1969DE93" w:rsidR="008F6A1C" w:rsidRPr="00A46B6F" w:rsidRDefault="008F6A1C" w:rsidP="008F6A1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A46B6F">
        <w:rPr>
          <w:rFonts w:ascii="Times New Roman" w:hAnsi="Times New Roman"/>
          <w:sz w:val="22"/>
          <w:szCs w:val="22"/>
          <w:lang w:val="ru-RU"/>
        </w:rPr>
        <w:t>3.6.</w:t>
      </w:r>
      <w:r w:rsidR="00A6616C">
        <w:rPr>
          <w:rFonts w:ascii="Times New Roman" w:hAnsi="Times New Roman"/>
          <w:sz w:val="22"/>
          <w:szCs w:val="22"/>
          <w:lang w:val="ru-RU"/>
        </w:rPr>
        <w:t>9</w:t>
      </w:r>
      <w:r w:rsidRPr="00A46B6F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A46B6F">
        <w:rPr>
          <w:rFonts w:ascii="Times New Roman" w:hAnsi="Times New Roman"/>
          <w:color w:val="000000"/>
          <w:sz w:val="22"/>
          <w:szCs w:val="22"/>
          <w:lang w:val="ru-RU"/>
        </w:rPr>
        <w:t xml:space="preserve">Аукцион признается несостоявшимся, </w:t>
      </w:r>
      <w:r w:rsidR="00AE2F1C" w:rsidRPr="00A46B6F">
        <w:rPr>
          <w:rFonts w:ascii="Times New Roman" w:hAnsi="Times New Roman"/>
          <w:color w:val="000000"/>
          <w:sz w:val="22"/>
          <w:szCs w:val="22"/>
          <w:lang w:val="ru-RU"/>
        </w:rPr>
        <w:t>в следующих случаях</w:t>
      </w:r>
      <w:r w:rsidRPr="00A46B6F">
        <w:rPr>
          <w:rFonts w:ascii="Times New Roman" w:hAnsi="Times New Roman"/>
          <w:color w:val="000000"/>
          <w:sz w:val="22"/>
          <w:szCs w:val="22"/>
          <w:lang w:val="ru-RU"/>
        </w:rPr>
        <w:t>:</w:t>
      </w:r>
    </w:p>
    <w:p w14:paraId="4A9D43A9" w14:textId="35C83E8B" w:rsidR="00AE2F1C" w:rsidRPr="00AE2F1C" w:rsidRDefault="00AE2F1C" w:rsidP="00AE2F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A46B6F">
        <w:rPr>
          <w:rFonts w:ascii="Times New Roman" w:hAnsi="Times New Roman"/>
          <w:sz w:val="22"/>
          <w:szCs w:val="22"/>
          <w:lang w:val="ru-RU"/>
        </w:rPr>
        <w:t>а) не было подано ни одной заявки на участие в торгах, либо ни один из Претендентов не признан Участником торгов;</w:t>
      </w:r>
    </w:p>
    <w:p w14:paraId="0E39836A" w14:textId="77777777" w:rsidR="00AE2F1C" w:rsidRPr="00AE2F1C" w:rsidRDefault="00AE2F1C" w:rsidP="00AE2F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AE2F1C">
        <w:rPr>
          <w:rFonts w:ascii="Times New Roman" w:hAnsi="Times New Roman"/>
          <w:sz w:val="22"/>
          <w:szCs w:val="22"/>
          <w:lang w:val="ru-RU"/>
        </w:rPr>
        <w:t>б) к участию в торгах допущен только один Претендент;</w:t>
      </w:r>
    </w:p>
    <w:p w14:paraId="04297069" w14:textId="229B4F69" w:rsidR="00AE2F1C" w:rsidRDefault="00AE2F1C" w:rsidP="00AE2F1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AE2F1C">
        <w:rPr>
          <w:rFonts w:ascii="Times New Roman" w:hAnsi="Times New Roman"/>
          <w:sz w:val="22"/>
          <w:szCs w:val="22"/>
          <w:lang w:val="ru-RU"/>
        </w:rPr>
        <w:t>в) ни один из Участников торгов не сделал предложения о цене</w:t>
      </w:r>
      <w:r w:rsidR="00DF0D28">
        <w:rPr>
          <w:rFonts w:ascii="Times New Roman" w:hAnsi="Times New Roman"/>
          <w:sz w:val="22"/>
          <w:szCs w:val="22"/>
          <w:lang w:val="ru-RU"/>
        </w:rPr>
        <w:t>.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25423233" w14:textId="59DA9212" w:rsidR="005D28FE" w:rsidRPr="005A0008" w:rsidRDefault="00A30D68" w:rsidP="005D28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A0008">
        <w:rPr>
          <w:rFonts w:ascii="Times New Roman" w:hAnsi="Times New Roman"/>
          <w:sz w:val="22"/>
          <w:szCs w:val="22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2243EE1F" w14:textId="4EED377C" w:rsidR="00771100" w:rsidRPr="00383630" w:rsidRDefault="008F6A1C" w:rsidP="002C3AF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42584">
        <w:rPr>
          <w:rFonts w:ascii="Times New Roman" w:hAnsi="Times New Roman"/>
          <w:sz w:val="22"/>
          <w:szCs w:val="22"/>
          <w:lang w:val="ru-RU"/>
        </w:rPr>
        <w:t>3.6.</w:t>
      </w:r>
      <w:r w:rsidR="00A6616C" w:rsidRPr="00342584">
        <w:rPr>
          <w:rFonts w:ascii="Times New Roman" w:hAnsi="Times New Roman"/>
          <w:sz w:val="22"/>
          <w:szCs w:val="22"/>
          <w:lang w:val="ru-RU"/>
        </w:rPr>
        <w:t>10</w:t>
      </w:r>
      <w:r w:rsidRPr="00342584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Банк</w:t>
      </w:r>
      <w:r w:rsidR="00771100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 «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ТРАСТ»</w:t>
      </w:r>
      <w:r w:rsidR="00771100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 (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ПАО</w:t>
      </w:r>
      <w:r w:rsidR="00771100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) 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вправе</w:t>
      </w:r>
      <w:r w:rsidR="00771100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на</w:t>
      </w:r>
      <w:r w:rsidR="00771100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любом</w:t>
      </w:r>
      <w:r w:rsidR="00771100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этапе</w:t>
      </w:r>
      <w:r w:rsidR="00771100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торгов</w:t>
      </w:r>
      <w:r w:rsidR="00771100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в</w:t>
      </w:r>
      <w:r w:rsidR="00771100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форме</w:t>
      </w:r>
      <w:r w:rsidR="00771100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аукциона</w:t>
      </w:r>
      <w:r w:rsidR="00771100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завершить</w:t>
      </w:r>
      <w:r w:rsidR="00771100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торги</w:t>
      </w:r>
      <w:r w:rsidR="00771100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без</w:t>
      </w:r>
      <w:r w:rsidR="00771100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заключения</w:t>
      </w:r>
      <w:r w:rsidR="00771100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каких</w:t>
      </w:r>
      <w:r w:rsidR="00771100" w:rsidRPr="00383630">
        <w:rPr>
          <w:rFonts w:ascii="Times New Roman" w:hAnsi="Times New Roman"/>
          <w:b/>
          <w:bCs/>
          <w:sz w:val="22"/>
          <w:szCs w:val="22"/>
          <w:lang w:val="ru-RU"/>
        </w:rPr>
        <w:t>-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либо</w:t>
      </w:r>
      <w:r w:rsidR="00771100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771100" w:rsidRPr="00383630">
        <w:rPr>
          <w:rFonts w:ascii="Times New Roman" w:hAnsi="Times New Roman" w:hint="eastAsia"/>
          <w:b/>
          <w:bCs/>
          <w:sz w:val="22"/>
          <w:szCs w:val="22"/>
          <w:lang w:val="ru-RU"/>
        </w:rPr>
        <w:t>договоров</w:t>
      </w:r>
      <w:r w:rsidR="00383630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, не неся при этом никакой ответственности перед Претендентами / Участниками торгов / Организатором торгов / третьими лицами. </w:t>
      </w:r>
    </w:p>
    <w:p w14:paraId="1FA161AB" w14:textId="7D76653D" w:rsidR="008F6A1C" w:rsidRPr="00383630" w:rsidRDefault="002C3AF2" w:rsidP="008F6A1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При отмене аукциона </w:t>
      </w:r>
      <w:r w:rsidR="008F6A1C" w:rsidRPr="00383630">
        <w:rPr>
          <w:rFonts w:ascii="Times New Roman" w:hAnsi="Times New Roman"/>
          <w:b/>
          <w:bCs/>
          <w:sz w:val="22"/>
          <w:szCs w:val="22"/>
          <w:lang w:val="ru-RU"/>
        </w:rPr>
        <w:t xml:space="preserve">внесенные Претендентами задатки подлежат возврату Организатором торгов в срок, не позднее 5 (пяти) рабочих дней, с даты принятия решения об отмене </w:t>
      </w:r>
      <w:r w:rsidR="008518A4" w:rsidRPr="00383630">
        <w:rPr>
          <w:rFonts w:ascii="Times New Roman" w:hAnsi="Times New Roman"/>
          <w:b/>
          <w:bCs/>
          <w:sz w:val="22"/>
          <w:szCs w:val="22"/>
          <w:lang w:val="ru-RU"/>
        </w:rPr>
        <w:t>аукциона</w:t>
      </w:r>
      <w:r w:rsidR="008F6A1C" w:rsidRPr="00383630">
        <w:rPr>
          <w:rFonts w:ascii="Times New Roman" w:hAnsi="Times New Roman"/>
          <w:b/>
          <w:bCs/>
          <w:sz w:val="22"/>
          <w:szCs w:val="22"/>
          <w:lang w:val="ru-RU"/>
        </w:rPr>
        <w:t>.</w:t>
      </w:r>
    </w:p>
    <w:p w14:paraId="3200DCB1" w14:textId="77777777" w:rsidR="00AE2F1C" w:rsidRPr="005A0008" w:rsidRDefault="00AE2F1C" w:rsidP="008F6A1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0927D19C" w14:textId="5A88F98A" w:rsidR="008F6A1C" w:rsidRDefault="008F6A1C" w:rsidP="008F6A1C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3.7. Заключение договора </w:t>
      </w:r>
      <w:r w:rsidRPr="008F6A1C">
        <w:rPr>
          <w:rFonts w:ascii="Times New Roman" w:hAnsi="Times New Roman"/>
          <w:b/>
          <w:color w:val="000000"/>
          <w:sz w:val="22"/>
          <w:szCs w:val="22"/>
          <w:lang w:val="ru-RU"/>
        </w:rPr>
        <w:t>уступки прав (требований)</w:t>
      </w:r>
      <w:r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и оплата</w:t>
      </w:r>
    </w:p>
    <w:p w14:paraId="64ACE8D4" w14:textId="096A8F5A" w:rsidR="008F6A1C" w:rsidRPr="00771100" w:rsidRDefault="008F6A1C" w:rsidP="008F6A1C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8F6A1C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3.7.1. </w:t>
      </w:r>
      <w:r w:rsidR="00A30D68" w:rsidRPr="008F6A1C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Договор уступки прав (требований) заключается между </w:t>
      </w:r>
      <w:r w:rsidR="00641D4E" w:rsidRPr="008F6A1C">
        <w:rPr>
          <w:rFonts w:ascii="Times New Roman" w:hAnsi="Times New Roman"/>
          <w:bCs/>
          <w:color w:val="000000"/>
          <w:sz w:val="22"/>
          <w:szCs w:val="22"/>
          <w:lang w:val="ru-RU"/>
        </w:rPr>
        <w:t>Банком «ТРАСТ» (ПАО)</w:t>
      </w:r>
      <w:r w:rsidR="00A30D68" w:rsidRPr="008F6A1C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и Победителем аукциона (Покупателем) в течение </w:t>
      </w:r>
      <w:r w:rsidR="00DF70AB" w:rsidRPr="00DF70AB">
        <w:rPr>
          <w:rFonts w:ascii="Times New Roman" w:hAnsi="Times New Roman"/>
          <w:bCs/>
          <w:color w:val="000000"/>
          <w:sz w:val="22"/>
          <w:szCs w:val="22"/>
          <w:lang w:val="ru-RU"/>
        </w:rPr>
        <w:t>5</w:t>
      </w:r>
      <w:r w:rsidR="00A30D68" w:rsidRPr="00DF70AB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(</w:t>
      </w:r>
      <w:r w:rsidR="00DF70AB" w:rsidRPr="00DF70AB">
        <w:rPr>
          <w:rFonts w:ascii="Times New Roman" w:hAnsi="Times New Roman"/>
          <w:bCs/>
          <w:color w:val="000000"/>
          <w:sz w:val="22"/>
          <w:szCs w:val="22"/>
          <w:lang w:val="ru-RU"/>
        </w:rPr>
        <w:t>пяти</w:t>
      </w:r>
      <w:r w:rsidR="00A30D68" w:rsidRPr="00DF70AB">
        <w:rPr>
          <w:rFonts w:ascii="Times New Roman" w:hAnsi="Times New Roman"/>
          <w:bCs/>
          <w:color w:val="000000"/>
          <w:sz w:val="22"/>
          <w:szCs w:val="22"/>
          <w:lang w:val="ru-RU"/>
        </w:rPr>
        <w:t>) рабочих дней</w:t>
      </w:r>
      <w:r w:rsidR="00A30D68" w:rsidRPr="008B1390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с даты </w:t>
      </w:r>
      <w:r w:rsidR="0086484D" w:rsidRPr="008B1390">
        <w:rPr>
          <w:rFonts w:ascii="Times New Roman" w:hAnsi="Times New Roman"/>
          <w:bCs/>
          <w:color w:val="000000"/>
          <w:sz w:val="22"/>
          <w:szCs w:val="22"/>
          <w:lang w:val="ru-RU"/>
        </w:rPr>
        <w:t>подписания протокола об итогах аукциона</w:t>
      </w:r>
      <w:r w:rsidR="00771100">
        <w:rPr>
          <w:rFonts w:ascii="Times New Roman" w:hAnsi="Times New Roman"/>
          <w:bCs/>
          <w:color w:val="000000"/>
          <w:sz w:val="22"/>
          <w:szCs w:val="22"/>
          <w:lang w:val="ru-RU"/>
        </w:rPr>
        <w:t>.</w:t>
      </w:r>
    </w:p>
    <w:p w14:paraId="6559EBCC" w14:textId="6ACCA511" w:rsidR="008F6A1C" w:rsidRPr="008B1390" w:rsidRDefault="008F6A1C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8B1390">
        <w:rPr>
          <w:rFonts w:ascii="Times New Roman" w:hAnsi="Times New Roman"/>
          <w:bCs/>
          <w:color w:val="000000"/>
          <w:sz w:val="22"/>
          <w:szCs w:val="22"/>
          <w:lang w:val="ru-RU"/>
        </w:rPr>
        <w:t>Проект договора уступки прав (требований)</w:t>
      </w:r>
      <w:r w:rsidRPr="008B1390">
        <w:rPr>
          <w:bCs/>
          <w:lang w:val="ru-RU"/>
        </w:rPr>
        <w:t xml:space="preserve"> </w:t>
      </w:r>
      <w:r w:rsidRPr="008B1390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торгов размещен на </w:t>
      </w:r>
      <w:r w:rsidR="008C50CC" w:rsidRPr="008C50CC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http:// </w:t>
      </w:r>
      <w:hyperlink r:id="rId18" w:history="1">
        <w:r w:rsidR="008C50CC" w:rsidRPr="005F03CD">
          <w:rPr>
            <w:rStyle w:val="af2"/>
            <w:rFonts w:ascii="Times New Roman" w:hAnsi="Times New Roman"/>
            <w:bCs/>
            <w:sz w:val="22"/>
            <w:szCs w:val="22"/>
            <w:lang w:val="ru-RU"/>
          </w:rPr>
          <w:t>www.lot-online.ru</w:t>
        </w:r>
      </w:hyperlink>
      <w:r w:rsidR="008C50CC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</w:t>
      </w:r>
      <w:r w:rsidR="008C50CC" w:rsidRPr="008C50CC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в разделе «карточка лота».</w:t>
      </w:r>
    </w:p>
    <w:p w14:paraId="1BFF9249" w14:textId="1616D8F7" w:rsidR="008F6A1C" w:rsidRDefault="008F6A1C" w:rsidP="008F6A1C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B1390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3.7.2. </w:t>
      </w:r>
      <w:r w:rsidRPr="008B1390">
        <w:rPr>
          <w:rFonts w:ascii="Times New Roman" w:hAnsi="Times New Roman"/>
          <w:sz w:val="22"/>
          <w:szCs w:val="22"/>
          <w:lang w:val="ru-RU"/>
        </w:rPr>
        <w:t>При уклонении (отказе) победителя аукциона от заключения в установленный срок Договора уступки прав (требований) задаток ему не возвращается, и он утрачивает право на заключение указанного договора.</w:t>
      </w:r>
    </w:p>
    <w:p w14:paraId="5D9DA8E1" w14:textId="77777777" w:rsidR="00771100" w:rsidRPr="003F4E04" w:rsidRDefault="00771100" w:rsidP="00771100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3F4E04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случае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уклонения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победителя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торгов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заключения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договора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договор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может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быть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заключен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участником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торгов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предложившим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наиболее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высокую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цену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ходе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торгов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по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сравнению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предложениями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других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участников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торгов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за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исключением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предложения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победителя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торгов</w:t>
      </w:r>
      <w:r w:rsidRPr="003F4E04">
        <w:rPr>
          <w:rFonts w:ascii="Times New Roman" w:hAnsi="Times New Roman"/>
          <w:sz w:val="22"/>
          <w:szCs w:val="22"/>
          <w:lang w:val="ru-RU"/>
        </w:rPr>
        <w:t>.</w:t>
      </w:r>
    </w:p>
    <w:p w14:paraId="058E410B" w14:textId="22A99156" w:rsidR="00771100" w:rsidRPr="003F4E04" w:rsidRDefault="00771100" w:rsidP="00771100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3F4E04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случае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если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в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торгах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приняли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участие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два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участника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и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при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этом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победитель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торгов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уклонился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от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заключения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договора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а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второй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участник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не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сделал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ни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одного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предложения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о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цене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приобретения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то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договор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может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быть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заключен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со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вторым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участником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торгов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по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цене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не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менее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начальной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цены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продажи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на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условиях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предусмотренных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аукционной</w:t>
      </w:r>
      <w:r w:rsidRPr="003F4E0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F4E04">
        <w:rPr>
          <w:rFonts w:ascii="Times New Roman" w:hAnsi="Times New Roman" w:hint="eastAsia"/>
          <w:sz w:val="22"/>
          <w:szCs w:val="22"/>
          <w:lang w:val="ru-RU"/>
        </w:rPr>
        <w:t>документацией</w:t>
      </w:r>
      <w:r w:rsidRPr="003F4E04">
        <w:rPr>
          <w:rFonts w:ascii="Times New Roman" w:hAnsi="Times New Roman"/>
          <w:sz w:val="22"/>
          <w:szCs w:val="22"/>
          <w:lang w:val="ru-RU"/>
        </w:rPr>
        <w:t>.</w:t>
      </w:r>
    </w:p>
    <w:p w14:paraId="106724EA" w14:textId="6A7E1699" w:rsidR="009D13DD" w:rsidRPr="003F4E04" w:rsidRDefault="008F6A1C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3F4E04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3.7.3.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случае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признания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аукциона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несостоявшимся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(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причине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допуска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к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участию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торгах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только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одного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участника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) –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Банк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вправе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предложить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единственному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участнику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аукциона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заключить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договор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цене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не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менее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начальной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цены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продажи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на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условиях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предусмотренных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аукционной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D13DD" w:rsidRPr="003F4E04">
        <w:rPr>
          <w:rFonts w:ascii="Times New Roman" w:hAnsi="Times New Roman" w:hint="eastAsia"/>
          <w:bCs/>
          <w:sz w:val="22"/>
          <w:szCs w:val="22"/>
          <w:lang w:val="ru-RU"/>
        </w:rPr>
        <w:t>документацией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436546DE" w14:textId="0ABF1DB2" w:rsidR="00280B1F" w:rsidRPr="003F4E04" w:rsidRDefault="008F6A1C" w:rsidP="004320FD">
      <w:pPr>
        <w:ind w:right="-57" w:firstLine="708"/>
        <w:jc w:val="both"/>
        <w:rPr>
          <w:rFonts w:ascii="Times New Roman" w:hAnsi="Times New Roman"/>
          <w:szCs w:val="24"/>
          <w:lang w:val="ru-RU"/>
        </w:rPr>
      </w:pPr>
      <w:r w:rsidRPr="008B1390">
        <w:rPr>
          <w:rFonts w:ascii="Times New Roman" w:hAnsi="Times New Roman"/>
          <w:bCs/>
          <w:sz w:val="22"/>
          <w:szCs w:val="22"/>
          <w:lang w:val="ru-RU"/>
        </w:rPr>
        <w:t xml:space="preserve">3.7.4. </w:t>
      </w:r>
      <w:r w:rsidR="00A30D68" w:rsidRPr="008B1390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Оплата цены продажи Прав производится Покупателем (Победителем аукциона, Единственным участником аукциона) путем безналичного перечисления денежных средств на счет </w:t>
      </w:r>
      <w:r w:rsidRPr="008B1390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Банка «ТРАСТ» (ПАО) </w:t>
      </w:r>
      <w:r w:rsidR="00A30D68" w:rsidRPr="008B1390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в течение </w:t>
      </w:r>
      <w:r w:rsidR="00C37EF3" w:rsidRPr="00771100">
        <w:rPr>
          <w:rFonts w:ascii="Times New Roman" w:hAnsi="Times New Roman"/>
          <w:bCs/>
          <w:color w:val="000000"/>
          <w:sz w:val="22"/>
          <w:szCs w:val="22"/>
          <w:lang w:val="ru-RU"/>
        </w:rPr>
        <w:t>10</w:t>
      </w:r>
      <w:r w:rsidR="00A30D68" w:rsidRPr="00771100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(</w:t>
      </w:r>
      <w:r w:rsidR="00C37EF3" w:rsidRPr="00771100">
        <w:rPr>
          <w:rFonts w:ascii="Times New Roman" w:hAnsi="Times New Roman"/>
          <w:bCs/>
          <w:color w:val="000000"/>
          <w:sz w:val="22"/>
          <w:szCs w:val="22"/>
          <w:lang w:val="ru-RU"/>
        </w:rPr>
        <w:t>десяти</w:t>
      </w:r>
      <w:r w:rsidR="004320FD" w:rsidRPr="00771100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) рабочих </w:t>
      </w:r>
      <w:r w:rsidR="004320FD" w:rsidRPr="003F4E04">
        <w:rPr>
          <w:rFonts w:ascii="Times New Roman" w:hAnsi="Times New Roman"/>
          <w:bCs/>
          <w:sz w:val="22"/>
          <w:szCs w:val="22"/>
          <w:lang w:val="ru-RU"/>
        </w:rPr>
        <w:t>дней</w:t>
      </w:r>
      <w:r w:rsidR="009D13DD" w:rsidRPr="003F4E04">
        <w:rPr>
          <w:rFonts w:ascii="Times New Roman" w:hAnsi="Times New Roman"/>
          <w:bCs/>
          <w:sz w:val="22"/>
          <w:szCs w:val="22"/>
          <w:lang w:val="ru-RU"/>
        </w:rPr>
        <w:t xml:space="preserve"> с даты заключения договора</w:t>
      </w:r>
      <w:r w:rsidR="004320FD" w:rsidRPr="003F4E04">
        <w:rPr>
          <w:rFonts w:ascii="Times New Roman" w:hAnsi="Times New Roman"/>
          <w:bCs/>
          <w:sz w:val="22"/>
          <w:szCs w:val="22"/>
          <w:lang w:val="ru-RU"/>
        </w:rPr>
        <w:t>.</w:t>
      </w:r>
    </w:p>
    <w:sectPr w:rsidR="00280B1F" w:rsidRPr="003F4E04" w:rsidSect="005E3729">
      <w:footerReference w:type="default" r:id="rId19"/>
      <w:footerReference w:type="first" r:id="rId20"/>
      <w:pgSz w:w="11901" w:h="16834"/>
      <w:pgMar w:top="993" w:right="844" w:bottom="993" w:left="1276" w:header="720" w:footer="404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D5B6" w14:textId="77777777" w:rsidR="00BA2D4E" w:rsidRDefault="00BA2D4E" w:rsidP="00B1684D">
      <w:r>
        <w:separator/>
      </w:r>
    </w:p>
  </w:endnote>
  <w:endnote w:type="continuationSeparator" w:id="0">
    <w:p w14:paraId="409EAF7A" w14:textId="77777777" w:rsidR="00BA2D4E" w:rsidRDefault="00BA2D4E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charset w:val="00"/>
    <w:family w:val="auto"/>
    <w:pitch w:val="default"/>
    <w:sig w:usb0="8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543758"/>
      <w:docPartObj>
        <w:docPartGallery w:val="Page Numbers (Bottom of Page)"/>
        <w:docPartUnique/>
      </w:docPartObj>
    </w:sdtPr>
    <w:sdtEndPr/>
    <w:sdtContent>
      <w:p w14:paraId="546FBC70" w14:textId="2CDCED6E" w:rsidR="00A04EB9" w:rsidRDefault="00A04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27E" w:rsidRPr="00AC527E">
          <w:rPr>
            <w:noProof/>
            <w:lang w:val="ru-RU"/>
          </w:rPr>
          <w:t>9</w:t>
        </w:r>
        <w:r>
          <w:fldChar w:fldCharType="end"/>
        </w:r>
      </w:p>
    </w:sdtContent>
  </w:sdt>
  <w:p w14:paraId="3F1EC792" w14:textId="77777777" w:rsidR="00A04EB9" w:rsidRDefault="00A04EB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582D" w14:textId="0804AA3C" w:rsidR="00A04EB9" w:rsidRDefault="00A04EB9">
    <w:pPr>
      <w:pStyle w:val="a3"/>
      <w:jc w:val="center"/>
    </w:pPr>
  </w:p>
  <w:p w14:paraId="3F5EA22D" w14:textId="77777777" w:rsidR="00A04EB9" w:rsidRDefault="00A04E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8BD6" w14:textId="77777777" w:rsidR="00BA2D4E" w:rsidRDefault="00BA2D4E" w:rsidP="00B1684D">
      <w:r>
        <w:separator/>
      </w:r>
    </w:p>
  </w:footnote>
  <w:footnote w:type="continuationSeparator" w:id="0">
    <w:p w14:paraId="2742952E" w14:textId="77777777" w:rsidR="00BA2D4E" w:rsidRDefault="00BA2D4E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47F"/>
    <w:multiLevelType w:val="hybridMultilevel"/>
    <w:tmpl w:val="E48C9072"/>
    <w:lvl w:ilvl="0" w:tplc="E3C80E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A5FF2"/>
    <w:multiLevelType w:val="hybridMultilevel"/>
    <w:tmpl w:val="1654F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D38"/>
    <w:multiLevelType w:val="hybridMultilevel"/>
    <w:tmpl w:val="D27A0D56"/>
    <w:lvl w:ilvl="0" w:tplc="8556D4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519"/>
    <w:multiLevelType w:val="hybridMultilevel"/>
    <w:tmpl w:val="767023C8"/>
    <w:lvl w:ilvl="0" w:tplc="8556D4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26A02"/>
    <w:multiLevelType w:val="hybridMultilevel"/>
    <w:tmpl w:val="485E9CBC"/>
    <w:lvl w:ilvl="0" w:tplc="8556D4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528D9"/>
    <w:multiLevelType w:val="hybridMultilevel"/>
    <w:tmpl w:val="A57ADA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F44396"/>
    <w:multiLevelType w:val="hybridMultilevel"/>
    <w:tmpl w:val="E7E24DD4"/>
    <w:lvl w:ilvl="0" w:tplc="8556D4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91A3C"/>
    <w:multiLevelType w:val="hybridMultilevel"/>
    <w:tmpl w:val="62864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EF4E40"/>
    <w:multiLevelType w:val="hybridMultilevel"/>
    <w:tmpl w:val="40EE6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F1B00"/>
    <w:multiLevelType w:val="multilevel"/>
    <w:tmpl w:val="2438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E3454"/>
    <w:multiLevelType w:val="hybridMultilevel"/>
    <w:tmpl w:val="0CD47004"/>
    <w:lvl w:ilvl="0" w:tplc="B57494F2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742F6"/>
    <w:multiLevelType w:val="hybridMultilevel"/>
    <w:tmpl w:val="470CF8DA"/>
    <w:lvl w:ilvl="0" w:tplc="8556D4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35398"/>
    <w:multiLevelType w:val="hybridMultilevel"/>
    <w:tmpl w:val="541E9308"/>
    <w:lvl w:ilvl="0" w:tplc="8556D4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D7075"/>
    <w:multiLevelType w:val="hybridMultilevel"/>
    <w:tmpl w:val="F7D8BB5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E125A8"/>
    <w:multiLevelType w:val="hybridMultilevel"/>
    <w:tmpl w:val="4774B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5804"/>
    <w:multiLevelType w:val="hybridMultilevel"/>
    <w:tmpl w:val="13D64910"/>
    <w:lvl w:ilvl="0" w:tplc="45A641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0879"/>
    <w:multiLevelType w:val="hybridMultilevel"/>
    <w:tmpl w:val="8A729D2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4E4B4E3E"/>
    <w:multiLevelType w:val="multilevel"/>
    <w:tmpl w:val="052A5F86"/>
    <w:name w:val="AO1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lang w:val="ru-RU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1520D51"/>
    <w:multiLevelType w:val="hybridMultilevel"/>
    <w:tmpl w:val="32FC76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5E434C"/>
    <w:multiLevelType w:val="hybridMultilevel"/>
    <w:tmpl w:val="08A2A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82B00E4"/>
    <w:multiLevelType w:val="hybridMultilevel"/>
    <w:tmpl w:val="A71EBE62"/>
    <w:lvl w:ilvl="0" w:tplc="8556D4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F2FC6"/>
    <w:multiLevelType w:val="multilevel"/>
    <w:tmpl w:val="0E5E7F70"/>
    <w:lvl w:ilvl="0">
      <w:start w:val="1"/>
      <w:numFmt w:val="decimal"/>
      <w:pStyle w:val="RussianHeading1Al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RussianHeading2Alt2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RussianHeading3Alt3"/>
      <w:lvlText w:val="%1.%2.%3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lowerLetter"/>
      <w:pStyle w:val="RussianHeading4Alt4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Roman"/>
      <w:pStyle w:val="RussianHeading5Alt5"/>
      <w:lvlText w:val="(%5)"/>
      <w:lvlJc w:val="left"/>
      <w:pPr>
        <w:ind w:left="1701" w:hanging="850"/>
      </w:pPr>
      <w:rPr>
        <w:rFonts w:ascii="Verdana" w:hAnsi="Verdana" w:hint="default"/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AF4545C"/>
    <w:multiLevelType w:val="hybridMultilevel"/>
    <w:tmpl w:val="1EEEF50A"/>
    <w:lvl w:ilvl="0" w:tplc="8556D4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51CD1"/>
    <w:multiLevelType w:val="hybridMultilevel"/>
    <w:tmpl w:val="587E60E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6D4A5B"/>
    <w:multiLevelType w:val="hybridMultilevel"/>
    <w:tmpl w:val="ABBE44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03B6E"/>
    <w:multiLevelType w:val="hybridMultilevel"/>
    <w:tmpl w:val="3D5A2B7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21"/>
  </w:num>
  <w:num w:numId="5">
    <w:abstractNumId w:val="10"/>
  </w:num>
  <w:num w:numId="6">
    <w:abstractNumId w:val="24"/>
  </w:num>
  <w:num w:numId="7">
    <w:abstractNumId w:val="0"/>
  </w:num>
  <w:num w:numId="8">
    <w:abstractNumId w:val="23"/>
  </w:num>
  <w:num w:numId="9">
    <w:abstractNumId w:val="13"/>
  </w:num>
  <w:num w:numId="10">
    <w:abstractNumId w:val="25"/>
  </w:num>
  <w:num w:numId="11">
    <w:abstractNumId w:val="18"/>
  </w:num>
  <w:num w:numId="12">
    <w:abstractNumId w:val="15"/>
  </w:num>
  <w:num w:numId="13">
    <w:abstractNumId w:val="14"/>
  </w:num>
  <w:num w:numId="14">
    <w:abstractNumId w:val="8"/>
  </w:num>
  <w:num w:numId="15">
    <w:abstractNumId w:val="16"/>
  </w:num>
  <w:num w:numId="16">
    <w:abstractNumId w:val="9"/>
  </w:num>
  <w:num w:numId="17">
    <w:abstractNumId w:val="7"/>
  </w:num>
  <w:num w:numId="18">
    <w:abstractNumId w:val="2"/>
  </w:num>
  <w:num w:numId="19">
    <w:abstractNumId w:val="4"/>
  </w:num>
  <w:num w:numId="20">
    <w:abstractNumId w:val="22"/>
  </w:num>
  <w:num w:numId="21">
    <w:abstractNumId w:val="3"/>
  </w:num>
  <w:num w:numId="22">
    <w:abstractNumId w:val="11"/>
  </w:num>
  <w:num w:numId="23">
    <w:abstractNumId w:val="20"/>
  </w:num>
  <w:num w:numId="24">
    <w:abstractNumId w:val="12"/>
  </w:num>
  <w:num w:numId="25">
    <w:abstractNumId w:val="6"/>
  </w:num>
  <w:num w:numId="2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341B"/>
    <w:rsid w:val="000036E6"/>
    <w:rsid w:val="00003E95"/>
    <w:rsid w:val="00004B59"/>
    <w:rsid w:val="00022A3D"/>
    <w:rsid w:val="0002339E"/>
    <w:rsid w:val="00044AA7"/>
    <w:rsid w:val="00044C7A"/>
    <w:rsid w:val="0004555C"/>
    <w:rsid w:val="00045CE9"/>
    <w:rsid w:val="00046462"/>
    <w:rsid w:val="000534C5"/>
    <w:rsid w:val="00054BDF"/>
    <w:rsid w:val="00055112"/>
    <w:rsid w:val="0005566A"/>
    <w:rsid w:val="00060DCD"/>
    <w:rsid w:val="00061D83"/>
    <w:rsid w:val="00064017"/>
    <w:rsid w:val="0006514B"/>
    <w:rsid w:val="000725F5"/>
    <w:rsid w:val="000737DE"/>
    <w:rsid w:val="00074DFB"/>
    <w:rsid w:val="000755A0"/>
    <w:rsid w:val="0008020C"/>
    <w:rsid w:val="00086AFC"/>
    <w:rsid w:val="00090949"/>
    <w:rsid w:val="00092657"/>
    <w:rsid w:val="00095024"/>
    <w:rsid w:val="000978E3"/>
    <w:rsid w:val="000A150D"/>
    <w:rsid w:val="000A1D02"/>
    <w:rsid w:val="000A208C"/>
    <w:rsid w:val="000A558B"/>
    <w:rsid w:val="000A5F14"/>
    <w:rsid w:val="000A773F"/>
    <w:rsid w:val="000B0C44"/>
    <w:rsid w:val="000B153B"/>
    <w:rsid w:val="000B386A"/>
    <w:rsid w:val="000B3D20"/>
    <w:rsid w:val="000B795D"/>
    <w:rsid w:val="000C046D"/>
    <w:rsid w:val="000C0F71"/>
    <w:rsid w:val="000C36F8"/>
    <w:rsid w:val="000C4135"/>
    <w:rsid w:val="000C7A76"/>
    <w:rsid w:val="000D1413"/>
    <w:rsid w:val="000D26A5"/>
    <w:rsid w:val="000D3C68"/>
    <w:rsid w:val="000D4100"/>
    <w:rsid w:val="000E0FDB"/>
    <w:rsid w:val="000E1397"/>
    <w:rsid w:val="000E1D23"/>
    <w:rsid w:val="000E218C"/>
    <w:rsid w:val="000E4F62"/>
    <w:rsid w:val="000F3940"/>
    <w:rsid w:val="000F3DD8"/>
    <w:rsid w:val="000F477E"/>
    <w:rsid w:val="001002EB"/>
    <w:rsid w:val="00100632"/>
    <w:rsid w:val="00101ED5"/>
    <w:rsid w:val="00103A88"/>
    <w:rsid w:val="00106AA5"/>
    <w:rsid w:val="00112E29"/>
    <w:rsid w:val="001159B9"/>
    <w:rsid w:val="00117E62"/>
    <w:rsid w:val="001226AD"/>
    <w:rsid w:val="00123564"/>
    <w:rsid w:val="0012585C"/>
    <w:rsid w:val="001303CE"/>
    <w:rsid w:val="0013763E"/>
    <w:rsid w:val="001419F5"/>
    <w:rsid w:val="001450D4"/>
    <w:rsid w:val="00145553"/>
    <w:rsid w:val="001474E7"/>
    <w:rsid w:val="00152F1D"/>
    <w:rsid w:val="00156644"/>
    <w:rsid w:val="00162A85"/>
    <w:rsid w:val="00162AF3"/>
    <w:rsid w:val="00165605"/>
    <w:rsid w:val="00170C78"/>
    <w:rsid w:val="00171EC8"/>
    <w:rsid w:val="00172DAA"/>
    <w:rsid w:val="001746C6"/>
    <w:rsid w:val="00175FF1"/>
    <w:rsid w:val="00177A5E"/>
    <w:rsid w:val="0018487B"/>
    <w:rsid w:val="00185293"/>
    <w:rsid w:val="0018573D"/>
    <w:rsid w:val="0018737A"/>
    <w:rsid w:val="0018740D"/>
    <w:rsid w:val="00192D70"/>
    <w:rsid w:val="00196AC8"/>
    <w:rsid w:val="0019775A"/>
    <w:rsid w:val="001A0428"/>
    <w:rsid w:val="001A5366"/>
    <w:rsid w:val="001A6D80"/>
    <w:rsid w:val="001B1C28"/>
    <w:rsid w:val="001B2E22"/>
    <w:rsid w:val="001B376F"/>
    <w:rsid w:val="001B60E9"/>
    <w:rsid w:val="001B7D58"/>
    <w:rsid w:val="001C027F"/>
    <w:rsid w:val="001C1C34"/>
    <w:rsid w:val="001C497B"/>
    <w:rsid w:val="001C4AFF"/>
    <w:rsid w:val="001C628D"/>
    <w:rsid w:val="001C6F12"/>
    <w:rsid w:val="001C77F4"/>
    <w:rsid w:val="001C7F0D"/>
    <w:rsid w:val="001D0626"/>
    <w:rsid w:val="001D0A81"/>
    <w:rsid w:val="001D0CA9"/>
    <w:rsid w:val="001D3F84"/>
    <w:rsid w:val="001D44D5"/>
    <w:rsid w:val="001D4FBA"/>
    <w:rsid w:val="001D51AC"/>
    <w:rsid w:val="001D576C"/>
    <w:rsid w:val="001D5AA7"/>
    <w:rsid w:val="001E5243"/>
    <w:rsid w:val="001E5DC9"/>
    <w:rsid w:val="001F231A"/>
    <w:rsid w:val="001F68BB"/>
    <w:rsid w:val="001F72A8"/>
    <w:rsid w:val="0020170B"/>
    <w:rsid w:val="002019B7"/>
    <w:rsid w:val="00202CFC"/>
    <w:rsid w:val="00206433"/>
    <w:rsid w:val="00207FA3"/>
    <w:rsid w:val="00211014"/>
    <w:rsid w:val="0021103B"/>
    <w:rsid w:val="0021708D"/>
    <w:rsid w:val="00223456"/>
    <w:rsid w:val="002302D8"/>
    <w:rsid w:val="00231B6B"/>
    <w:rsid w:val="00240246"/>
    <w:rsid w:val="00242E68"/>
    <w:rsid w:val="00245445"/>
    <w:rsid w:val="00245F5E"/>
    <w:rsid w:val="00253E52"/>
    <w:rsid w:val="002605DB"/>
    <w:rsid w:val="00260E5A"/>
    <w:rsid w:val="00263C54"/>
    <w:rsid w:val="00265EA3"/>
    <w:rsid w:val="00267450"/>
    <w:rsid w:val="002750F9"/>
    <w:rsid w:val="002760D9"/>
    <w:rsid w:val="00280B1F"/>
    <w:rsid w:val="002819BB"/>
    <w:rsid w:val="00284E2A"/>
    <w:rsid w:val="00290682"/>
    <w:rsid w:val="0029071A"/>
    <w:rsid w:val="00296469"/>
    <w:rsid w:val="002A0E24"/>
    <w:rsid w:val="002A23BE"/>
    <w:rsid w:val="002A3037"/>
    <w:rsid w:val="002A4ED3"/>
    <w:rsid w:val="002A769A"/>
    <w:rsid w:val="002B05D0"/>
    <w:rsid w:val="002B1D6A"/>
    <w:rsid w:val="002B2008"/>
    <w:rsid w:val="002B40A3"/>
    <w:rsid w:val="002B74F0"/>
    <w:rsid w:val="002B7CB8"/>
    <w:rsid w:val="002C1823"/>
    <w:rsid w:val="002C27F4"/>
    <w:rsid w:val="002C2F3E"/>
    <w:rsid w:val="002C2F65"/>
    <w:rsid w:val="002C3AF2"/>
    <w:rsid w:val="002C4C56"/>
    <w:rsid w:val="002C4E2C"/>
    <w:rsid w:val="002D6C79"/>
    <w:rsid w:val="002D7F92"/>
    <w:rsid w:val="002E4EC9"/>
    <w:rsid w:val="002E55C3"/>
    <w:rsid w:val="002E76AE"/>
    <w:rsid w:val="002F1D61"/>
    <w:rsid w:val="002F3B01"/>
    <w:rsid w:val="002F3EE2"/>
    <w:rsid w:val="002F4912"/>
    <w:rsid w:val="002F57CC"/>
    <w:rsid w:val="002F5966"/>
    <w:rsid w:val="00302986"/>
    <w:rsid w:val="003065E2"/>
    <w:rsid w:val="00320540"/>
    <w:rsid w:val="00324158"/>
    <w:rsid w:val="00324197"/>
    <w:rsid w:val="00324219"/>
    <w:rsid w:val="00330FDC"/>
    <w:rsid w:val="003344A0"/>
    <w:rsid w:val="00335D89"/>
    <w:rsid w:val="00342584"/>
    <w:rsid w:val="0034652B"/>
    <w:rsid w:val="00355371"/>
    <w:rsid w:val="003567C4"/>
    <w:rsid w:val="00356CA9"/>
    <w:rsid w:val="0035731D"/>
    <w:rsid w:val="00364A2C"/>
    <w:rsid w:val="003657F8"/>
    <w:rsid w:val="00365F6C"/>
    <w:rsid w:val="003662C6"/>
    <w:rsid w:val="00372473"/>
    <w:rsid w:val="00373FA7"/>
    <w:rsid w:val="003741D6"/>
    <w:rsid w:val="00383630"/>
    <w:rsid w:val="00383D39"/>
    <w:rsid w:val="00392440"/>
    <w:rsid w:val="003A09BF"/>
    <w:rsid w:val="003A3865"/>
    <w:rsid w:val="003A51A3"/>
    <w:rsid w:val="003B1F99"/>
    <w:rsid w:val="003B3732"/>
    <w:rsid w:val="003B5BD6"/>
    <w:rsid w:val="003B6567"/>
    <w:rsid w:val="003B7D8A"/>
    <w:rsid w:val="003C07DF"/>
    <w:rsid w:val="003C6309"/>
    <w:rsid w:val="003D0D2D"/>
    <w:rsid w:val="003D41A7"/>
    <w:rsid w:val="003D4E51"/>
    <w:rsid w:val="003D7246"/>
    <w:rsid w:val="003E0430"/>
    <w:rsid w:val="003E0CF9"/>
    <w:rsid w:val="003E11E8"/>
    <w:rsid w:val="003E528E"/>
    <w:rsid w:val="003F0251"/>
    <w:rsid w:val="003F0ED8"/>
    <w:rsid w:val="003F2875"/>
    <w:rsid w:val="003F4E04"/>
    <w:rsid w:val="003F5E6F"/>
    <w:rsid w:val="00401A52"/>
    <w:rsid w:val="00405DC8"/>
    <w:rsid w:val="00406CAB"/>
    <w:rsid w:val="00410B98"/>
    <w:rsid w:val="00414405"/>
    <w:rsid w:val="00423A50"/>
    <w:rsid w:val="00423E18"/>
    <w:rsid w:val="004250E2"/>
    <w:rsid w:val="00430B46"/>
    <w:rsid w:val="004319B0"/>
    <w:rsid w:val="004320FD"/>
    <w:rsid w:val="00432159"/>
    <w:rsid w:val="004350A4"/>
    <w:rsid w:val="00440A19"/>
    <w:rsid w:val="00443CD3"/>
    <w:rsid w:val="004441C5"/>
    <w:rsid w:val="004450A6"/>
    <w:rsid w:val="00460451"/>
    <w:rsid w:val="00461228"/>
    <w:rsid w:val="004616D3"/>
    <w:rsid w:val="00464C53"/>
    <w:rsid w:val="00466DBD"/>
    <w:rsid w:val="00467B25"/>
    <w:rsid w:val="00472E9E"/>
    <w:rsid w:val="004731ED"/>
    <w:rsid w:val="004754AC"/>
    <w:rsid w:val="00475C4D"/>
    <w:rsid w:val="00477FC9"/>
    <w:rsid w:val="004800A9"/>
    <w:rsid w:val="0048070F"/>
    <w:rsid w:val="004807C6"/>
    <w:rsid w:val="00483DAB"/>
    <w:rsid w:val="004956FC"/>
    <w:rsid w:val="0049652A"/>
    <w:rsid w:val="00496734"/>
    <w:rsid w:val="004A08B7"/>
    <w:rsid w:val="004A156B"/>
    <w:rsid w:val="004A16E0"/>
    <w:rsid w:val="004A467C"/>
    <w:rsid w:val="004A7D8A"/>
    <w:rsid w:val="004B2B05"/>
    <w:rsid w:val="004B3CF9"/>
    <w:rsid w:val="004B451B"/>
    <w:rsid w:val="004B5BAB"/>
    <w:rsid w:val="004B6445"/>
    <w:rsid w:val="004B719B"/>
    <w:rsid w:val="004B7282"/>
    <w:rsid w:val="004C0A2A"/>
    <w:rsid w:val="004C4FAC"/>
    <w:rsid w:val="004C6808"/>
    <w:rsid w:val="004D3B2B"/>
    <w:rsid w:val="004D4740"/>
    <w:rsid w:val="004D47F8"/>
    <w:rsid w:val="004D57E7"/>
    <w:rsid w:val="004D6C36"/>
    <w:rsid w:val="004E2BC5"/>
    <w:rsid w:val="004E34F4"/>
    <w:rsid w:val="004E3A34"/>
    <w:rsid w:val="004E5249"/>
    <w:rsid w:val="004E7783"/>
    <w:rsid w:val="004E78D3"/>
    <w:rsid w:val="004F152A"/>
    <w:rsid w:val="004F26DD"/>
    <w:rsid w:val="004F283B"/>
    <w:rsid w:val="004F2B1F"/>
    <w:rsid w:val="004F6371"/>
    <w:rsid w:val="00501011"/>
    <w:rsid w:val="00501085"/>
    <w:rsid w:val="005039CE"/>
    <w:rsid w:val="00507DD1"/>
    <w:rsid w:val="00530EFC"/>
    <w:rsid w:val="00532A87"/>
    <w:rsid w:val="00534714"/>
    <w:rsid w:val="0054190B"/>
    <w:rsid w:val="00541BC0"/>
    <w:rsid w:val="00541E35"/>
    <w:rsid w:val="00544966"/>
    <w:rsid w:val="0054513C"/>
    <w:rsid w:val="005515C5"/>
    <w:rsid w:val="00551FC8"/>
    <w:rsid w:val="00555C15"/>
    <w:rsid w:val="0055720D"/>
    <w:rsid w:val="0055760A"/>
    <w:rsid w:val="005616C0"/>
    <w:rsid w:val="0056384E"/>
    <w:rsid w:val="0057055E"/>
    <w:rsid w:val="00573E0B"/>
    <w:rsid w:val="00574BFC"/>
    <w:rsid w:val="00575E7C"/>
    <w:rsid w:val="00580829"/>
    <w:rsid w:val="00581680"/>
    <w:rsid w:val="005831AD"/>
    <w:rsid w:val="005833AE"/>
    <w:rsid w:val="00583B27"/>
    <w:rsid w:val="005864FE"/>
    <w:rsid w:val="00586944"/>
    <w:rsid w:val="00591503"/>
    <w:rsid w:val="00591C51"/>
    <w:rsid w:val="00594CCB"/>
    <w:rsid w:val="00597EC2"/>
    <w:rsid w:val="005A0008"/>
    <w:rsid w:val="005A0ABB"/>
    <w:rsid w:val="005A3751"/>
    <w:rsid w:val="005A4928"/>
    <w:rsid w:val="005B23F4"/>
    <w:rsid w:val="005B5C40"/>
    <w:rsid w:val="005B7CF7"/>
    <w:rsid w:val="005C1D1B"/>
    <w:rsid w:val="005C2317"/>
    <w:rsid w:val="005C5A76"/>
    <w:rsid w:val="005C6E4E"/>
    <w:rsid w:val="005D0D6F"/>
    <w:rsid w:val="005D28FE"/>
    <w:rsid w:val="005D611E"/>
    <w:rsid w:val="005E17AA"/>
    <w:rsid w:val="005E3729"/>
    <w:rsid w:val="005E4FFD"/>
    <w:rsid w:val="005E6C8D"/>
    <w:rsid w:val="005F12B4"/>
    <w:rsid w:val="005F36E4"/>
    <w:rsid w:val="005F5E74"/>
    <w:rsid w:val="005F61BF"/>
    <w:rsid w:val="005F7E25"/>
    <w:rsid w:val="006002F0"/>
    <w:rsid w:val="00604600"/>
    <w:rsid w:val="0060554A"/>
    <w:rsid w:val="00605ACC"/>
    <w:rsid w:val="0061588C"/>
    <w:rsid w:val="0061686C"/>
    <w:rsid w:val="00620AFD"/>
    <w:rsid w:val="00622BDA"/>
    <w:rsid w:val="0063034F"/>
    <w:rsid w:val="0063489B"/>
    <w:rsid w:val="00635154"/>
    <w:rsid w:val="00641D4E"/>
    <w:rsid w:val="0064258A"/>
    <w:rsid w:val="006431AA"/>
    <w:rsid w:val="006454C0"/>
    <w:rsid w:val="00645F75"/>
    <w:rsid w:val="00646FA8"/>
    <w:rsid w:val="00647937"/>
    <w:rsid w:val="00652D1C"/>
    <w:rsid w:val="00652E8D"/>
    <w:rsid w:val="0065489D"/>
    <w:rsid w:val="00654A36"/>
    <w:rsid w:val="0065730A"/>
    <w:rsid w:val="00657DDD"/>
    <w:rsid w:val="00660DBE"/>
    <w:rsid w:val="006635F7"/>
    <w:rsid w:val="00663C5C"/>
    <w:rsid w:val="006657E1"/>
    <w:rsid w:val="00667DD9"/>
    <w:rsid w:val="00670568"/>
    <w:rsid w:val="00671ECB"/>
    <w:rsid w:val="0067520D"/>
    <w:rsid w:val="00680572"/>
    <w:rsid w:val="00680DAA"/>
    <w:rsid w:val="0068262C"/>
    <w:rsid w:val="00684188"/>
    <w:rsid w:val="00684B29"/>
    <w:rsid w:val="00684D1A"/>
    <w:rsid w:val="006967C2"/>
    <w:rsid w:val="00697168"/>
    <w:rsid w:val="006A147C"/>
    <w:rsid w:val="006A6756"/>
    <w:rsid w:val="006A6EC6"/>
    <w:rsid w:val="006A7241"/>
    <w:rsid w:val="006B17BA"/>
    <w:rsid w:val="006B19F6"/>
    <w:rsid w:val="006B4B2F"/>
    <w:rsid w:val="006C1E40"/>
    <w:rsid w:val="006C6309"/>
    <w:rsid w:val="006C7A0F"/>
    <w:rsid w:val="006D0C52"/>
    <w:rsid w:val="006D53E3"/>
    <w:rsid w:val="006D7FE8"/>
    <w:rsid w:val="006E0780"/>
    <w:rsid w:val="006E101C"/>
    <w:rsid w:val="006E2425"/>
    <w:rsid w:val="006E2641"/>
    <w:rsid w:val="006E272D"/>
    <w:rsid w:val="006E62FF"/>
    <w:rsid w:val="006E7942"/>
    <w:rsid w:val="006F303E"/>
    <w:rsid w:val="006F36E6"/>
    <w:rsid w:val="006F39DF"/>
    <w:rsid w:val="006F570C"/>
    <w:rsid w:val="006F6493"/>
    <w:rsid w:val="007007E8"/>
    <w:rsid w:val="00701DCD"/>
    <w:rsid w:val="00705857"/>
    <w:rsid w:val="00706D34"/>
    <w:rsid w:val="00711F70"/>
    <w:rsid w:val="00716E88"/>
    <w:rsid w:val="00717EF6"/>
    <w:rsid w:val="00722699"/>
    <w:rsid w:val="00723CF6"/>
    <w:rsid w:val="00723D75"/>
    <w:rsid w:val="00725C77"/>
    <w:rsid w:val="0072605E"/>
    <w:rsid w:val="007307BE"/>
    <w:rsid w:val="00730B31"/>
    <w:rsid w:val="00731898"/>
    <w:rsid w:val="00732609"/>
    <w:rsid w:val="00737420"/>
    <w:rsid w:val="00737B7E"/>
    <w:rsid w:val="00741E12"/>
    <w:rsid w:val="00757565"/>
    <w:rsid w:val="00760296"/>
    <w:rsid w:val="007606FF"/>
    <w:rsid w:val="00766E3A"/>
    <w:rsid w:val="00771100"/>
    <w:rsid w:val="00775804"/>
    <w:rsid w:val="00784AAE"/>
    <w:rsid w:val="00787AA2"/>
    <w:rsid w:val="0079139C"/>
    <w:rsid w:val="00791C1A"/>
    <w:rsid w:val="00792325"/>
    <w:rsid w:val="00796146"/>
    <w:rsid w:val="0079781D"/>
    <w:rsid w:val="00797EF1"/>
    <w:rsid w:val="007A07B9"/>
    <w:rsid w:val="007A10C6"/>
    <w:rsid w:val="007A1964"/>
    <w:rsid w:val="007A2C91"/>
    <w:rsid w:val="007A37E5"/>
    <w:rsid w:val="007A77F1"/>
    <w:rsid w:val="007A7DFC"/>
    <w:rsid w:val="007B1459"/>
    <w:rsid w:val="007B1675"/>
    <w:rsid w:val="007B2EFF"/>
    <w:rsid w:val="007C001F"/>
    <w:rsid w:val="007C4B78"/>
    <w:rsid w:val="007C7D50"/>
    <w:rsid w:val="007D1C9F"/>
    <w:rsid w:val="007D38B6"/>
    <w:rsid w:val="007D5B5F"/>
    <w:rsid w:val="007D7D4C"/>
    <w:rsid w:val="007E3F13"/>
    <w:rsid w:val="007E4D11"/>
    <w:rsid w:val="007F00E7"/>
    <w:rsid w:val="007F3C85"/>
    <w:rsid w:val="007F48D9"/>
    <w:rsid w:val="007F6428"/>
    <w:rsid w:val="007F6A02"/>
    <w:rsid w:val="007F6B8E"/>
    <w:rsid w:val="007F75A6"/>
    <w:rsid w:val="00800C6F"/>
    <w:rsid w:val="00802DF3"/>
    <w:rsid w:val="00803792"/>
    <w:rsid w:val="00807E38"/>
    <w:rsid w:val="008126DD"/>
    <w:rsid w:val="008132B4"/>
    <w:rsid w:val="00821997"/>
    <w:rsid w:val="008251EB"/>
    <w:rsid w:val="008253C1"/>
    <w:rsid w:val="00827B96"/>
    <w:rsid w:val="00830EDF"/>
    <w:rsid w:val="00834EBA"/>
    <w:rsid w:val="00835C0A"/>
    <w:rsid w:val="00840055"/>
    <w:rsid w:val="00841425"/>
    <w:rsid w:val="0084412E"/>
    <w:rsid w:val="008475A0"/>
    <w:rsid w:val="008518A4"/>
    <w:rsid w:val="00857B65"/>
    <w:rsid w:val="00861293"/>
    <w:rsid w:val="00861EF9"/>
    <w:rsid w:val="0086484D"/>
    <w:rsid w:val="0087166B"/>
    <w:rsid w:val="008716BC"/>
    <w:rsid w:val="00874E89"/>
    <w:rsid w:val="008750CE"/>
    <w:rsid w:val="0087512D"/>
    <w:rsid w:val="00875909"/>
    <w:rsid w:val="008819C6"/>
    <w:rsid w:val="00886ACA"/>
    <w:rsid w:val="008903B7"/>
    <w:rsid w:val="0089220E"/>
    <w:rsid w:val="00893269"/>
    <w:rsid w:val="00895EA7"/>
    <w:rsid w:val="008B06AB"/>
    <w:rsid w:val="008B1361"/>
    <w:rsid w:val="008B1390"/>
    <w:rsid w:val="008B269A"/>
    <w:rsid w:val="008C01A0"/>
    <w:rsid w:val="008C46FF"/>
    <w:rsid w:val="008C50CC"/>
    <w:rsid w:val="008D27BF"/>
    <w:rsid w:val="008D33F7"/>
    <w:rsid w:val="008D69A2"/>
    <w:rsid w:val="008D72FE"/>
    <w:rsid w:val="008E07FD"/>
    <w:rsid w:val="008E4181"/>
    <w:rsid w:val="008F31A4"/>
    <w:rsid w:val="008F5721"/>
    <w:rsid w:val="008F5AA7"/>
    <w:rsid w:val="008F6A1C"/>
    <w:rsid w:val="008F6DE5"/>
    <w:rsid w:val="008F7FE2"/>
    <w:rsid w:val="00901024"/>
    <w:rsid w:val="0090132D"/>
    <w:rsid w:val="00910AFD"/>
    <w:rsid w:val="00911C1B"/>
    <w:rsid w:val="00913449"/>
    <w:rsid w:val="00924B68"/>
    <w:rsid w:val="009323C9"/>
    <w:rsid w:val="00935629"/>
    <w:rsid w:val="00937D51"/>
    <w:rsid w:val="0094333D"/>
    <w:rsid w:val="0094391F"/>
    <w:rsid w:val="00946839"/>
    <w:rsid w:val="0094693E"/>
    <w:rsid w:val="00950271"/>
    <w:rsid w:val="009512B7"/>
    <w:rsid w:val="00952074"/>
    <w:rsid w:val="009530E5"/>
    <w:rsid w:val="0095616F"/>
    <w:rsid w:val="0096090C"/>
    <w:rsid w:val="00964D3E"/>
    <w:rsid w:val="00964D5F"/>
    <w:rsid w:val="00965894"/>
    <w:rsid w:val="009664C6"/>
    <w:rsid w:val="00970E02"/>
    <w:rsid w:val="00971F10"/>
    <w:rsid w:val="00974BE6"/>
    <w:rsid w:val="00975E39"/>
    <w:rsid w:val="00983FB7"/>
    <w:rsid w:val="0098513F"/>
    <w:rsid w:val="00992235"/>
    <w:rsid w:val="00992C12"/>
    <w:rsid w:val="009954BC"/>
    <w:rsid w:val="00996255"/>
    <w:rsid w:val="009A41B1"/>
    <w:rsid w:val="009B0D30"/>
    <w:rsid w:val="009B4053"/>
    <w:rsid w:val="009C02F0"/>
    <w:rsid w:val="009C2190"/>
    <w:rsid w:val="009C26ED"/>
    <w:rsid w:val="009C4F24"/>
    <w:rsid w:val="009C70FC"/>
    <w:rsid w:val="009D13DD"/>
    <w:rsid w:val="009D2C77"/>
    <w:rsid w:val="009D4152"/>
    <w:rsid w:val="009D4446"/>
    <w:rsid w:val="009D6152"/>
    <w:rsid w:val="009E039B"/>
    <w:rsid w:val="009E2606"/>
    <w:rsid w:val="009E4B42"/>
    <w:rsid w:val="009E4D5F"/>
    <w:rsid w:val="009F2FD0"/>
    <w:rsid w:val="00A00A0C"/>
    <w:rsid w:val="00A03397"/>
    <w:rsid w:val="00A04EB9"/>
    <w:rsid w:val="00A0650F"/>
    <w:rsid w:val="00A074D2"/>
    <w:rsid w:val="00A11240"/>
    <w:rsid w:val="00A1523A"/>
    <w:rsid w:val="00A210AD"/>
    <w:rsid w:val="00A23424"/>
    <w:rsid w:val="00A2582C"/>
    <w:rsid w:val="00A26050"/>
    <w:rsid w:val="00A26151"/>
    <w:rsid w:val="00A30ADA"/>
    <w:rsid w:val="00A30D68"/>
    <w:rsid w:val="00A31C65"/>
    <w:rsid w:val="00A3311D"/>
    <w:rsid w:val="00A335A5"/>
    <w:rsid w:val="00A36408"/>
    <w:rsid w:val="00A407E5"/>
    <w:rsid w:val="00A435B1"/>
    <w:rsid w:val="00A43810"/>
    <w:rsid w:val="00A4500D"/>
    <w:rsid w:val="00A46182"/>
    <w:rsid w:val="00A46B6F"/>
    <w:rsid w:val="00A521A6"/>
    <w:rsid w:val="00A5738C"/>
    <w:rsid w:val="00A63740"/>
    <w:rsid w:val="00A6616C"/>
    <w:rsid w:val="00A67699"/>
    <w:rsid w:val="00A743DA"/>
    <w:rsid w:val="00A8185C"/>
    <w:rsid w:val="00A87A69"/>
    <w:rsid w:val="00A90436"/>
    <w:rsid w:val="00A9138D"/>
    <w:rsid w:val="00A91A84"/>
    <w:rsid w:val="00A920A4"/>
    <w:rsid w:val="00A93571"/>
    <w:rsid w:val="00A9445E"/>
    <w:rsid w:val="00A94FF4"/>
    <w:rsid w:val="00AA0769"/>
    <w:rsid w:val="00AA088F"/>
    <w:rsid w:val="00AA266A"/>
    <w:rsid w:val="00AA2F4B"/>
    <w:rsid w:val="00AA41D4"/>
    <w:rsid w:val="00AA4262"/>
    <w:rsid w:val="00AA4364"/>
    <w:rsid w:val="00AA4D72"/>
    <w:rsid w:val="00AA4FDF"/>
    <w:rsid w:val="00AB0E23"/>
    <w:rsid w:val="00AB18D3"/>
    <w:rsid w:val="00AB1A5C"/>
    <w:rsid w:val="00AB224A"/>
    <w:rsid w:val="00AB3DEF"/>
    <w:rsid w:val="00AB4003"/>
    <w:rsid w:val="00AB5BB3"/>
    <w:rsid w:val="00AB7FA5"/>
    <w:rsid w:val="00AC1F1A"/>
    <w:rsid w:val="00AC4685"/>
    <w:rsid w:val="00AC527E"/>
    <w:rsid w:val="00AC5C82"/>
    <w:rsid w:val="00AD1111"/>
    <w:rsid w:val="00AD63A5"/>
    <w:rsid w:val="00AD6BD0"/>
    <w:rsid w:val="00AE0A67"/>
    <w:rsid w:val="00AE2531"/>
    <w:rsid w:val="00AE26B9"/>
    <w:rsid w:val="00AE2F1C"/>
    <w:rsid w:val="00AF0E5F"/>
    <w:rsid w:val="00AF1479"/>
    <w:rsid w:val="00AF5049"/>
    <w:rsid w:val="00AF7245"/>
    <w:rsid w:val="00AF7FA5"/>
    <w:rsid w:val="00B0107D"/>
    <w:rsid w:val="00B01B54"/>
    <w:rsid w:val="00B05F1C"/>
    <w:rsid w:val="00B06C29"/>
    <w:rsid w:val="00B129D5"/>
    <w:rsid w:val="00B1561A"/>
    <w:rsid w:val="00B1684D"/>
    <w:rsid w:val="00B23361"/>
    <w:rsid w:val="00B23B26"/>
    <w:rsid w:val="00B274A3"/>
    <w:rsid w:val="00B30FA4"/>
    <w:rsid w:val="00B32CF8"/>
    <w:rsid w:val="00B33704"/>
    <w:rsid w:val="00B361D8"/>
    <w:rsid w:val="00B43300"/>
    <w:rsid w:val="00B44CE5"/>
    <w:rsid w:val="00B51F57"/>
    <w:rsid w:val="00B53DBA"/>
    <w:rsid w:val="00B54EF6"/>
    <w:rsid w:val="00B55153"/>
    <w:rsid w:val="00B5588E"/>
    <w:rsid w:val="00B562BB"/>
    <w:rsid w:val="00B566AC"/>
    <w:rsid w:val="00B60439"/>
    <w:rsid w:val="00B62711"/>
    <w:rsid w:val="00B659B2"/>
    <w:rsid w:val="00B65D43"/>
    <w:rsid w:val="00B66B93"/>
    <w:rsid w:val="00B73540"/>
    <w:rsid w:val="00B81DF9"/>
    <w:rsid w:val="00B82403"/>
    <w:rsid w:val="00B8259B"/>
    <w:rsid w:val="00B83427"/>
    <w:rsid w:val="00B84845"/>
    <w:rsid w:val="00B8575D"/>
    <w:rsid w:val="00B864C8"/>
    <w:rsid w:val="00B91B0A"/>
    <w:rsid w:val="00B95AA8"/>
    <w:rsid w:val="00BA2D4E"/>
    <w:rsid w:val="00BA5BEF"/>
    <w:rsid w:val="00BB099A"/>
    <w:rsid w:val="00BB1743"/>
    <w:rsid w:val="00BB26E4"/>
    <w:rsid w:val="00BB5C7D"/>
    <w:rsid w:val="00BC0C2F"/>
    <w:rsid w:val="00BC3057"/>
    <w:rsid w:val="00BC3DA5"/>
    <w:rsid w:val="00BC752A"/>
    <w:rsid w:val="00BC7963"/>
    <w:rsid w:val="00BC7FBD"/>
    <w:rsid w:val="00BD1F27"/>
    <w:rsid w:val="00BD6CBF"/>
    <w:rsid w:val="00BD7E34"/>
    <w:rsid w:val="00BE04AD"/>
    <w:rsid w:val="00BE164F"/>
    <w:rsid w:val="00BE197F"/>
    <w:rsid w:val="00BE2FCF"/>
    <w:rsid w:val="00BE3DB8"/>
    <w:rsid w:val="00BE4574"/>
    <w:rsid w:val="00BE635E"/>
    <w:rsid w:val="00BF0162"/>
    <w:rsid w:val="00BF4DE9"/>
    <w:rsid w:val="00C0052D"/>
    <w:rsid w:val="00C013BE"/>
    <w:rsid w:val="00C06C22"/>
    <w:rsid w:val="00C15D90"/>
    <w:rsid w:val="00C17BC6"/>
    <w:rsid w:val="00C22325"/>
    <w:rsid w:val="00C23831"/>
    <w:rsid w:val="00C23A4A"/>
    <w:rsid w:val="00C26732"/>
    <w:rsid w:val="00C33CFD"/>
    <w:rsid w:val="00C35464"/>
    <w:rsid w:val="00C36FCC"/>
    <w:rsid w:val="00C37EF3"/>
    <w:rsid w:val="00C43CFE"/>
    <w:rsid w:val="00C47794"/>
    <w:rsid w:val="00C502C2"/>
    <w:rsid w:val="00C50ED6"/>
    <w:rsid w:val="00C51408"/>
    <w:rsid w:val="00C51A6D"/>
    <w:rsid w:val="00C51EA9"/>
    <w:rsid w:val="00C53151"/>
    <w:rsid w:val="00C533B9"/>
    <w:rsid w:val="00C53861"/>
    <w:rsid w:val="00C556A9"/>
    <w:rsid w:val="00C56E57"/>
    <w:rsid w:val="00C57B80"/>
    <w:rsid w:val="00C61B0F"/>
    <w:rsid w:val="00C620AA"/>
    <w:rsid w:val="00C63D8E"/>
    <w:rsid w:val="00C6676D"/>
    <w:rsid w:val="00C67284"/>
    <w:rsid w:val="00C71B5C"/>
    <w:rsid w:val="00C72BF9"/>
    <w:rsid w:val="00C73D96"/>
    <w:rsid w:val="00C7781A"/>
    <w:rsid w:val="00C7787F"/>
    <w:rsid w:val="00C80F88"/>
    <w:rsid w:val="00C8568B"/>
    <w:rsid w:val="00C87F4F"/>
    <w:rsid w:val="00C93D11"/>
    <w:rsid w:val="00C95048"/>
    <w:rsid w:val="00CB142A"/>
    <w:rsid w:val="00CB5238"/>
    <w:rsid w:val="00CC3592"/>
    <w:rsid w:val="00CC7FF7"/>
    <w:rsid w:val="00CD61A0"/>
    <w:rsid w:val="00CD6226"/>
    <w:rsid w:val="00CD7A82"/>
    <w:rsid w:val="00CE196D"/>
    <w:rsid w:val="00CE5ABF"/>
    <w:rsid w:val="00CF1A0A"/>
    <w:rsid w:val="00CF6399"/>
    <w:rsid w:val="00D05EE1"/>
    <w:rsid w:val="00D14EA3"/>
    <w:rsid w:val="00D15219"/>
    <w:rsid w:val="00D15DF3"/>
    <w:rsid w:val="00D1626F"/>
    <w:rsid w:val="00D169AB"/>
    <w:rsid w:val="00D20AFB"/>
    <w:rsid w:val="00D22C79"/>
    <w:rsid w:val="00D24B28"/>
    <w:rsid w:val="00D3677D"/>
    <w:rsid w:val="00D43AD5"/>
    <w:rsid w:val="00D44343"/>
    <w:rsid w:val="00D50E97"/>
    <w:rsid w:val="00D51C6E"/>
    <w:rsid w:val="00D535CA"/>
    <w:rsid w:val="00D53664"/>
    <w:rsid w:val="00D54474"/>
    <w:rsid w:val="00D54C0D"/>
    <w:rsid w:val="00D55491"/>
    <w:rsid w:val="00D603ED"/>
    <w:rsid w:val="00D61F09"/>
    <w:rsid w:val="00D6222D"/>
    <w:rsid w:val="00D7128E"/>
    <w:rsid w:val="00D72D8A"/>
    <w:rsid w:val="00D72ECB"/>
    <w:rsid w:val="00D72FA6"/>
    <w:rsid w:val="00D73D3D"/>
    <w:rsid w:val="00D75536"/>
    <w:rsid w:val="00D8748D"/>
    <w:rsid w:val="00D921C4"/>
    <w:rsid w:val="00D952B8"/>
    <w:rsid w:val="00DA0CD3"/>
    <w:rsid w:val="00DA2B8C"/>
    <w:rsid w:val="00DA6EDC"/>
    <w:rsid w:val="00DB3393"/>
    <w:rsid w:val="00DB568E"/>
    <w:rsid w:val="00DB58E5"/>
    <w:rsid w:val="00DC0CE9"/>
    <w:rsid w:val="00DC2535"/>
    <w:rsid w:val="00DD04FF"/>
    <w:rsid w:val="00DD0EC2"/>
    <w:rsid w:val="00DD1401"/>
    <w:rsid w:val="00DD1A08"/>
    <w:rsid w:val="00DD299D"/>
    <w:rsid w:val="00DD3233"/>
    <w:rsid w:val="00DD7570"/>
    <w:rsid w:val="00DE17A1"/>
    <w:rsid w:val="00DE1FE4"/>
    <w:rsid w:val="00DE2AF4"/>
    <w:rsid w:val="00DE2C29"/>
    <w:rsid w:val="00DE4B9D"/>
    <w:rsid w:val="00DF0D28"/>
    <w:rsid w:val="00DF1099"/>
    <w:rsid w:val="00DF69E6"/>
    <w:rsid w:val="00DF70AB"/>
    <w:rsid w:val="00DF7128"/>
    <w:rsid w:val="00DF7B64"/>
    <w:rsid w:val="00E01D9D"/>
    <w:rsid w:val="00E02C04"/>
    <w:rsid w:val="00E06172"/>
    <w:rsid w:val="00E0741D"/>
    <w:rsid w:val="00E07622"/>
    <w:rsid w:val="00E10CA6"/>
    <w:rsid w:val="00E1174E"/>
    <w:rsid w:val="00E11E91"/>
    <w:rsid w:val="00E12DAF"/>
    <w:rsid w:val="00E13B43"/>
    <w:rsid w:val="00E16004"/>
    <w:rsid w:val="00E23A61"/>
    <w:rsid w:val="00E23A9E"/>
    <w:rsid w:val="00E2695E"/>
    <w:rsid w:val="00E30674"/>
    <w:rsid w:val="00E329A1"/>
    <w:rsid w:val="00E33920"/>
    <w:rsid w:val="00E349A2"/>
    <w:rsid w:val="00E37B99"/>
    <w:rsid w:val="00E41347"/>
    <w:rsid w:val="00E42A62"/>
    <w:rsid w:val="00E50537"/>
    <w:rsid w:val="00E51643"/>
    <w:rsid w:val="00E5174A"/>
    <w:rsid w:val="00E57752"/>
    <w:rsid w:val="00E601A5"/>
    <w:rsid w:val="00E6064B"/>
    <w:rsid w:val="00E61377"/>
    <w:rsid w:val="00E62A2F"/>
    <w:rsid w:val="00E6680A"/>
    <w:rsid w:val="00E703B4"/>
    <w:rsid w:val="00E70571"/>
    <w:rsid w:val="00E73109"/>
    <w:rsid w:val="00E7321C"/>
    <w:rsid w:val="00E741D3"/>
    <w:rsid w:val="00E74AD7"/>
    <w:rsid w:val="00E77306"/>
    <w:rsid w:val="00E81A3F"/>
    <w:rsid w:val="00E8229A"/>
    <w:rsid w:val="00E850D4"/>
    <w:rsid w:val="00E86714"/>
    <w:rsid w:val="00E91BC5"/>
    <w:rsid w:val="00E94F72"/>
    <w:rsid w:val="00E9627D"/>
    <w:rsid w:val="00EA2060"/>
    <w:rsid w:val="00EA57DD"/>
    <w:rsid w:val="00EB0CFE"/>
    <w:rsid w:val="00EB441D"/>
    <w:rsid w:val="00EB7505"/>
    <w:rsid w:val="00EC10EA"/>
    <w:rsid w:val="00EC14B5"/>
    <w:rsid w:val="00EC2DC7"/>
    <w:rsid w:val="00EC444A"/>
    <w:rsid w:val="00EC5C17"/>
    <w:rsid w:val="00ED0180"/>
    <w:rsid w:val="00ED1C98"/>
    <w:rsid w:val="00ED53BF"/>
    <w:rsid w:val="00EE3CD7"/>
    <w:rsid w:val="00EE4779"/>
    <w:rsid w:val="00EE64FF"/>
    <w:rsid w:val="00EF08D5"/>
    <w:rsid w:val="00EF3206"/>
    <w:rsid w:val="00EF6859"/>
    <w:rsid w:val="00F03461"/>
    <w:rsid w:val="00F038D9"/>
    <w:rsid w:val="00F03BEA"/>
    <w:rsid w:val="00F125A4"/>
    <w:rsid w:val="00F13003"/>
    <w:rsid w:val="00F1358E"/>
    <w:rsid w:val="00F14021"/>
    <w:rsid w:val="00F149DB"/>
    <w:rsid w:val="00F154D5"/>
    <w:rsid w:val="00F20BB6"/>
    <w:rsid w:val="00F23628"/>
    <w:rsid w:val="00F240C6"/>
    <w:rsid w:val="00F246F5"/>
    <w:rsid w:val="00F26374"/>
    <w:rsid w:val="00F3118A"/>
    <w:rsid w:val="00F318FE"/>
    <w:rsid w:val="00F31F3B"/>
    <w:rsid w:val="00F34A72"/>
    <w:rsid w:val="00F41615"/>
    <w:rsid w:val="00F4563B"/>
    <w:rsid w:val="00F461C2"/>
    <w:rsid w:val="00F473CD"/>
    <w:rsid w:val="00F47856"/>
    <w:rsid w:val="00F54E19"/>
    <w:rsid w:val="00F61A5C"/>
    <w:rsid w:val="00F62530"/>
    <w:rsid w:val="00F6484D"/>
    <w:rsid w:val="00F711D1"/>
    <w:rsid w:val="00F71EBB"/>
    <w:rsid w:val="00F72E93"/>
    <w:rsid w:val="00F76B58"/>
    <w:rsid w:val="00F80BE3"/>
    <w:rsid w:val="00F83601"/>
    <w:rsid w:val="00F879F9"/>
    <w:rsid w:val="00F9002E"/>
    <w:rsid w:val="00F9112F"/>
    <w:rsid w:val="00F91BAE"/>
    <w:rsid w:val="00F92FEC"/>
    <w:rsid w:val="00F93E29"/>
    <w:rsid w:val="00F94093"/>
    <w:rsid w:val="00F95D6C"/>
    <w:rsid w:val="00F95E39"/>
    <w:rsid w:val="00FA00D7"/>
    <w:rsid w:val="00FA2425"/>
    <w:rsid w:val="00FA291E"/>
    <w:rsid w:val="00FA2F20"/>
    <w:rsid w:val="00FA33BF"/>
    <w:rsid w:val="00FA455C"/>
    <w:rsid w:val="00FA6D0E"/>
    <w:rsid w:val="00FB3A5D"/>
    <w:rsid w:val="00FB4182"/>
    <w:rsid w:val="00FB469F"/>
    <w:rsid w:val="00FB4BF6"/>
    <w:rsid w:val="00FC0672"/>
    <w:rsid w:val="00FC0E72"/>
    <w:rsid w:val="00FC2F34"/>
    <w:rsid w:val="00FC4EAA"/>
    <w:rsid w:val="00FC4F83"/>
    <w:rsid w:val="00FC6A9D"/>
    <w:rsid w:val="00FD0050"/>
    <w:rsid w:val="00FD059B"/>
    <w:rsid w:val="00FD41F9"/>
    <w:rsid w:val="00FD6544"/>
    <w:rsid w:val="00FD7CBE"/>
    <w:rsid w:val="00FE0C5A"/>
    <w:rsid w:val="00FE1406"/>
    <w:rsid w:val="00FE26C9"/>
    <w:rsid w:val="00FE47AE"/>
    <w:rsid w:val="00FE56CF"/>
    <w:rsid w:val="00FE70EB"/>
    <w:rsid w:val="00FE7408"/>
    <w:rsid w:val="00FF0A7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5B42C7E"/>
  <w15:docId w15:val="{E01FB209-0F41-499D-8C80-9E4E8C26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52A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3763E"/>
    <w:rPr>
      <w:color w:val="605E5C"/>
      <w:shd w:val="clear" w:color="auto" w:fill="E1DFDD"/>
    </w:rPr>
  </w:style>
  <w:style w:type="numbering" w:customStyle="1" w:styleId="10">
    <w:name w:val="Нет списка1"/>
    <w:next w:val="a2"/>
    <w:uiPriority w:val="99"/>
    <w:semiHidden/>
    <w:unhideWhenUsed/>
    <w:rsid w:val="00671ECB"/>
  </w:style>
  <w:style w:type="paragraph" w:styleId="af6">
    <w:name w:val="header"/>
    <w:basedOn w:val="a"/>
    <w:link w:val="af7"/>
    <w:uiPriority w:val="99"/>
    <w:rsid w:val="00671ECB"/>
    <w:pPr>
      <w:tabs>
        <w:tab w:val="center" w:pos="4677"/>
        <w:tab w:val="right" w:pos="9355"/>
      </w:tabs>
    </w:pPr>
    <w:rPr>
      <w:rFonts w:ascii="Times New Roman" w:eastAsia="Calibri" w:hAnsi="Times New Roman"/>
      <w:szCs w:val="24"/>
      <w:lang w:val="x-none"/>
    </w:rPr>
  </w:style>
  <w:style w:type="character" w:customStyle="1" w:styleId="af7">
    <w:name w:val="Верхний колонтитул Знак"/>
    <w:basedOn w:val="a0"/>
    <w:link w:val="af6"/>
    <w:uiPriority w:val="99"/>
    <w:rsid w:val="00671ECB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f8">
    <w:name w:val="page number"/>
    <w:rsid w:val="00671ECB"/>
    <w:rPr>
      <w:rFonts w:cs="Times New Roman"/>
    </w:rPr>
  </w:style>
  <w:style w:type="paragraph" w:styleId="af9">
    <w:name w:val="Body Text"/>
    <w:basedOn w:val="a"/>
    <w:link w:val="afa"/>
    <w:uiPriority w:val="99"/>
    <w:rsid w:val="00671ECB"/>
    <w:pPr>
      <w:jc w:val="both"/>
    </w:pPr>
    <w:rPr>
      <w:rFonts w:ascii="Times New Roman" w:eastAsia="Calibri" w:hAnsi="Times New Roman"/>
      <w:sz w:val="20"/>
      <w:lang w:val="x-none"/>
    </w:rPr>
  </w:style>
  <w:style w:type="character" w:customStyle="1" w:styleId="afa">
    <w:name w:val="Основной текст Знак"/>
    <w:basedOn w:val="a0"/>
    <w:link w:val="af9"/>
    <w:uiPriority w:val="99"/>
    <w:rsid w:val="00671EC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semiHidden/>
    <w:rsid w:val="00671ECB"/>
    <w:pPr>
      <w:spacing w:after="120" w:line="480" w:lineRule="auto"/>
      <w:jc w:val="both"/>
    </w:pPr>
    <w:rPr>
      <w:rFonts w:ascii="Arial" w:eastAsia="Calibri" w:hAnsi="Arial"/>
      <w:sz w:val="20"/>
      <w:lang w:val="x-none"/>
    </w:rPr>
  </w:style>
  <w:style w:type="character" w:customStyle="1" w:styleId="20">
    <w:name w:val="Основной текст 2 Знак"/>
    <w:basedOn w:val="a0"/>
    <w:link w:val="2"/>
    <w:semiHidden/>
    <w:rsid w:val="00671ECB"/>
    <w:rPr>
      <w:rFonts w:ascii="Arial" w:eastAsia="Calibri" w:hAnsi="Arial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671E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671E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1E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671ECB"/>
    <w:pPr>
      <w:spacing w:after="120"/>
    </w:pPr>
    <w:rPr>
      <w:rFonts w:ascii="Times New Roman" w:eastAsia="Calibri" w:hAnsi="Times New Roman"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rsid w:val="00671ECB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customStyle="1" w:styleId="31">
    <w:name w:val="Основной текст 31"/>
    <w:basedOn w:val="a"/>
    <w:rsid w:val="00671E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color w:val="000000"/>
      <w:sz w:val="22"/>
      <w:lang w:val="en-GB"/>
    </w:rPr>
  </w:style>
  <w:style w:type="paragraph" w:styleId="afb">
    <w:name w:val="Body Text Indent"/>
    <w:basedOn w:val="a"/>
    <w:link w:val="afc"/>
    <w:uiPriority w:val="99"/>
    <w:semiHidden/>
    <w:unhideWhenUsed/>
    <w:rsid w:val="00671ECB"/>
    <w:pPr>
      <w:spacing w:after="120"/>
      <w:ind w:left="283"/>
    </w:pPr>
    <w:rPr>
      <w:rFonts w:ascii="Times New Roman" w:eastAsia="Calibri" w:hAnsi="Times New Roman"/>
      <w:szCs w:val="24"/>
      <w:lang w:val="x-none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71ECB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d">
    <w:name w:val="Revision"/>
    <w:hidden/>
    <w:uiPriority w:val="99"/>
    <w:semiHidden/>
    <w:rsid w:val="00671E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71ECB"/>
    <w:pPr>
      <w:suppressAutoHyphens/>
    </w:pPr>
    <w:rPr>
      <w:rFonts w:ascii="Times New Roman" w:hAnsi="Times New Roman"/>
      <w:sz w:val="22"/>
      <w:lang w:val="ru-RU" w:eastAsia="ar-SA"/>
    </w:rPr>
  </w:style>
  <w:style w:type="character" w:customStyle="1" w:styleId="aa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9"/>
    <w:uiPriority w:val="34"/>
    <w:qFormat/>
    <w:locked/>
    <w:rsid w:val="00671EC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OHead1">
    <w:name w:val="AOHead1"/>
    <w:basedOn w:val="a"/>
    <w:next w:val="a"/>
    <w:rsid w:val="00671ECB"/>
    <w:pPr>
      <w:keepNext/>
      <w:numPr>
        <w:numId w:val="3"/>
      </w:numPr>
      <w:spacing w:before="240" w:line="260" w:lineRule="atLeast"/>
      <w:jc w:val="both"/>
      <w:outlineLvl w:val="0"/>
    </w:pPr>
    <w:rPr>
      <w:rFonts w:ascii="Times New Roman" w:eastAsia="Calibri" w:hAnsi="Times New Roman"/>
      <w:b/>
      <w:caps/>
      <w:kern w:val="28"/>
      <w:sz w:val="22"/>
      <w:szCs w:val="22"/>
      <w:lang w:val="en-GB" w:eastAsia="en-US"/>
    </w:rPr>
  </w:style>
  <w:style w:type="paragraph" w:customStyle="1" w:styleId="AOHead2">
    <w:name w:val="AOHead2"/>
    <w:basedOn w:val="a"/>
    <w:next w:val="a"/>
    <w:rsid w:val="00671ECB"/>
    <w:pPr>
      <w:keepNext/>
      <w:numPr>
        <w:ilvl w:val="1"/>
        <w:numId w:val="3"/>
      </w:numPr>
      <w:spacing w:before="240" w:line="260" w:lineRule="atLeast"/>
      <w:jc w:val="both"/>
      <w:outlineLvl w:val="1"/>
    </w:pPr>
    <w:rPr>
      <w:rFonts w:ascii="Times New Roman" w:eastAsia="Calibri" w:hAnsi="Times New Roman"/>
      <w:b/>
      <w:sz w:val="22"/>
      <w:szCs w:val="22"/>
      <w:lang w:val="en-GB" w:eastAsia="en-US"/>
    </w:rPr>
  </w:style>
  <w:style w:type="paragraph" w:customStyle="1" w:styleId="AOHead3">
    <w:name w:val="AOHead3"/>
    <w:basedOn w:val="a"/>
    <w:next w:val="a"/>
    <w:rsid w:val="00671ECB"/>
    <w:pPr>
      <w:numPr>
        <w:ilvl w:val="2"/>
        <w:numId w:val="3"/>
      </w:numPr>
      <w:spacing w:before="240" w:line="260" w:lineRule="atLeast"/>
      <w:jc w:val="both"/>
      <w:outlineLvl w:val="2"/>
    </w:pPr>
    <w:rPr>
      <w:rFonts w:ascii="Times New Roman" w:eastAsia="Calibri" w:hAnsi="Times New Roman"/>
      <w:sz w:val="22"/>
      <w:szCs w:val="22"/>
      <w:lang w:val="en-GB" w:eastAsia="en-US"/>
    </w:rPr>
  </w:style>
  <w:style w:type="paragraph" w:customStyle="1" w:styleId="AOAltHead3">
    <w:name w:val="AOAltHead3"/>
    <w:basedOn w:val="AOHead3"/>
    <w:next w:val="a"/>
    <w:rsid w:val="00671ECB"/>
  </w:style>
  <w:style w:type="paragraph" w:customStyle="1" w:styleId="AOHead4">
    <w:name w:val="AOHead4"/>
    <w:basedOn w:val="a"/>
    <w:next w:val="a"/>
    <w:rsid w:val="00671ECB"/>
    <w:pPr>
      <w:numPr>
        <w:ilvl w:val="3"/>
        <w:numId w:val="3"/>
      </w:numPr>
      <w:spacing w:before="240" w:line="260" w:lineRule="atLeast"/>
      <w:jc w:val="both"/>
      <w:outlineLvl w:val="3"/>
    </w:pPr>
    <w:rPr>
      <w:rFonts w:ascii="Times New Roman" w:eastAsia="Calibri" w:hAnsi="Times New Roman"/>
      <w:sz w:val="22"/>
      <w:szCs w:val="22"/>
      <w:lang w:val="en-GB" w:eastAsia="en-US"/>
    </w:rPr>
  </w:style>
  <w:style w:type="paragraph" w:customStyle="1" w:styleId="AOAltHead4">
    <w:name w:val="AOAltHead4"/>
    <w:basedOn w:val="AOHead4"/>
    <w:next w:val="a"/>
    <w:rsid w:val="00671ECB"/>
  </w:style>
  <w:style w:type="paragraph" w:customStyle="1" w:styleId="AOHead5">
    <w:name w:val="AOHead5"/>
    <w:basedOn w:val="a"/>
    <w:next w:val="a"/>
    <w:rsid w:val="00671ECB"/>
    <w:pPr>
      <w:numPr>
        <w:ilvl w:val="4"/>
        <w:numId w:val="3"/>
      </w:numPr>
      <w:spacing w:before="240" w:line="260" w:lineRule="atLeast"/>
      <w:jc w:val="both"/>
      <w:outlineLvl w:val="4"/>
    </w:pPr>
    <w:rPr>
      <w:rFonts w:ascii="Times New Roman" w:eastAsia="Calibri" w:hAnsi="Times New Roman"/>
      <w:sz w:val="22"/>
      <w:szCs w:val="22"/>
      <w:lang w:val="en-GB" w:eastAsia="en-US"/>
    </w:rPr>
  </w:style>
  <w:style w:type="paragraph" w:customStyle="1" w:styleId="AOAltHead5">
    <w:name w:val="AOAltHead5"/>
    <w:basedOn w:val="AOHead5"/>
    <w:next w:val="a"/>
    <w:rsid w:val="00671ECB"/>
  </w:style>
  <w:style w:type="paragraph" w:customStyle="1" w:styleId="AOHead6">
    <w:name w:val="AOHead6"/>
    <w:basedOn w:val="a"/>
    <w:next w:val="a"/>
    <w:rsid w:val="00671ECB"/>
    <w:pPr>
      <w:numPr>
        <w:ilvl w:val="5"/>
        <w:numId w:val="3"/>
      </w:numPr>
      <w:spacing w:before="240" w:line="260" w:lineRule="atLeast"/>
      <w:jc w:val="both"/>
      <w:outlineLvl w:val="5"/>
    </w:pPr>
    <w:rPr>
      <w:rFonts w:ascii="Times New Roman" w:eastAsia="Calibri" w:hAnsi="Times New Roman"/>
      <w:sz w:val="22"/>
      <w:szCs w:val="22"/>
      <w:lang w:val="en-GB" w:eastAsia="en-US"/>
    </w:rPr>
  </w:style>
  <w:style w:type="paragraph" w:customStyle="1" w:styleId="RussianHeading1Alt1">
    <w:name w:val="Russian Heading 1 [Alt+1]"/>
    <w:basedOn w:val="a"/>
    <w:next w:val="a"/>
    <w:qFormat/>
    <w:rsid w:val="00671ECB"/>
    <w:pPr>
      <w:numPr>
        <w:numId w:val="4"/>
      </w:numPr>
      <w:spacing w:before="200"/>
      <w:jc w:val="both"/>
    </w:pPr>
    <w:rPr>
      <w:rFonts w:ascii="Verdana" w:eastAsia="PMingLiU" w:hAnsi="Verdana"/>
      <w:b/>
      <w:caps/>
      <w:sz w:val="18"/>
      <w:szCs w:val="18"/>
      <w:lang w:val="ru-RU" w:eastAsia="en-US"/>
    </w:rPr>
  </w:style>
  <w:style w:type="paragraph" w:customStyle="1" w:styleId="RussianHeading2Alt2">
    <w:name w:val="Russian Heading 2 [Alt+2]"/>
    <w:basedOn w:val="RussianHeading1Alt1"/>
    <w:next w:val="a"/>
    <w:qFormat/>
    <w:rsid w:val="00671ECB"/>
    <w:pPr>
      <w:numPr>
        <w:ilvl w:val="1"/>
      </w:numPr>
    </w:pPr>
    <w:rPr>
      <w:rFonts w:eastAsia="SimSun"/>
      <w:caps w:val="0"/>
      <w:lang w:eastAsia="sv-SE"/>
    </w:rPr>
  </w:style>
  <w:style w:type="paragraph" w:customStyle="1" w:styleId="RussianHeading3Alt3">
    <w:name w:val="Russian Heading 3 [Alt+3]"/>
    <w:basedOn w:val="a"/>
    <w:next w:val="a"/>
    <w:qFormat/>
    <w:rsid w:val="00671ECB"/>
    <w:pPr>
      <w:numPr>
        <w:ilvl w:val="2"/>
        <w:numId w:val="4"/>
      </w:numPr>
      <w:spacing w:before="200"/>
      <w:jc w:val="both"/>
    </w:pPr>
    <w:rPr>
      <w:rFonts w:ascii="Verdana" w:eastAsia="SimSun" w:hAnsi="Verdana"/>
      <w:b/>
      <w:sz w:val="18"/>
      <w:szCs w:val="18"/>
      <w:lang w:val="ru-RU" w:eastAsia="zh-CN"/>
    </w:rPr>
  </w:style>
  <w:style w:type="paragraph" w:customStyle="1" w:styleId="RussianHeading4Alt4">
    <w:name w:val="Russian Heading 4 [Alt+4]"/>
    <w:basedOn w:val="RussianHeading1Alt1"/>
    <w:next w:val="a"/>
    <w:qFormat/>
    <w:rsid w:val="00671ECB"/>
    <w:pPr>
      <w:numPr>
        <w:ilvl w:val="3"/>
      </w:numPr>
    </w:pPr>
    <w:rPr>
      <w:rFonts w:eastAsia="SimSun"/>
      <w:caps w:val="0"/>
      <w:sz w:val="20"/>
      <w:lang w:eastAsia="zh-CN"/>
    </w:rPr>
  </w:style>
  <w:style w:type="paragraph" w:customStyle="1" w:styleId="RussianHeading5Alt5">
    <w:name w:val="Russian Heading 5 [Alt+5]"/>
    <w:basedOn w:val="a"/>
    <w:next w:val="a"/>
    <w:qFormat/>
    <w:rsid w:val="00671ECB"/>
    <w:pPr>
      <w:numPr>
        <w:ilvl w:val="4"/>
        <w:numId w:val="4"/>
      </w:numPr>
      <w:spacing w:before="200"/>
      <w:jc w:val="both"/>
    </w:pPr>
    <w:rPr>
      <w:rFonts w:ascii="Verdana" w:eastAsia="SimSun" w:hAnsi="Verdana"/>
      <w:sz w:val="18"/>
      <w:szCs w:val="22"/>
      <w:lang w:val="en-GB" w:eastAsia="zh-CN"/>
    </w:rPr>
  </w:style>
  <w:style w:type="paragraph" w:customStyle="1" w:styleId="RussianNumberedtext2CtrlAlt7">
    <w:name w:val="Russian Numbered text 2 [Ctrl+Alt+7]"/>
    <w:basedOn w:val="RussianHeading2Alt2"/>
    <w:qFormat/>
    <w:rsid w:val="00671ECB"/>
    <w:pPr>
      <w:spacing w:after="200"/>
    </w:pPr>
    <w:rPr>
      <w:b w:val="0"/>
    </w:rPr>
  </w:style>
  <w:style w:type="numbering" w:customStyle="1" w:styleId="22">
    <w:name w:val="Нет списка2"/>
    <w:next w:val="a2"/>
    <w:uiPriority w:val="99"/>
    <w:semiHidden/>
    <w:unhideWhenUsed/>
    <w:rsid w:val="006C7A0F"/>
  </w:style>
  <w:style w:type="character" w:customStyle="1" w:styleId="23">
    <w:name w:val="Неразрешенное упоминание2"/>
    <w:uiPriority w:val="99"/>
    <w:semiHidden/>
    <w:unhideWhenUsed/>
    <w:rsid w:val="006C7A0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1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yurenergoconsult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help@yurenergoconsult.ru" TargetMode="External"/><Relationship Id="rId1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72518;fld=13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2841-186E-4966-8663-C8E4A388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4782</Words>
  <Characters>27262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u15</cp:lastModifiedBy>
  <cp:revision>22</cp:revision>
  <cp:lastPrinted>2020-10-16T10:11:00Z</cp:lastPrinted>
  <dcterms:created xsi:type="dcterms:W3CDTF">2021-09-23T12:33:00Z</dcterms:created>
  <dcterms:modified xsi:type="dcterms:W3CDTF">2021-10-06T10:54:00Z</dcterms:modified>
</cp:coreProperties>
</file>