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C97D191" w:rsidR="0004186C" w:rsidRPr="00AC3FE4" w:rsidRDefault="00FB6F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B6F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6F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6F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6F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6F3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AC3FE4">
        <w:rPr>
          <w:rFonts w:ascii="Times New Roman" w:hAnsi="Times New Roman" w:cs="Times New Roman"/>
          <w:color w:val="000000"/>
          <w:sz w:val="24"/>
          <w:szCs w:val="24"/>
        </w:rPr>
        <w:t>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AC3FE4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AC3FE4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AC3FE4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="00AC3FE4" w:rsidRPr="00AC3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FE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C3FE4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</w:t>
      </w:r>
      <w:r w:rsidR="00CF5F6F" w:rsidRPr="00AC3F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AC3F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AC3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AC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AC3FE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E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C280455" w14:textId="77777777" w:rsidR="0083307B" w:rsidRPr="00AC3FE4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3FE4">
        <w:rPr>
          <w:rFonts w:ascii="Times New Roman" w:hAnsi="Times New Roman" w:cs="Times New Roman"/>
          <w:color w:val="000000"/>
          <w:sz w:val="24"/>
          <w:szCs w:val="24"/>
        </w:rPr>
        <w:t>Лот 1 - Цех по производству и розливу бутилированной воды - 279,5 кв. м, гараж - 139,2 кв. м, земельный участок - 9 989 +/- 0,2 кв. м, адрес: Ростовская обл., Октябрьский р-н, х. Калинин (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Бессергеневский</w:t>
      </w:r>
      <w:proofErr w:type="spellEnd"/>
      <w:r w:rsidRPr="00AC3FE4">
        <w:rPr>
          <w:rFonts w:ascii="Times New Roman" w:hAnsi="Times New Roman" w:cs="Times New Roman"/>
          <w:color w:val="000000"/>
          <w:sz w:val="24"/>
          <w:szCs w:val="24"/>
        </w:rPr>
        <w:t>), ул. Донская, д. 57а, кадастровые номера 61:28:0030201:1605, 61:28:0030201:1604, 61:28:0030201:64, земли населенных пунктов - под строительство цеха по производству и розливу бутилированной воды, основные конструктивные элементы здания цеха и гаража отсутствуют - 1 411 200,63 руб.;</w:t>
      </w:r>
    </w:p>
    <w:p w14:paraId="75493882" w14:textId="1CCBF1E7" w:rsidR="0083307B" w:rsidRPr="00AC3FE4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E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C3FE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63AE15B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E4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AC3FE4">
        <w:rPr>
          <w:rFonts w:ascii="Times New Roman" w:hAnsi="Times New Roman" w:cs="Times New Roman"/>
          <w:color w:val="000000"/>
          <w:sz w:val="24"/>
          <w:szCs w:val="24"/>
        </w:rPr>
        <w:t>СпецТрансСервис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>», ИНН 7704875587, КД 4500-15049-ЮЛ/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18.12.2015, постановление 15 арбитражного апелляционного суда от 17.06.2017 по делу А53-28556/2016, 15АП-8311/201, определение АС г. Москвы от 27.07.2018 по делу А40-152921/17-202Б о включении в РТК третьей очереди, находится в стадии банкротства (659 995 563,44 руб.) - 326 697 803,91 руб.;</w:t>
      </w:r>
    </w:p>
    <w:p w14:paraId="4BE44DE7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ТехСтройИнвест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>», ИНН 7728819704, солидарно Нефедов Владимир Николаевич, КД 4500-15012-ЮЛ/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21.02.2015, решение Ленинского районного суда г. Ростова-на-Дону от 14.12.2016 по делу 2-5716/2016, определение АС Московской области от 06.11.2018 по делу А41-53330/17 о включении в РТК третьей очереди, Нефедов В.Н находится в стадии банкротства (655 655 681,85 руб.) - 460 270 288,66 руб.;</w:t>
      </w:r>
    </w:p>
    <w:p w14:paraId="108D7BD9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4 - Тарасов Валерий Николаевич, солидарно с Кузнецовой Ириной Геннадьевной (наследник Кузнецова Эдуарда Юрьевича), КД 4500-15006-ФЛ/ЗКЛ от 01.04.2015, решение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16.02.2017 по делу 2-461/2017(2-7684/2016), апелляционное определение Московского областного суда от 27.01.2020 по делу 33-1167/2020, определение Московского областного суда от 12.02.2020 по делу 33-1167/2020 (167 535 482,08 руб.) - 84 558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688,61 руб.;</w:t>
      </w:r>
    </w:p>
    <w:p w14:paraId="1ED50103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Антон Викторович, КД 1 от 25.01.2011, решение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Мясниковского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Ростовской области от 02.09.2015 по делу 2-613/15 (2 782 216,80 руб.) - 1 459 043,19 руб.;</w:t>
      </w:r>
    </w:p>
    <w:p w14:paraId="6C948703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Юрковский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Леонид Витальевич, КД 31 от 15.11.2011, решение Ленинского районного суда г. Ростова-на-Дону от 25.05.2017 по делу 2-123/17 (11 649 022,37 руб.) - 6 225 075,71 руб.;</w:t>
      </w:r>
    </w:p>
    <w:p w14:paraId="190C5D67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>Лот 7 - Свистунов Александр Владимирович, КД 4500-15022-Ф/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17.07.2015, решение Ленинского районного суда г. Ростова-на-Дону от 15.06.2017 по делу 2-1408/2017 (2 226 495,92 руб.) - 932 470,83 руб.;</w:t>
      </w:r>
    </w:p>
    <w:p w14:paraId="0A67EDB2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>Лот 8 - Толкачев Владимир Федорович, КД 4500-15025-Ф/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04.08.2015, заочное решение Ленинского районного суда г. Ростова-на-Дону от 22.11.2016 по делу 2-5506-16 (26 295 052,77 руб.) - 13 342 385,78 руб.;</w:t>
      </w:r>
    </w:p>
    <w:p w14:paraId="50167EC2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Закараускас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Дарюс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>, КД 00-12094-Ф/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18.12.2012, КД 4500-13005-Ф/СТ от 26.04.2013, заочное решение Первомайского районного суда г. Ростова-на-Дону от 14.11.2016 по делу 2-4485/2016, КД 4500-13005-Ф/СТ от 26.04.2013, КД 00-12094-Ф/СТ от 18.12.2012 (25 </w:t>
      </w:r>
      <w:r w:rsidRPr="00833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000,00 Евро) (6 486 298,03 руб.) - 3 269 043,70 руб.;</w:t>
      </w:r>
    </w:p>
    <w:p w14:paraId="0A09C20E" w14:textId="77777777" w:rsidR="0083307B" w:rsidRPr="0083307B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Прохненко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Олег Владимирович, КД 12 от 02.09.2011, решение Ленинского районного суда г. Ростова-на-Дону от 17.07.2017 по делу 2-1479-17 (15 672 807,38 руб.) - 7 899 094,92 руб.;</w:t>
      </w:r>
    </w:p>
    <w:p w14:paraId="239CD768" w14:textId="336643F1" w:rsidR="00405C92" w:rsidRPr="00FB6F33" w:rsidRDefault="0083307B" w:rsidP="008330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Лот 11 - Геворкян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Рафаел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Сергеевич (индивидуальный предприниматель Геворкян </w:t>
      </w:r>
      <w:proofErr w:type="spell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Рафаел</w:t>
      </w:r>
      <w:proofErr w:type="spell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Сергеевич, ИНН 615501016123, прекратил деятельность в связи с принятием судом решения о признании его несостоятельным (банкротом) 04.04.2019), солидарно с Геворкян Амалия Михайловна, КД 0007-15003-ЮЛ/</w:t>
      </w:r>
      <w:proofErr w:type="gramStart"/>
      <w:r w:rsidRPr="0083307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3307B">
        <w:rPr>
          <w:rFonts w:ascii="Times New Roman" w:hAnsi="Times New Roman" w:cs="Times New Roman"/>
          <w:color w:val="000000"/>
          <w:sz w:val="24"/>
          <w:szCs w:val="24"/>
        </w:rPr>
        <w:t xml:space="preserve"> от 18.09.2015, КД 0007-15004-ЮЛ/СТ от 01.10.2015, определение АС Ростовской обл. от 19.12.2018 по делу А53-20523/2018 о включении в РТК третьей очереди, определение АС Ростовской обл. от 29.05.2019 по делу А53-25511/2018 о включении в РТК третьей очереди, находится в стадии банкротства (104 673 777,75 руб.) - 73 289 715,21 руб.;</w:t>
      </w:r>
    </w:p>
    <w:p w14:paraId="28E3E4A0" w14:textId="77777777" w:rsidR="00CF5F6F" w:rsidRPr="00AC3FE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C3FE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C3FE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C3FE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C3FE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C3FE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AC3FE4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b/>
          <w:bCs/>
          <w:color w:val="000000"/>
        </w:rPr>
        <w:t>Торги ППП</w:t>
      </w:r>
      <w:r w:rsidRPr="00AC3FE4">
        <w:rPr>
          <w:color w:val="000000"/>
          <w:shd w:val="clear" w:color="auto" w:fill="FFFFFF"/>
        </w:rPr>
        <w:t xml:space="preserve"> будут проведены на </w:t>
      </w:r>
      <w:r w:rsidR="00651D54" w:rsidRPr="00AC3FE4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AC3FE4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AC3FE4">
          <w:rPr>
            <w:color w:val="000000"/>
            <w:u w:val="single"/>
          </w:rPr>
          <w:t>http://lot-online.ru</w:t>
        </w:r>
      </w:hyperlink>
      <w:r w:rsidR="00651D54" w:rsidRPr="00AC3FE4">
        <w:rPr>
          <w:color w:val="000000"/>
        </w:rPr>
        <w:t xml:space="preserve"> (далее – ЭТП)</w:t>
      </w:r>
      <w:r w:rsidR="0004186C" w:rsidRPr="00AC3FE4">
        <w:rPr>
          <w:color w:val="000000"/>
          <w:shd w:val="clear" w:color="auto" w:fill="FFFFFF"/>
        </w:rPr>
        <w:t>:</w:t>
      </w:r>
    </w:p>
    <w:p w14:paraId="617A8AB1" w14:textId="2CF58FB2" w:rsidR="0004186C" w:rsidRPr="00AC3FE4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b/>
          <w:bCs/>
          <w:color w:val="000000"/>
        </w:rPr>
        <w:t xml:space="preserve">по лотам </w:t>
      </w:r>
      <w:r w:rsidR="00AC3FE4" w:rsidRPr="00AC3FE4">
        <w:rPr>
          <w:b/>
          <w:bCs/>
          <w:color w:val="000000"/>
        </w:rPr>
        <w:t>1, 3, 4, 8, 10</w:t>
      </w:r>
      <w:r w:rsidRPr="00AC3FE4">
        <w:rPr>
          <w:b/>
          <w:bCs/>
          <w:color w:val="000000"/>
        </w:rPr>
        <w:t xml:space="preserve"> </w:t>
      </w:r>
      <w:r w:rsidR="00AC3FE4" w:rsidRPr="00AC3FE4">
        <w:rPr>
          <w:b/>
          <w:bCs/>
          <w:color w:val="000000"/>
        </w:rPr>
        <w:t xml:space="preserve">- </w:t>
      </w:r>
      <w:r w:rsidRPr="00AC3FE4">
        <w:rPr>
          <w:b/>
          <w:bCs/>
          <w:color w:val="000000"/>
        </w:rPr>
        <w:t xml:space="preserve">с </w:t>
      </w:r>
      <w:r w:rsidR="00AC3FE4" w:rsidRPr="00AC3FE4">
        <w:rPr>
          <w:b/>
          <w:bCs/>
          <w:color w:val="000000"/>
        </w:rPr>
        <w:t>12 октября 2021</w:t>
      </w:r>
      <w:r w:rsidRPr="00AC3FE4">
        <w:rPr>
          <w:b/>
          <w:bCs/>
          <w:color w:val="000000"/>
        </w:rPr>
        <w:t xml:space="preserve"> г. по </w:t>
      </w:r>
      <w:r w:rsidR="00AC3FE4" w:rsidRPr="00AC3FE4">
        <w:rPr>
          <w:b/>
          <w:bCs/>
          <w:color w:val="000000"/>
        </w:rPr>
        <w:t xml:space="preserve">14 февраля 2022 </w:t>
      </w:r>
      <w:r w:rsidRPr="00AC3FE4">
        <w:rPr>
          <w:b/>
          <w:bCs/>
          <w:color w:val="000000"/>
        </w:rPr>
        <w:t>г.;</w:t>
      </w:r>
    </w:p>
    <w:p w14:paraId="7B9A8CCF" w14:textId="4AA8B640" w:rsidR="008B5083" w:rsidRPr="00AC3FE4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b/>
          <w:bCs/>
          <w:color w:val="000000"/>
        </w:rPr>
        <w:t>по лот</w:t>
      </w:r>
      <w:r w:rsidR="00AC3FE4" w:rsidRPr="00AC3FE4">
        <w:rPr>
          <w:b/>
          <w:bCs/>
          <w:color w:val="000000"/>
        </w:rPr>
        <w:t>у</w:t>
      </w:r>
      <w:r w:rsidRPr="00AC3FE4">
        <w:rPr>
          <w:b/>
          <w:bCs/>
          <w:color w:val="000000"/>
        </w:rPr>
        <w:t xml:space="preserve"> </w:t>
      </w:r>
      <w:r w:rsidR="00AC3FE4" w:rsidRPr="00AC3FE4">
        <w:rPr>
          <w:b/>
          <w:bCs/>
          <w:color w:val="000000"/>
        </w:rPr>
        <w:t xml:space="preserve">2 </w:t>
      </w:r>
      <w:r w:rsidRPr="00AC3FE4">
        <w:rPr>
          <w:b/>
          <w:bCs/>
          <w:color w:val="000000"/>
        </w:rPr>
        <w:t xml:space="preserve">- </w:t>
      </w:r>
      <w:r w:rsidR="00AC3FE4" w:rsidRPr="00AC3FE4">
        <w:rPr>
          <w:b/>
          <w:bCs/>
          <w:color w:val="000000"/>
        </w:rPr>
        <w:t>с 12 октября 2021 г. по 24 января 2022 г.</w:t>
      </w:r>
      <w:r w:rsidRPr="00AC3FE4">
        <w:rPr>
          <w:b/>
          <w:bCs/>
          <w:color w:val="000000"/>
        </w:rPr>
        <w:t>;</w:t>
      </w:r>
    </w:p>
    <w:p w14:paraId="3E0EB00E" w14:textId="25B92BC9" w:rsidR="008B5083" w:rsidRPr="00AC3FE4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b/>
          <w:bCs/>
          <w:color w:val="000000"/>
        </w:rPr>
        <w:t xml:space="preserve">по лотам </w:t>
      </w:r>
      <w:r w:rsidR="00AC3FE4" w:rsidRPr="00AC3FE4">
        <w:rPr>
          <w:b/>
          <w:bCs/>
          <w:color w:val="000000"/>
        </w:rPr>
        <w:t>5-7, 9</w:t>
      </w:r>
      <w:r w:rsidRPr="00AC3FE4">
        <w:rPr>
          <w:b/>
          <w:bCs/>
          <w:color w:val="000000"/>
        </w:rPr>
        <w:t xml:space="preserve"> - </w:t>
      </w:r>
      <w:r w:rsidR="00AC3FE4" w:rsidRPr="00AC3FE4">
        <w:rPr>
          <w:b/>
          <w:bCs/>
          <w:color w:val="000000"/>
        </w:rPr>
        <w:t>с 12 октября 2021 г. по 08 марта 2022 г.;</w:t>
      </w:r>
    </w:p>
    <w:p w14:paraId="52D4F138" w14:textId="7AB62B1D" w:rsidR="00AC3FE4" w:rsidRPr="00AC3FE4" w:rsidRDefault="00AC3FE4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b/>
          <w:bCs/>
          <w:color w:val="000000"/>
        </w:rPr>
        <w:t xml:space="preserve">по лоту </w:t>
      </w:r>
      <w:r w:rsidRPr="00AC3FE4">
        <w:rPr>
          <w:b/>
          <w:bCs/>
          <w:color w:val="000000"/>
        </w:rPr>
        <w:t>11</w:t>
      </w:r>
      <w:r w:rsidRPr="00AC3FE4">
        <w:rPr>
          <w:b/>
          <w:bCs/>
          <w:color w:val="000000"/>
        </w:rPr>
        <w:t xml:space="preserve"> - с 12 октября 2021 г. по </w:t>
      </w:r>
      <w:r w:rsidRPr="00AC3FE4">
        <w:rPr>
          <w:b/>
          <w:bCs/>
          <w:color w:val="000000"/>
        </w:rPr>
        <w:t>31</w:t>
      </w:r>
      <w:r w:rsidRPr="00AC3FE4">
        <w:rPr>
          <w:b/>
          <w:bCs/>
          <w:color w:val="000000"/>
        </w:rPr>
        <w:t xml:space="preserve"> января 2022 г.</w:t>
      </w:r>
    </w:p>
    <w:p w14:paraId="7404B6B0" w14:textId="5484F043" w:rsidR="00220317" w:rsidRPr="00AC3FE4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3FE4">
        <w:rPr>
          <w:color w:val="000000"/>
        </w:rPr>
        <w:t>Оператор ЭТП (далее – Оператор) обеспечивает проведение Торгов.</w:t>
      </w:r>
    </w:p>
    <w:p w14:paraId="73E16243" w14:textId="6AD0F7A2" w:rsidR="0004186C" w:rsidRPr="00C04A2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C3FE4">
        <w:rPr>
          <w:color w:val="000000"/>
        </w:rPr>
        <w:t>Заявки на участие в Торгах ППП приним</w:t>
      </w:r>
      <w:r w:rsidR="00107714" w:rsidRPr="00AC3FE4">
        <w:rPr>
          <w:color w:val="000000"/>
        </w:rPr>
        <w:t>а</w:t>
      </w:r>
      <w:r w:rsidR="00B93A5E" w:rsidRPr="00AC3FE4">
        <w:rPr>
          <w:color w:val="000000"/>
        </w:rPr>
        <w:t>ются Оператором, начиная с 00:00</w:t>
      </w:r>
      <w:r w:rsidRPr="00AC3FE4">
        <w:rPr>
          <w:color w:val="000000"/>
        </w:rPr>
        <w:t xml:space="preserve"> часов по московскому времени </w:t>
      </w:r>
      <w:r w:rsidR="00AC3FE4" w:rsidRPr="00AC3FE4">
        <w:rPr>
          <w:b/>
          <w:bCs/>
          <w:color w:val="000000"/>
        </w:rPr>
        <w:t>с 12 октября 2021 г</w:t>
      </w:r>
      <w:r w:rsidR="008B5083" w:rsidRPr="00AC3FE4">
        <w:rPr>
          <w:b/>
          <w:bCs/>
          <w:color w:val="000000"/>
        </w:rPr>
        <w:t>.</w:t>
      </w:r>
      <w:r w:rsidRPr="00AC3FE4">
        <w:rPr>
          <w:color w:val="000000"/>
        </w:rPr>
        <w:t xml:space="preserve"> Прием заявок на участие в Торгах ППП и задатков </w:t>
      </w:r>
      <w:r w:rsidRPr="00C04A2B">
        <w:rPr>
          <w:color w:val="000000"/>
        </w:rPr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04A2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4A2B">
        <w:rPr>
          <w:color w:val="000000"/>
        </w:rPr>
        <w:t>Начальные цены продажи лотов устанавливаются следующие:</w:t>
      </w:r>
    </w:p>
    <w:p w14:paraId="0F3190A4" w14:textId="5CCB9A04" w:rsidR="0004186C" w:rsidRPr="00C04A2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4A2B">
        <w:rPr>
          <w:b/>
          <w:color w:val="000000"/>
        </w:rPr>
        <w:t>Для лот</w:t>
      </w:r>
      <w:r w:rsidR="00AC3FE4" w:rsidRPr="00C04A2B">
        <w:rPr>
          <w:b/>
          <w:color w:val="000000"/>
        </w:rPr>
        <w:t>а</w:t>
      </w:r>
      <w:r w:rsidRPr="00C04A2B">
        <w:rPr>
          <w:b/>
          <w:color w:val="000000"/>
        </w:rPr>
        <w:t xml:space="preserve"> </w:t>
      </w:r>
      <w:r w:rsidR="00AC3FE4" w:rsidRPr="00C04A2B">
        <w:rPr>
          <w:b/>
          <w:color w:val="000000"/>
        </w:rPr>
        <w:t>1</w:t>
      </w:r>
      <w:r w:rsidRPr="00C04A2B">
        <w:rPr>
          <w:b/>
          <w:color w:val="000000"/>
        </w:rPr>
        <w:t>:</w:t>
      </w:r>
    </w:p>
    <w:p w14:paraId="030E13BD" w14:textId="1227DD41" w:rsidR="00422151" w:rsidRPr="00C04A2B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A2B">
        <w:rPr>
          <w:color w:val="000000"/>
        </w:rPr>
        <w:t xml:space="preserve">с 12 октября 2021 г. по 24 ноября 2021 г. - в размере начальной цены продажи </w:t>
      </w:r>
      <w:r w:rsidRPr="00C04A2B">
        <w:rPr>
          <w:color w:val="000000"/>
        </w:rPr>
        <w:t>лота</w:t>
      </w:r>
      <w:r w:rsidRPr="00C04A2B">
        <w:rPr>
          <w:color w:val="000000"/>
        </w:rPr>
        <w:t>;</w:t>
      </w:r>
    </w:p>
    <w:p w14:paraId="4E17E69E" w14:textId="7B41E5F5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A2B">
        <w:rPr>
          <w:color w:val="000000"/>
        </w:rPr>
        <w:t>с 25 ноября 2021 г. по 01 декабря 2021 г. - в размере 92,00% от начальной цены продажи</w:t>
      </w:r>
      <w:r w:rsidRPr="00422151">
        <w:rPr>
          <w:color w:val="000000"/>
        </w:rPr>
        <w:t xml:space="preserve">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05F714A5" w14:textId="014A5DBD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02 декабря 2021 г. по 08 декабря 2021 г. - в размере 84,00%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72DFAEDE" w14:textId="72106DB3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09 декабря 2021 г. по 15 декабря 2021 г. - в размере 76,00%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0A446BF2" w14:textId="38A408F8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16 декабря 2021 г. по 22 декабря 2021 г. - в размере 68,00%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7DEDC899" w14:textId="19DDAF13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23 декабря 2021 г. по 29 декабря 2021 г. - в размере 60,00%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2635A3CC" w14:textId="7500CC3E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30 декабря 2021 г. по 17 января 2022 г. - в размере 52,00%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72D999A8" w14:textId="49B85147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18 января 2022 г. по 24 января 2022 г. - в размере 44,00%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20E8A5FD" w14:textId="52E86AC8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lastRenderedPageBreak/>
        <w:t xml:space="preserve">с 25 января 2022 г. по 31 января 2022 г. - в размере 36,00%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18349A61" w14:textId="7B6354A5" w:rsidR="00422151" w:rsidRP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01 февраля 2022 г. по 07 февраля 2022 г. - в размере 28,00% от начальной цены продажи </w:t>
      </w:r>
      <w:r w:rsidRPr="00422151">
        <w:rPr>
          <w:color w:val="000000"/>
        </w:rPr>
        <w:t>лота</w:t>
      </w:r>
      <w:r w:rsidRPr="00422151">
        <w:rPr>
          <w:color w:val="000000"/>
        </w:rPr>
        <w:t>;</w:t>
      </w:r>
    </w:p>
    <w:p w14:paraId="66FC65D4" w14:textId="2849326F" w:rsidR="00422151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151">
        <w:rPr>
          <w:color w:val="000000"/>
        </w:rPr>
        <w:t xml:space="preserve">с 08 февраля 2022 г. по 14 февраля 2022 г. - в размере 20,00% </w:t>
      </w:r>
      <w:r>
        <w:rPr>
          <w:color w:val="000000"/>
        </w:rPr>
        <w:t>от начальной цены продажи лота.</w:t>
      </w:r>
    </w:p>
    <w:p w14:paraId="17D87D3A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D172E4">
        <w:rPr>
          <w:b/>
          <w:color w:val="000000"/>
        </w:rPr>
        <w:t>Для лота 2:</w:t>
      </w:r>
    </w:p>
    <w:p w14:paraId="6748E3F3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12 октября 2021 г. по 24 ноября 2021 г. - в размере начальной цены продажи лота;</w:t>
      </w:r>
    </w:p>
    <w:p w14:paraId="725DBEDC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25 ноября 2021 г. по 01 декабря 2021 г. - в размере 95,00% от начальной цены продажи лота;</w:t>
      </w:r>
    </w:p>
    <w:p w14:paraId="116FF91B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02 декабря 2021 г. по 08 декабря 2021 г. - в размере 90,00% от начальной цены продажи лота;</w:t>
      </w:r>
    </w:p>
    <w:p w14:paraId="0FB44BF7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09 декабря 2021 г. по 15 декабря 2021 г. - в размере 85,00% от начальной цены продажи лота;</w:t>
      </w:r>
    </w:p>
    <w:p w14:paraId="12D2FD54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16 декабря 2021 г. по 22 декабря 2021 г. - в размере 80,00% от начальной цены продажи лота;</w:t>
      </w:r>
    </w:p>
    <w:p w14:paraId="434D34A4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23 декабря 2021 г. по 29 декабря 2021 г. - в размере 75,00% от начальной цены продажи лота;</w:t>
      </w:r>
    </w:p>
    <w:p w14:paraId="03E9491B" w14:textId="77777777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30 декабря 2021 г. по 17 января 2022 г. - в размере 70,00% от начальной цены продажи лота;</w:t>
      </w:r>
    </w:p>
    <w:p w14:paraId="24E8F3AA" w14:textId="60AB1448" w:rsidR="0005490B" w:rsidRPr="00D172E4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2E4">
        <w:rPr>
          <w:color w:val="000000"/>
        </w:rPr>
        <w:t>с 18 января 2022 г. по 24 января 2022 г. - в размере 65,00%</w:t>
      </w:r>
      <w:r w:rsidRPr="00D172E4">
        <w:rPr>
          <w:color w:val="000000"/>
        </w:rPr>
        <w:t xml:space="preserve"> от начальной цены продажи лота.</w:t>
      </w:r>
    </w:p>
    <w:p w14:paraId="77527069" w14:textId="3EDFA500" w:rsidR="00422151" w:rsidRPr="0005490B" w:rsidRDefault="00422151" w:rsidP="004221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172E4">
        <w:rPr>
          <w:b/>
          <w:color w:val="000000"/>
        </w:rPr>
        <w:t xml:space="preserve">Для лота </w:t>
      </w:r>
      <w:r w:rsidRPr="00D172E4">
        <w:rPr>
          <w:b/>
          <w:color w:val="000000"/>
        </w:rPr>
        <w:t>3</w:t>
      </w:r>
      <w:r w:rsidRPr="00D172E4">
        <w:rPr>
          <w:b/>
          <w:color w:val="000000"/>
        </w:rPr>
        <w:t>:</w:t>
      </w:r>
    </w:p>
    <w:p w14:paraId="53A87171" w14:textId="1B08E8F6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12 октября 2021 г. по 24 ноября 2021 г. - в размере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0014D5AB" w14:textId="4B0A473A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25 ноября 2021 г. по 01 декабря 2021 г. - в размере 95,00%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3A55BDE3" w14:textId="563BC2E3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02 декабря 2021 г. по 08 декабря 2021 г. - в размере 90,00%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06629339" w14:textId="4D613854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09 декабря 2021 г. по 15 декабря 2021 г. - в размере 85,00%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0EB6A616" w14:textId="766D8566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16 декабря 2021 г. по 22 декабря 2021 г. - в размере 80,00%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100E4C33" w14:textId="6DB1155D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23 декабря 2021 г. по 29 декабря 2021 г. - в размере 75,00%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0F8DE878" w14:textId="47A49D1E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30 декабря 2021 г. по 17 января 2022 г. - в размере 70,00%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521BEFF3" w14:textId="7652AB22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18 января 2022 г. по 24 января 2022 г. - в размере 65,00%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14D12B80" w14:textId="4A3169AA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25 января 2022 г. по 31 января 2022 г. - в размере 60,00%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377E8865" w14:textId="6C55E391" w:rsidR="00F561F4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01 февраля 2022 г. по 07 февраля 2022 г. - в размере 55,00% от начальной цены продажи </w:t>
      </w:r>
      <w:r w:rsidRPr="00F561F4">
        <w:rPr>
          <w:color w:val="000000"/>
        </w:rPr>
        <w:t>лота</w:t>
      </w:r>
      <w:r w:rsidRPr="00F561F4">
        <w:rPr>
          <w:color w:val="000000"/>
        </w:rPr>
        <w:t>;</w:t>
      </w:r>
    </w:p>
    <w:p w14:paraId="54DB6763" w14:textId="088A1988" w:rsidR="00422151" w:rsidRPr="00F561F4" w:rsidRDefault="00F561F4" w:rsidP="00F56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1F4">
        <w:rPr>
          <w:color w:val="000000"/>
        </w:rPr>
        <w:t xml:space="preserve">с 08 февраля 2022 г. по 14 февраля 2022 г. - в размере 50,00% от начальной цены продажи </w:t>
      </w:r>
      <w:r w:rsidR="00422151" w:rsidRPr="00F561F4">
        <w:rPr>
          <w:color w:val="000000"/>
        </w:rPr>
        <w:t>лота.</w:t>
      </w:r>
    </w:p>
    <w:p w14:paraId="1D2C9A56" w14:textId="38E20B10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5490B">
        <w:rPr>
          <w:b/>
          <w:color w:val="000000"/>
        </w:rPr>
        <w:t xml:space="preserve">Для лота </w:t>
      </w:r>
      <w:r w:rsidR="00073F44">
        <w:rPr>
          <w:b/>
          <w:color w:val="000000"/>
        </w:rPr>
        <w:t>11</w:t>
      </w:r>
      <w:r w:rsidRPr="0005490B">
        <w:rPr>
          <w:b/>
          <w:color w:val="000000"/>
        </w:rPr>
        <w:t>:</w:t>
      </w:r>
    </w:p>
    <w:p w14:paraId="53299082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lastRenderedPageBreak/>
        <w:t>с 12 октября 2021 г. по 24 ноября 2021 г. - в размере начальной цены продажи лота;</w:t>
      </w:r>
    </w:p>
    <w:p w14:paraId="7C99BF10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25 ноября 2021 г. по 01 декабря 2021 г. - в размере 95,00% от начальной цены продажи лота;</w:t>
      </w:r>
    </w:p>
    <w:p w14:paraId="3143C1F9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02 декабря 2021 г. по 08 декабря 2021 г. - в размере 90,00% от начальной цены продажи лота;</w:t>
      </w:r>
    </w:p>
    <w:p w14:paraId="0F753C5C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09 декабря 2021 г. по 15 декабря 2021 г. - в размере 85,00% от начальной цены продажи лота;</w:t>
      </w:r>
    </w:p>
    <w:p w14:paraId="1F99532A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16 декабря 2021 г. по 22 декабря 2021 г. - в размере 80,00% от начальной цены продажи лота;</w:t>
      </w:r>
    </w:p>
    <w:p w14:paraId="58183F82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23 декабря 2021 г. по 29 декабря 2021 г. - в размере 75,00% от начальной цены продажи лота;</w:t>
      </w:r>
    </w:p>
    <w:p w14:paraId="3549427B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30 декабря 2021 г. по 17 января 2022 г. - в размере 70,00% от начальной цены продажи лота;</w:t>
      </w:r>
    </w:p>
    <w:p w14:paraId="568843DF" w14:textId="77777777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18 января 2022 г. по 24 января 2022 г. - в размере 65,00% от начальной цены продажи лота;</w:t>
      </w:r>
    </w:p>
    <w:p w14:paraId="44A09E06" w14:textId="22859A7A" w:rsidR="0005490B" w:rsidRPr="0005490B" w:rsidRDefault="0005490B" w:rsidP="00054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90B">
        <w:rPr>
          <w:color w:val="000000"/>
        </w:rPr>
        <w:t>с 25 января 2022 г. по 31 января 2022 г. - в размере 60,00%</w:t>
      </w:r>
      <w:r w:rsidR="00073F44">
        <w:rPr>
          <w:color w:val="000000"/>
        </w:rPr>
        <w:t xml:space="preserve"> от начальной цены продажи лота.</w:t>
      </w:r>
    </w:p>
    <w:p w14:paraId="66F82829" w14:textId="5E91BC7B" w:rsidR="0004186C" w:rsidRPr="002B2380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2380">
        <w:rPr>
          <w:b/>
          <w:color w:val="000000"/>
        </w:rPr>
        <w:t xml:space="preserve">Для лотов </w:t>
      </w:r>
      <w:r w:rsidR="00CC4A3D" w:rsidRPr="002B2380">
        <w:rPr>
          <w:b/>
          <w:color w:val="000000"/>
        </w:rPr>
        <w:t>4, 8, 10</w:t>
      </w:r>
      <w:r w:rsidRPr="002B2380">
        <w:rPr>
          <w:b/>
          <w:color w:val="000000"/>
        </w:rPr>
        <w:t>:</w:t>
      </w:r>
    </w:p>
    <w:p w14:paraId="2A7009A4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12 октября 2021 г. по 24 ноября 2021 г. - в размере начальной цены продажи лотов;</w:t>
      </w:r>
    </w:p>
    <w:p w14:paraId="272E9ABE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25 ноября 2021 г. по 01 декабря 2021 г. - в размере 93,00% от начальной цены продажи лотов;</w:t>
      </w:r>
    </w:p>
    <w:p w14:paraId="41F32D69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02 декабря 2021 г. по 08 декабря 2021 г. - в размере 86,00% от начальной цены продажи лотов;</w:t>
      </w:r>
    </w:p>
    <w:p w14:paraId="2921EC70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09 декабря 2021 г. по 15 декабря 2021 г. - в размере 79,00% от начальной цены продажи лотов;</w:t>
      </w:r>
    </w:p>
    <w:p w14:paraId="15784F9E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16 декабря 2021 г. по 22 декабря 2021 г. - в размере 72,00% от начальной цены продажи лотов;</w:t>
      </w:r>
    </w:p>
    <w:p w14:paraId="43932C73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23 декабря 2021 г. по 29 декабря 2021 г. - в размере 65,00% от начальной цены продажи лотов;</w:t>
      </w:r>
    </w:p>
    <w:p w14:paraId="001D1FA2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30 декабря 2021 г. по 17 января 2022 г. - в размере 58,00% от начальной цены продажи лотов;</w:t>
      </w:r>
    </w:p>
    <w:p w14:paraId="785333E2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18 января 2022 г. по 24 января 2022 г. - в размере 51,00% от начальной цены продажи лотов;</w:t>
      </w:r>
    </w:p>
    <w:p w14:paraId="2AFA617C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25 января 2022 г. по 31 января 2022 г. - в размере 44,00% от начальной цены продажи лотов;</w:t>
      </w:r>
    </w:p>
    <w:p w14:paraId="627AA7FD" w14:textId="77777777" w:rsidR="009F338B" w:rsidRPr="002B2380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2380">
        <w:rPr>
          <w:color w:val="000000"/>
        </w:rPr>
        <w:t>с 01 февраля 2022 г. по 07 февраля 2022 г. - в размере 37,00% от начальной цены продажи лотов;</w:t>
      </w:r>
    </w:p>
    <w:p w14:paraId="230D15F4" w14:textId="3ED738D6" w:rsidR="009F338B" w:rsidRPr="001D0DE4" w:rsidRDefault="009F338B" w:rsidP="009F3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380">
        <w:rPr>
          <w:color w:val="000000"/>
        </w:rPr>
        <w:t xml:space="preserve">с 08 февраля 2022 г. по 14 февраля 2022 г. - в размере 30,00% </w:t>
      </w:r>
      <w:r w:rsidRPr="002B2380">
        <w:rPr>
          <w:color w:val="000000"/>
        </w:rPr>
        <w:t>от начальной цены продажи лотов</w:t>
      </w:r>
      <w:r w:rsidRPr="001D0DE4">
        <w:rPr>
          <w:color w:val="000000"/>
        </w:rPr>
        <w:t>.</w:t>
      </w:r>
    </w:p>
    <w:p w14:paraId="0230D461" w14:textId="5B9CA2A4" w:rsidR="0004186C" w:rsidRPr="001D0DE4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0DE4">
        <w:rPr>
          <w:b/>
          <w:color w:val="000000"/>
        </w:rPr>
        <w:t>Для лотов</w:t>
      </w:r>
      <w:r w:rsidR="002B2380" w:rsidRPr="001D0DE4">
        <w:rPr>
          <w:b/>
          <w:color w:val="000000"/>
        </w:rPr>
        <w:t xml:space="preserve"> 5, 6</w:t>
      </w:r>
      <w:r w:rsidRPr="001D0DE4">
        <w:rPr>
          <w:b/>
          <w:color w:val="000000"/>
        </w:rPr>
        <w:t>:</w:t>
      </w:r>
    </w:p>
    <w:p w14:paraId="03A8518D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12 октября 2021 г. по 24 ноября 2021 г. - в размере начальной цены продажи лотов;</w:t>
      </w:r>
    </w:p>
    <w:p w14:paraId="6B4D387B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92,50% от начальной цены продажи лотов;</w:t>
      </w:r>
    </w:p>
    <w:p w14:paraId="0C7CB19C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85,00% от начальной цены продажи лотов;</w:t>
      </w:r>
    </w:p>
    <w:p w14:paraId="26B668F1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декабря 2021 г. по 15 декабря 2021 г. - в размере 77,50% от начальной цены продажи лотов;</w:t>
      </w:r>
    </w:p>
    <w:p w14:paraId="3EE4B307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70,00% от начальной цены продажи лотов;</w:t>
      </w:r>
    </w:p>
    <w:p w14:paraId="66B4E656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62,50% от начальной цены продажи лотов;</w:t>
      </w:r>
    </w:p>
    <w:p w14:paraId="44F5666E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55,00% от начальной цены продажи лотов;</w:t>
      </w:r>
    </w:p>
    <w:p w14:paraId="1567671A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47,50% от начальной цены продажи лотов;</w:t>
      </w:r>
    </w:p>
    <w:p w14:paraId="3AEAFB74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40,00% от начальной цены продажи лотов;</w:t>
      </w:r>
    </w:p>
    <w:p w14:paraId="63BD7505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32,50% от начальной цены продажи лотов;</w:t>
      </w:r>
    </w:p>
    <w:p w14:paraId="763F1F86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25,00% от начальной цены продажи лотов;</w:t>
      </w:r>
    </w:p>
    <w:p w14:paraId="6EA9484B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17,50% от начальной цены продажи лотов;</w:t>
      </w:r>
    </w:p>
    <w:p w14:paraId="6F4765BF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10,00% от начальной цены продажи лотов;</w:t>
      </w:r>
    </w:p>
    <w:p w14:paraId="1907A43B" w14:textId="6F657E27" w:rsidR="008B5083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762383C" w14:textId="36857E46" w:rsidR="001D0DE4" w:rsidRPr="001D0DE4" w:rsidRDefault="001D0DE4" w:rsidP="001D0D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0DE4">
        <w:rPr>
          <w:b/>
          <w:color w:val="000000"/>
        </w:rPr>
        <w:t xml:space="preserve">Для лотов </w:t>
      </w:r>
      <w:r>
        <w:rPr>
          <w:b/>
          <w:color w:val="000000"/>
        </w:rPr>
        <w:t>7, 9</w:t>
      </w:r>
      <w:r w:rsidRPr="001D0DE4">
        <w:rPr>
          <w:b/>
          <w:color w:val="000000"/>
        </w:rPr>
        <w:t>:</w:t>
      </w:r>
    </w:p>
    <w:p w14:paraId="619EE3E4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12 октября 2021 г. по 24 ноября 2021 г. - в размере начальной цены продажи лотов;</w:t>
      </w:r>
    </w:p>
    <w:p w14:paraId="27998E8D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93,40% от начальной цены продажи лотов;</w:t>
      </w:r>
    </w:p>
    <w:p w14:paraId="48FE8034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86,80% от начальной цены продажи лотов;</w:t>
      </w:r>
    </w:p>
    <w:p w14:paraId="66892195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80,20% от начальной цены продажи лотов;</w:t>
      </w:r>
    </w:p>
    <w:p w14:paraId="35DA310A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73,60% от начальной цены продажи лотов;</w:t>
      </w:r>
    </w:p>
    <w:p w14:paraId="0E98134B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67,00% от начальной цены продажи лотов;</w:t>
      </w:r>
    </w:p>
    <w:p w14:paraId="7B28E2BC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60,40% от начальной цены продажи лотов;</w:t>
      </w:r>
    </w:p>
    <w:p w14:paraId="6A8F32DE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53,80% от начальной цены продажи лотов;</w:t>
      </w:r>
    </w:p>
    <w:p w14:paraId="129F5022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47,20% от начальной цены продажи лотов;</w:t>
      </w:r>
    </w:p>
    <w:p w14:paraId="04D1E7E5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40,60% от начальной цены продажи лотов;</w:t>
      </w:r>
    </w:p>
    <w:p w14:paraId="03B9F0DF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34,00% от начальной цены продажи лотов;</w:t>
      </w:r>
    </w:p>
    <w:p w14:paraId="0F5A42BA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27,40% от начальной цены продажи лотов;</w:t>
      </w:r>
    </w:p>
    <w:p w14:paraId="14BE9764" w14:textId="77777777" w:rsidR="001D0DE4" w:rsidRPr="001D0DE4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20,80% от начальной цены продажи лотов;</w:t>
      </w:r>
    </w:p>
    <w:p w14:paraId="0DB30058" w14:textId="341E98E4" w:rsidR="001D0DE4" w:rsidRPr="00FB6F33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D0DE4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14,20%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00EBD" w14:textId="77777777" w:rsidR="001D0DE4" w:rsidRPr="00FB6F33" w:rsidRDefault="001D0DE4" w:rsidP="001D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BB4DCEA" w14:textId="762232E6" w:rsidR="0004186C" w:rsidRPr="00C04A2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04A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04A2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04A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C04A2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04A2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C04A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C04A2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C04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C04A2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04A2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04A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04A2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04A2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A2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C04A2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04A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3A02F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A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3A02F5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3A02F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2F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43907D1" w:rsidR="00CF5F6F" w:rsidRPr="003A02F5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2F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3A02F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04A2B" w:rsidRPr="003A0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Ростов-на-Дону, ул. Шаумяна, д.3/31/18, тел. +7(863)309-06-82, доб. 101, а также </w:t>
      </w:r>
      <w:proofErr w:type="gramStart"/>
      <w:r w:rsidR="00C04A2B" w:rsidRPr="003A0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04A2B" w:rsidRPr="003A0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C04A2B" w:rsidRPr="003A0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C04A2B" w:rsidRPr="003A0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Замяткина Анастасия тел. 8(938)422-90-95.</w:t>
      </w:r>
    </w:p>
    <w:p w14:paraId="75E30D8B" w14:textId="249D6965" w:rsidR="00507F0D" w:rsidRPr="003A02F5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2F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2F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A02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02F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5490B"/>
    <w:rsid w:val="00073F44"/>
    <w:rsid w:val="00107714"/>
    <w:rsid w:val="001D0DE4"/>
    <w:rsid w:val="00203862"/>
    <w:rsid w:val="00220317"/>
    <w:rsid w:val="00220F07"/>
    <w:rsid w:val="002A0202"/>
    <w:rsid w:val="002B2380"/>
    <w:rsid w:val="002C116A"/>
    <w:rsid w:val="002C2BDE"/>
    <w:rsid w:val="00360DC6"/>
    <w:rsid w:val="003A02F5"/>
    <w:rsid w:val="00405C92"/>
    <w:rsid w:val="00422151"/>
    <w:rsid w:val="00507F0D"/>
    <w:rsid w:val="0051664E"/>
    <w:rsid w:val="00577987"/>
    <w:rsid w:val="005F1F68"/>
    <w:rsid w:val="00651D54"/>
    <w:rsid w:val="00707F65"/>
    <w:rsid w:val="0083307B"/>
    <w:rsid w:val="008B5083"/>
    <w:rsid w:val="008E2B16"/>
    <w:rsid w:val="009F338B"/>
    <w:rsid w:val="00AC3FE4"/>
    <w:rsid w:val="00B141BB"/>
    <w:rsid w:val="00B220F8"/>
    <w:rsid w:val="00B93A5E"/>
    <w:rsid w:val="00C04A2B"/>
    <w:rsid w:val="00CC4A3D"/>
    <w:rsid w:val="00CF5F6F"/>
    <w:rsid w:val="00D16130"/>
    <w:rsid w:val="00D172E4"/>
    <w:rsid w:val="00E645EC"/>
    <w:rsid w:val="00EE3F19"/>
    <w:rsid w:val="00F16092"/>
    <w:rsid w:val="00F561F4"/>
    <w:rsid w:val="00FA4A78"/>
    <w:rsid w:val="00FB6F33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3300</Words>
  <Characters>17362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2019-07-23T07:54:00Z</dcterms:created>
  <dcterms:modified xsi:type="dcterms:W3CDTF">2021-10-05T12:02:00Z</dcterms:modified>
</cp:coreProperties>
</file>