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CA7D88" w:rsidRDefault="00B2292B" w:rsidP="00BE12BF">
      <w:pPr>
        <w:jc w:val="both"/>
      </w:pPr>
      <w:r w:rsidRPr="00CA7D88">
        <w:t xml:space="preserve">АО «Российский аукционный дом» сообщает </w:t>
      </w:r>
      <w:r w:rsidR="009B7775" w:rsidRPr="00CA7D88">
        <w:t>о</w:t>
      </w:r>
      <w:r w:rsidR="00935639" w:rsidRPr="00CA7D88">
        <w:t xml:space="preserve"> внесении </w:t>
      </w:r>
      <w:r w:rsidR="009B7775" w:rsidRPr="00CA7D88">
        <w:t>изменени</w:t>
      </w:r>
      <w:r w:rsidR="00935639" w:rsidRPr="00CA7D88">
        <w:t xml:space="preserve">й в </w:t>
      </w:r>
      <w:r w:rsidR="00B65C75">
        <w:t xml:space="preserve">график снижения </w:t>
      </w:r>
      <w:r w:rsidR="003027E6" w:rsidRPr="00CA7D88">
        <w:t xml:space="preserve"> </w:t>
      </w:r>
      <w:r w:rsidR="0031512C">
        <w:t>транспортного средства</w:t>
      </w:r>
      <w:r w:rsidR="00935639" w:rsidRPr="00CA7D88">
        <w:t>, являющ</w:t>
      </w:r>
      <w:r w:rsidR="00995471" w:rsidRPr="00CA7D88">
        <w:t xml:space="preserve">егося </w:t>
      </w:r>
      <w:r w:rsidR="00935639" w:rsidRPr="00CA7D88">
        <w:t xml:space="preserve">собственностью </w:t>
      </w:r>
      <w:r w:rsidR="0031512C" w:rsidRPr="0031512C">
        <w:t>АО «Сбербанк Лизинг»</w:t>
      </w:r>
      <w:r w:rsidR="00935639" w:rsidRPr="00CA7D88">
        <w:t xml:space="preserve"> </w:t>
      </w:r>
      <w:r w:rsidR="00935639" w:rsidRPr="00CA7D88">
        <w:rPr>
          <w:bCs/>
        </w:rPr>
        <w:t xml:space="preserve">(код Лота </w:t>
      </w:r>
      <w:r w:rsidR="00311401" w:rsidRPr="00311401">
        <w:rPr>
          <w:bCs/>
        </w:rPr>
        <w:t>РАД-267617</w:t>
      </w:r>
      <w:r w:rsidR="00935639" w:rsidRPr="00CA7D88">
        <w:rPr>
          <w:bCs/>
        </w:rPr>
        <w:t>)</w:t>
      </w:r>
      <w:r w:rsidR="003027E6" w:rsidRPr="00CA7D88">
        <w:rPr>
          <w:bCs/>
        </w:rPr>
        <w:t>.</w:t>
      </w:r>
      <w:bookmarkStart w:id="0" w:name="_GoBack"/>
      <w:bookmarkEnd w:id="0"/>
    </w:p>
    <w:p w:rsidR="00937740" w:rsidRPr="00CA7D88" w:rsidRDefault="00937740" w:rsidP="00BE12BF">
      <w:pPr>
        <w:jc w:val="both"/>
      </w:pPr>
    </w:p>
    <w:p w:rsidR="00B65C75" w:rsidRDefault="00B2292B" w:rsidP="00BE12BF">
      <w:pPr>
        <w:jc w:val="both"/>
      </w:pPr>
      <w:r w:rsidRPr="00CA7D88">
        <w:t xml:space="preserve"> </w:t>
      </w:r>
      <w:r w:rsidR="00B65C75">
        <w:rPr>
          <w:b/>
          <w:i/>
        </w:rPr>
        <w:t>Г</w:t>
      </w:r>
      <w:r w:rsidR="00B65C75" w:rsidRPr="00B65C75">
        <w:rPr>
          <w:b/>
          <w:i/>
        </w:rPr>
        <w:t xml:space="preserve">рафик снижения  </w:t>
      </w:r>
      <w:r w:rsidR="0031512C">
        <w:rPr>
          <w:b/>
          <w:i/>
        </w:rPr>
        <w:t xml:space="preserve">транспортного средства </w:t>
      </w:r>
      <w:r w:rsidR="00C42C4C" w:rsidRPr="00CA7D88">
        <w:rPr>
          <w:b/>
          <w:i/>
        </w:rPr>
        <w:t>изложить в следующей редакции:</w:t>
      </w:r>
      <w:r w:rsidR="00995471" w:rsidRPr="00CA7D88">
        <w:t xml:space="preserve"> </w:t>
      </w:r>
    </w:p>
    <w:p w:rsidR="00B65C75" w:rsidRPr="00CA7D88" w:rsidRDefault="00995471" w:rsidP="00BE12BF">
      <w:pPr>
        <w:jc w:val="both"/>
        <w:rPr>
          <w:bCs/>
        </w:rPr>
      </w:pPr>
      <w:r w:rsidRPr="00CA7D88">
        <w:t xml:space="preserve"> </w:t>
      </w:r>
    </w:p>
    <w:tbl>
      <w:tblPr>
        <w:tblW w:w="9185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1806"/>
        <w:gridCol w:w="3347"/>
        <w:tblGridChange w:id="1">
          <w:tblGrid>
            <w:gridCol w:w="2016"/>
            <w:gridCol w:w="2016"/>
            <w:gridCol w:w="1806"/>
            <w:gridCol w:w="3347"/>
          </w:tblGrid>
        </w:tblGridChange>
      </w:tblGrid>
      <w:tr w:rsidR="00B65C75" w:rsidRPr="00B65C75" w:rsidTr="00C96AB4">
        <w:trPr>
          <w:trHeight w:val="864"/>
        </w:trPr>
        <w:tc>
          <w:tcPr>
            <w:tcW w:w="2016" w:type="dxa"/>
            <w:shd w:val="clear" w:color="auto" w:fill="auto"/>
            <w:vAlign w:val="center"/>
            <w:hideMark/>
          </w:tcPr>
          <w:p w:rsidR="00B65C75" w:rsidRPr="00B65C75" w:rsidRDefault="00B65C75" w:rsidP="00B65C75">
            <w:pPr>
              <w:jc w:val="center"/>
              <w:rPr>
                <w:sz w:val="22"/>
                <w:szCs w:val="22"/>
              </w:rPr>
            </w:pPr>
            <w:r w:rsidRPr="00B65C75">
              <w:rPr>
                <w:sz w:val="22"/>
                <w:szCs w:val="22"/>
              </w:rPr>
              <w:t>Дата начала периода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B65C75" w:rsidRPr="00B65C75" w:rsidRDefault="00B65C75" w:rsidP="00B65C75">
            <w:pPr>
              <w:jc w:val="center"/>
              <w:rPr>
                <w:sz w:val="22"/>
                <w:szCs w:val="22"/>
              </w:rPr>
            </w:pPr>
            <w:r w:rsidRPr="00B65C75">
              <w:rPr>
                <w:sz w:val="22"/>
                <w:szCs w:val="22"/>
              </w:rPr>
              <w:t>Дата окончания периода</w:t>
            </w:r>
          </w:p>
        </w:tc>
        <w:tc>
          <w:tcPr>
            <w:tcW w:w="1806" w:type="dxa"/>
          </w:tcPr>
          <w:p w:rsidR="00B65C75" w:rsidRPr="00B65C75" w:rsidRDefault="00B65C75" w:rsidP="00B65C75">
            <w:pPr>
              <w:jc w:val="center"/>
              <w:rPr>
                <w:sz w:val="22"/>
                <w:szCs w:val="22"/>
              </w:rPr>
            </w:pPr>
            <w:r w:rsidRPr="00B65C75">
              <w:rPr>
                <w:sz w:val="22"/>
                <w:szCs w:val="22"/>
              </w:rPr>
              <w:t>Шаг снижения от начальной цены продажи, руб.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B65C75" w:rsidRPr="00B65C75" w:rsidRDefault="00B65C75" w:rsidP="00B65C75">
            <w:pPr>
              <w:jc w:val="center"/>
              <w:rPr>
                <w:sz w:val="22"/>
                <w:szCs w:val="22"/>
              </w:rPr>
            </w:pPr>
            <w:r w:rsidRPr="00B65C75">
              <w:rPr>
                <w:sz w:val="22"/>
                <w:szCs w:val="22"/>
              </w:rPr>
              <w:t>Цена периода, руб. с НДС</w:t>
            </w:r>
          </w:p>
        </w:tc>
      </w:tr>
      <w:tr w:rsidR="00C00376" w:rsidRPr="00B65C75" w:rsidTr="00C96AB4">
        <w:trPr>
          <w:trHeight w:val="288"/>
        </w:trPr>
        <w:tc>
          <w:tcPr>
            <w:tcW w:w="2016" w:type="dxa"/>
            <w:shd w:val="clear" w:color="auto" w:fill="auto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11.08.2021</w:t>
            </w:r>
          </w:p>
        </w:tc>
        <w:tc>
          <w:tcPr>
            <w:tcW w:w="2016" w:type="dxa"/>
            <w:shd w:val="clear" w:color="auto" w:fill="auto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11.09.2021</w:t>
            </w:r>
          </w:p>
        </w:tc>
        <w:tc>
          <w:tcPr>
            <w:tcW w:w="1806" w:type="dxa"/>
            <w:vAlign w:val="center"/>
          </w:tcPr>
          <w:p w:rsidR="00C00376" w:rsidRPr="00B65C75" w:rsidRDefault="00C00376" w:rsidP="00C00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  <w:noWrap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2 740 000</w:t>
            </w:r>
          </w:p>
        </w:tc>
      </w:tr>
      <w:tr w:rsidR="00C00376" w:rsidRPr="00B65C75" w:rsidTr="00C96AB4">
        <w:trPr>
          <w:trHeight w:val="288"/>
        </w:trPr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11.09.2021</w:t>
            </w:r>
          </w:p>
        </w:tc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26.09.2021</w:t>
            </w:r>
          </w:p>
        </w:tc>
        <w:tc>
          <w:tcPr>
            <w:tcW w:w="1806" w:type="dxa"/>
            <w:shd w:val="clear" w:color="auto" w:fill="auto"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166 250</w:t>
            </w:r>
          </w:p>
        </w:tc>
        <w:tc>
          <w:tcPr>
            <w:tcW w:w="3347" w:type="dxa"/>
            <w:shd w:val="clear" w:color="auto" w:fill="auto"/>
            <w:noWrap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2 573 750</w:t>
            </w:r>
          </w:p>
        </w:tc>
      </w:tr>
      <w:tr w:rsidR="00C00376" w:rsidRPr="00B65C75" w:rsidTr="00C96AB4">
        <w:trPr>
          <w:trHeight w:val="288"/>
        </w:trPr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26.09.2021</w:t>
            </w:r>
          </w:p>
        </w:tc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11.10.2021</w:t>
            </w:r>
          </w:p>
        </w:tc>
        <w:tc>
          <w:tcPr>
            <w:tcW w:w="1806" w:type="dxa"/>
            <w:shd w:val="clear" w:color="auto" w:fill="auto"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166 250</w:t>
            </w:r>
          </w:p>
        </w:tc>
        <w:tc>
          <w:tcPr>
            <w:tcW w:w="3347" w:type="dxa"/>
            <w:shd w:val="clear" w:color="auto" w:fill="auto"/>
            <w:noWrap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2 407 500</w:t>
            </w:r>
          </w:p>
        </w:tc>
      </w:tr>
      <w:tr w:rsidR="00C00376" w:rsidRPr="00B65C75" w:rsidTr="00C96AB4">
        <w:trPr>
          <w:trHeight w:val="288"/>
        </w:trPr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11.10.2021</w:t>
            </w:r>
          </w:p>
        </w:tc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26.10.2021</w:t>
            </w:r>
          </w:p>
        </w:tc>
        <w:tc>
          <w:tcPr>
            <w:tcW w:w="1806" w:type="dxa"/>
            <w:shd w:val="clear" w:color="auto" w:fill="auto"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166 250</w:t>
            </w:r>
          </w:p>
        </w:tc>
        <w:tc>
          <w:tcPr>
            <w:tcW w:w="3347" w:type="dxa"/>
            <w:shd w:val="clear" w:color="auto" w:fill="auto"/>
            <w:noWrap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2 241 250</w:t>
            </w:r>
          </w:p>
        </w:tc>
      </w:tr>
      <w:tr w:rsidR="00C00376" w:rsidRPr="00B65C75" w:rsidTr="00C96AB4">
        <w:trPr>
          <w:trHeight w:val="288"/>
        </w:trPr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26.10.2021</w:t>
            </w:r>
          </w:p>
        </w:tc>
        <w:tc>
          <w:tcPr>
            <w:tcW w:w="2016" w:type="dxa"/>
            <w:noWrap/>
          </w:tcPr>
          <w:p w:rsidR="00C00376" w:rsidRPr="00B65C75" w:rsidRDefault="00C00376" w:rsidP="00B65C75">
            <w:pPr>
              <w:jc w:val="center"/>
              <w:rPr>
                <w:sz w:val="22"/>
              </w:rPr>
            </w:pPr>
            <w:r w:rsidRPr="00B65C75">
              <w:rPr>
                <w:sz w:val="22"/>
              </w:rPr>
              <w:t>10.11.2021</w:t>
            </w:r>
          </w:p>
        </w:tc>
        <w:tc>
          <w:tcPr>
            <w:tcW w:w="1806" w:type="dxa"/>
            <w:shd w:val="clear" w:color="auto" w:fill="auto"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166 250</w:t>
            </w:r>
          </w:p>
        </w:tc>
        <w:tc>
          <w:tcPr>
            <w:tcW w:w="3347" w:type="dxa"/>
            <w:shd w:val="clear" w:color="auto" w:fill="auto"/>
            <w:noWrap/>
          </w:tcPr>
          <w:p w:rsidR="00C00376" w:rsidRPr="00C00376" w:rsidRDefault="00C00376" w:rsidP="00C00376">
            <w:pPr>
              <w:jc w:val="center"/>
              <w:rPr>
                <w:sz w:val="22"/>
              </w:rPr>
            </w:pPr>
            <w:r w:rsidRPr="00C00376">
              <w:rPr>
                <w:sz w:val="22"/>
              </w:rPr>
              <w:t>2 075 000</w:t>
            </w:r>
          </w:p>
        </w:tc>
      </w:tr>
    </w:tbl>
    <w:p w:rsidR="00B2292B" w:rsidRPr="00CA7D88" w:rsidRDefault="00B2292B" w:rsidP="00BE12BF">
      <w:pPr>
        <w:jc w:val="both"/>
        <w:rPr>
          <w:bCs/>
        </w:rPr>
      </w:pPr>
    </w:p>
    <w:p w:rsidR="00C91B56" w:rsidRPr="00CA7D88" w:rsidRDefault="00C91B56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</w:p>
    <w:p w:rsidR="006A1763" w:rsidRPr="00CA7D88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CA7D88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CA7D88">
        <w:rPr>
          <w:bCs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CA7D88">
          <w:rPr>
            <w:rStyle w:val="a4"/>
            <w:bCs/>
          </w:rPr>
          <w:t>www.lot-online.ru</w:t>
        </w:r>
      </w:hyperlink>
      <w:r w:rsidR="0031512C">
        <w:rPr>
          <w:rStyle w:val="a4"/>
          <w:bCs/>
        </w:rPr>
        <w:t>.</w:t>
      </w:r>
      <w:r w:rsidRPr="00CA7D88">
        <w:rPr>
          <w:bCs/>
        </w:rPr>
        <w:t xml:space="preserve">   </w:t>
      </w:r>
    </w:p>
    <w:p w:rsidR="00EF6C2C" w:rsidRPr="00CA7D88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F54A8"/>
    <w:rsid w:val="00125C9D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2E63E6"/>
    <w:rsid w:val="003027E6"/>
    <w:rsid w:val="00311401"/>
    <w:rsid w:val="0031512C"/>
    <w:rsid w:val="0033226F"/>
    <w:rsid w:val="0034675B"/>
    <w:rsid w:val="00357657"/>
    <w:rsid w:val="004763A5"/>
    <w:rsid w:val="00483566"/>
    <w:rsid w:val="004936F8"/>
    <w:rsid w:val="004A24DC"/>
    <w:rsid w:val="004B0AE6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95471"/>
    <w:rsid w:val="009B7775"/>
    <w:rsid w:val="009B7A34"/>
    <w:rsid w:val="009E41C5"/>
    <w:rsid w:val="00A37F9A"/>
    <w:rsid w:val="00AD7928"/>
    <w:rsid w:val="00B2292B"/>
    <w:rsid w:val="00B32ECC"/>
    <w:rsid w:val="00B5096A"/>
    <w:rsid w:val="00B562B9"/>
    <w:rsid w:val="00B63A21"/>
    <w:rsid w:val="00B65C75"/>
    <w:rsid w:val="00B94918"/>
    <w:rsid w:val="00BB4766"/>
    <w:rsid w:val="00BC21B3"/>
    <w:rsid w:val="00BD5000"/>
    <w:rsid w:val="00BE12BF"/>
    <w:rsid w:val="00C00376"/>
    <w:rsid w:val="00C133C6"/>
    <w:rsid w:val="00C42C4C"/>
    <w:rsid w:val="00C91B56"/>
    <w:rsid w:val="00CA4EDE"/>
    <w:rsid w:val="00CA7D88"/>
    <w:rsid w:val="00D25D4C"/>
    <w:rsid w:val="00D372A7"/>
    <w:rsid w:val="00D42F46"/>
    <w:rsid w:val="00DD53F7"/>
    <w:rsid w:val="00E27222"/>
    <w:rsid w:val="00E27FA1"/>
    <w:rsid w:val="00E44D38"/>
    <w:rsid w:val="00E54D00"/>
    <w:rsid w:val="00E55540"/>
    <w:rsid w:val="00E564AD"/>
    <w:rsid w:val="00E56550"/>
    <w:rsid w:val="00EA78C8"/>
    <w:rsid w:val="00ED5DF0"/>
    <w:rsid w:val="00EE396B"/>
    <w:rsid w:val="00EE57FD"/>
    <w:rsid w:val="00EF6C2C"/>
    <w:rsid w:val="00F1776A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3151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B65C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3151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B65C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BE5uBKpH3xFHNZYn98qCpKet1erpBEs5z6hrlO8ux9s=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gPFVzqFfHxyz3jMRdq60FDSYRM3Nlv62hiofBiRPJlg=</DigestValue>
    </Reference>
  </SignedInfo>
  <SignatureValue>yaOKlDdTFtt5CrndysFq6umETfZ8KjOTeCxPvxMKqePUKaZ4D5/i0HnREofNeiHe
xUOBbDJZp91GKjEWGot7cQ==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U7ZRoSHa+FcIAECER/yfpgj4ot0=</DigestValue>
      </Reference>
      <Reference URI="/word/document.xml?ContentType=application/vnd.openxmlformats-officedocument.wordprocessingml.document.main+xml">
        <DigestMethod Algorithm="http://www.w3.org/2000/09/xmldsig#sha1"/>
        <DigestValue>ZoOtOb7qajkyOBmmxW4OLlYEIlU=</DigestValue>
      </Reference>
      <Reference URI="/word/fontTable.xml?ContentType=application/vnd.openxmlformats-officedocument.wordprocessingml.fontTable+xml">
        <DigestMethod Algorithm="http://www.w3.org/2000/09/xmldsig#sha1"/>
        <DigestValue>szd+KTad/wzqoVGueDCmeDvN72E=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olr5uBRA1CiFtVITMjWCiFSQSow=</DigestValue>
      </Reference>
      <Reference URI="/word/styles.xml?ContentType=application/vnd.openxmlformats-officedocument.wordprocessingml.styles+xml">
        <DigestMethod Algorithm="http://www.w3.org/2000/09/xmldsig#sha1"/>
        <DigestValue>+k/4kcgTuvrd/R6mQNV5XfLv1l0=</DigestValue>
      </Reference>
      <Reference URI="/word/stylesWithEffects.xml?ContentType=application/vnd.ms-word.stylesWithEffects+xml">
        <DigestMethod Algorithm="http://www.w3.org/2000/09/xmldsig#sha1"/>
        <DigestValue>OA/XnvzPw7/hUike6y6BWJRpXTo=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/II6UbM3js6h8JmjC4j1+/KMsgM=</DigestValue>
      </Reference>
    </Manifest>
    <SignatureProperties>
      <SignatureProperty Id="idSignatureTime" Target="#idPackageSignature">
        <mdssi:SignatureTime>
          <mdssi:Format>YYYY-MM-DDThh:mm:ssTZD</mdssi:Format>
          <mdssi:Value>2021-09-10T09:00:57Z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2021-09-10T09:00:57Z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21</cp:revision>
  <dcterms:created xsi:type="dcterms:W3CDTF">2019-02-25T11:32:00Z</dcterms:created>
  <dcterms:modified xsi:type="dcterms:W3CDTF">2021-09-10T08:54:00Z</dcterms:modified>
</cp:coreProperties>
</file>