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D633E61" w:rsidR="00EA7238" w:rsidRPr="006E59F8" w:rsidRDefault="004E3D5C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E59F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E59F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E59F8">
        <w:rPr>
          <w:rFonts w:ascii="Times New Roman" w:hAnsi="Times New Roman" w:cs="Times New Roman"/>
          <w:color w:val="000000"/>
          <w:sz w:val="24"/>
          <w:szCs w:val="24"/>
        </w:rPr>
        <w:t>, (812)334-26-04</w:t>
      </w:r>
      <w:r w:rsidRPr="006E59F8">
        <w:rPr>
          <w:rFonts w:ascii="Times New Roman" w:hAnsi="Times New Roman" w:cs="Times New Roman"/>
          <w:sz w:val="24"/>
          <w:szCs w:val="24"/>
        </w:rPr>
        <w:t>, 8(800) 777-57-57,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 o.ivanova@auction-house.ru)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4 октября 2017 г. по делу № А40-137960/17-129-171Б конкурсным управляющим (ликвидатором)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</w:t>
      </w:r>
      <w:r w:rsidRPr="006E59F8">
        <w:rPr>
          <w:rFonts w:ascii="Times New Roman" w:hAnsi="Times New Roman" w:cs="Times New Roman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107078, г. Москва, ул. </w:t>
      </w:r>
      <w:r w:rsidRPr="006E59F8">
        <w:rPr>
          <w:rFonts w:ascii="Times New Roman" w:hAnsi="Times New Roman" w:cs="Times New Roman"/>
          <w:sz w:val="24"/>
          <w:szCs w:val="24"/>
        </w:rPr>
        <w:t xml:space="preserve">Садовая - </w:t>
      </w:r>
      <w:proofErr w:type="spellStart"/>
      <w:r w:rsidRPr="006E59F8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Pr="006E59F8">
        <w:rPr>
          <w:rFonts w:ascii="Times New Roman" w:hAnsi="Times New Roman" w:cs="Times New Roman"/>
          <w:sz w:val="24"/>
          <w:szCs w:val="24"/>
        </w:rPr>
        <w:t xml:space="preserve">, д.6,  ИНН 7701014396, ОГРН 1027739253520) </w:t>
      </w:r>
      <w:r w:rsidR="00C9585C"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6E59F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E5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6E59F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216F913" w14:textId="77777777" w:rsidR="00096CDE" w:rsidRPr="006E59F8" w:rsidRDefault="00096CDE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438C3A25" w14:textId="5161516D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>Лот 1 –</w:t>
      </w:r>
      <w:r w:rsidRPr="006E59F8">
        <w:rPr>
          <w:rFonts w:ascii="Times New Roman" w:hAnsi="Times New Roman" w:cs="Times New Roman"/>
          <w:sz w:val="24"/>
          <w:szCs w:val="24"/>
        </w:rPr>
        <w:t xml:space="preserve"> </w:t>
      </w:r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специальное сооружение (автомобильная газозаправочная станция) - 232,3 кв. м, адрес: Республика Башкортостан, р-н Аургазинский, с. </w:t>
      </w:r>
      <w:proofErr w:type="spellStart"/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>Толбазы</w:t>
      </w:r>
      <w:proofErr w:type="spellEnd"/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>, в 180 м от переулка Северный в направлении на юго-восток, кадастровый номер 02:05:000000:857, земельный участок арендуется банком до 09.02.2060</w:t>
      </w:r>
      <w:r w:rsidR="00CB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41A" w:rsidRPr="00F5641A">
        <w:rPr>
          <w:rFonts w:ascii="Times New Roman" w:eastAsia="Times New Roman" w:hAnsi="Times New Roman" w:cs="Times New Roman"/>
          <w:color w:val="000000"/>
          <w:sz w:val="24"/>
          <w:szCs w:val="24"/>
        </w:rPr>
        <w:t>3 230 000,00</w:t>
      </w:r>
      <w:r w:rsidR="00F5641A"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B34FDE" w14:textId="15A40BB1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 xml:space="preserve">Лот </w:t>
      </w:r>
      <w:r w:rsidRPr="006E59F8">
        <w:rPr>
          <w:rFonts w:ascii="Times New Roman" w:hAnsi="Times New Roman" w:cs="Times New Roman"/>
          <w:sz w:val="24"/>
          <w:szCs w:val="24"/>
        </w:rPr>
        <w:t>2</w:t>
      </w:r>
      <w:r w:rsidRPr="006E59F8">
        <w:rPr>
          <w:rFonts w:ascii="Times New Roman" w:hAnsi="Times New Roman" w:cs="Times New Roman"/>
          <w:sz w:val="24"/>
          <w:szCs w:val="24"/>
        </w:rPr>
        <w:t xml:space="preserve"> – </w:t>
      </w:r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(операторная) - 79,2 кв. м, адрес: Республика Башкортостан, Бакалинский р-н, с. Бакалы, ул. Октябрьская, д. 110, кадастровый номер 02:07:010216:301, права на земельный участок не оформлены</w:t>
      </w:r>
      <w:r w:rsidR="00CB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41A" w:rsidRPr="00F5641A">
        <w:rPr>
          <w:rFonts w:ascii="Times New Roman" w:eastAsia="Times New Roman" w:hAnsi="Times New Roman" w:cs="Times New Roman"/>
          <w:color w:val="000000"/>
          <w:sz w:val="24"/>
          <w:szCs w:val="24"/>
        </w:rPr>
        <w:t>3 127 000,00</w:t>
      </w:r>
      <w:r w:rsidR="00F5641A"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0BF143" w14:textId="466B70BB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 xml:space="preserve">Лот </w:t>
      </w:r>
      <w:r w:rsidRPr="006E59F8">
        <w:rPr>
          <w:rFonts w:ascii="Times New Roman" w:hAnsi="Times New Roman" w:cs="Times New Roman"/>
          <w:sz w:val="24"/>
          <w:szCs w:val="24"/>
        </w:rPr>
        <w:t>3</w:t>
      </w:r>
      <w:r w:rsidRPr="006E59F8">
        <w:rPr>
          <w:rFonts w:ascii="Times New Roman" w:hAnsi="Times New Roman" w:cs="Times New Roman"/>
          <w:sz w:val="24"/>
          <w:szCs w:val="24"/>
        </w:rPr>
        <w:t xml:space="preserve">– </w:t>
      </w:r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(здание операторской) - 12,6 кв. м, адрес: Республика Башкортостан, Иглинский р-н, с. </w:t>
      </w:r>
      <w:proofErr w:type="spellStart"/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>Алаторка</w:t>
      </w:r>
      <w:proofErr w:type="spellEnd"/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02:26:080102:1106, права на земельный участок не оформлены</w:t>
      </w:r>
      <w:r w:rsidR="00EA0931" w:rsidRPr="006E59F8">
        <w:rPr>
          <w:rFonts w:ascii="Times New Roman" w:hAnsi="Times New Roman" w:cs="Times New Roman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41A" w:rsidRPr="00F5641A">
        <w:rPr>
          <w:rFonts w:ascii="Times New Roman" w:eastAsia="Times New Roman" w:hAnsi="Times New Roman" w:cs="Times New Roman"/>
          <w:color w:val="000000"/>
          <w:sz w:val="24"/>
          <w:szCs w:val="24"/>
        </w:rPr>
        <w:t>3 420 000,00</w:t>
      </w:r>
      <w:r w:rsidR="00F5641A"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334353" w14:textId="39340B4C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 xml:space="preserve">Лот </w:t>
      </w:r>
      <w:r w:rsidRPr="006E59F8">
        <w:rPr>
          <w:rFonts w:ascii="Times New Roman" w:hAnsi="Times New Roman" w:cs="Times New Roman"/>
          <w:sz w:val="24"/>
          <w:szCs w:val="24"/>
        </w:rPr>
        <w:t>4</w:t>
      </w:r>
      <w:r w:rsidRPr="006E59F8">
        <w:rPr>
          <w:rFonts w:ascii="Times New Roman" w:hAnsi="Times New Roman" w:cs="Times New Roman"/>
          <w:sz w:val="24"/>
          <w:szCs w:val="24"/>
        </w:rPr>
        <w:t xml:space="preserve"> – </w:t>
      </w:r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(автомобильная газозаправочная станция-операторная, насосный блок, установка наполнения бытовых баллонов) - 35,6 кв. м, адрес: Республика Башкортостан, Ишимбайский р-н, д. Яр-</w:t>
      </w:r>
      <w:proofErr w:type="spellStart"/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>Бишкадак</w:t>
      </w:r>
      <w:proofErr w:type="spellEnd"/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>, 7 км автодороги Ишимбай-</w:t>
      </w:r>
      <w:proofErr w:type="spellStart"/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Карайганово</w:t>
      </w:r>
      <w:proofErr w:type="spellEnd"/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02:28:150501:101, земельный участок арендуется банком до 12.05.2059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41A" w:rsidRPr="00F5641A">
        <w:rPr>
          <w:rFonts w:ascii="Times New Roman" w:eastAsia="Times New Roman" w:hAnsi="Times New Roman" w:cs="Times New Roman"/>
          <w:color w:val="000000"/>
          <w:sz w:val="24"/>
          <w:szCs w:val="24"/>
        </w:rPr>
        <w:t>3 127 000,00</w:t>
      </w:r>
      <w:r w:rsidR="00F5641A"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AA9287" w14:textId="572FA6B2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 xml:space="preserve">Лот </w:t>
      </w:r>
      <w:r w:rsidRPr="006E59F8">
        <w:rPr>
          <w:rFonts w:ascii="Times New Roman" w:hAnsi="Times New Roman" w:cs="Times New Roman"/>
          <w:sz w:val="24"/>
          <w:szCs w:val="24"/>
        </w:rPr>
        <w:t>5</w:t>
      </w:r>
      <w:r w:rsidRPr="006E59F8">
        <w:rPr>
          <w:rFonts w:ascii="Times New Roman" w:hAnsi="Times New Roman" w:cs="Times New Roman"/>
          <w:sz w:val="24"/>
          <w:szCs w:val="24"/>
        </w:rPr>
        <w:t xml:space="preserve"> – </w:t>
      </w:r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(нежилое здание, АГЗС-операторная, установка наполнения бытовых баллонов, технологический блок, навес над топливо раздаточной колонкой, азотный блок, резервуар, резервуар, пилон-надземная рекламная установка, топливораздаточная колонка, пожарный гидрант) - 49 кв. м, адрес: Республика Башкортостан, Кармаскалинский р-н, с. Кармаскалы, ул. Новая, д. 60а, кадастровый номер 02:31:110202:400, права на земельный участок не оформлены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="00F5641A" w:rsidRPr="00F5641A">
        <w:rPr>
          <w:rFonts w:ascii="Times New Roman" w:eastAsia="Times New Roman" w:hAnsi="Times New Roman" w:cs="Times New Roman"/>
          <w:color w:val="000000"/>
          <w:sz w:val="24"/>
          <w:szCs w:val="24"/>
        </w:rPr>
        <w:t>3 420 000,00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C43AE7" w14:textId="2D36428E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 xml:space="preserve">Лот </w:t>
      </w:r>
      <w:r w:rsidRPr="006E59F8">
        <w:rPr>
          <w:rFonts w:ascii="Times New Roman" w:hAnsi="Times New Roman" w:cs="Times New Roman"/>
          <w:sz w:val="24"/>
          <w:szCs w:val="24"/>
        </w:rPr>
        <w:t>6</w:t>
      </w:r>
      <w:r w:rsidRPr="006E59F8">
        <w:rPr>
          <w:rFonts w:ascii="Times New Roman" w:hAnsi="Times New Roman" w:cs="Times New Roman"/>
          <w:sz w:val="24"/>
          <w:szCs w:val="24"/>
        </w:rPr>
        <w:t xml:space="preserve"> – </w:t>
      </w:r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(операторная и сооружения АГЗС) - 29 кв. м, земельный участок - 1 365 +/- 65 кв. м, адрес: Республика Башкортостан, Мелеузовский р-н, в 650 метрах на юг от ориентира южный въезд в г. Салават и ул. Ленинградской, кадастровые номера 02:37:000000:2119, 02:37:020501:52, для эксплуатации </w:t>
      </w:r>
      <w:proofErr w:type="spellStart"/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автогазозаправочной</w:t>
      </w:r>
      <w:proofErr w:type="spellEnd"/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станции</w:t>
      </w:r>
      <w:r w:rsidR="00CB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41A" w:rsidRPr="00F5641A">
        <w:rPr>
          <w:rFonts w:ascii="Times New Roman" w:eastAsia="Times New Roman" w:hAnsi="Times New Roman" w:cs="Times New Roman"/>
          <w:color w:val="000000"/>
          <w:sz w:val="24"/>
          <w:szCs w:val="24"/>
        </w:rPr>
        <w:t>3 128 000,00</w:t>
      </w:r>
      <w:r w:rsidR="00F5641A"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214A569" w14:textId="1F5223DB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 xml:space="preserve">Лот </w:t>
      </w:r>
      <w:r w:rsidRPr="006E59F8">
        <w:rPr>
          <w:rFonts w:ascii="Times New Roman" w:hAnsi="Times New Roman" w:cs="Times New Roman"/>
          <w:sz w:val="24"/>
          <w:szCs w:val="24"/>
        </w:rPr>
        <w:t>7</w:t>
      </w:r>
      <w:r w:rsidRPr="006E59F8">
        <w:rPr>
          <w:rFonts w:ascii="Times New Roman" w:hAnsi="Times New Roman" w:cs="Times New Roman"/>
          <w:sz w:val="24"/>
          <w:szCs w:val="24"/>
        </w:rPr>
        <w:t xml:space="preserve"> – </w:t>
      </w:r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(операторная) - 62,1 кв. м, земельный участок - 2 600 кв. м, адрес: Республика Башкортостан, Учалинский р-н, с. Учалы, ул. 101 км автомобильной дороги, д о, кадастровые номера 02:48:100201:145, 02:48:100401:8,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под </w:t>
      </w:r>
      <w:proofErr w:type="spellStart"/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автогазозаправочный</w:t>
      </w:r>
      <w:proofErr w:type="spellEnd"/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</w:t>
      </w:r>
      <w:r w:rsidR="00CB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41A" w:rsidRPr="00F5641A">
        <w:rPr>
          <w:rFonts w:ascii="Times New Roman" w:eastAsia="Times New Roman" w:hAnsi="Times New Roman" w:cs="Times New Roman"/>
          <w:color w:val="000000"/>
          <w:sz w:val="24"/>
          <w:szCs w:val="24"/>
        </w:rPr>
        <w:t>3 128 000,00</w:t>
      </w:r>
      <w:r w:rsidR="00F5641A"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1A596D" w14:textId="533D6BDB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 xml:space="preserve">Лот </w:t>
      </w:r>
      <w:r w:rsidRPr="006E59F8">
        <w:rPr>
          <w:rFonts w:ascii="Times New Roman" w:hAnsi="Times New Roman" w:cs="Times New Roman"/>
          <w:sz w:val="24"/>
          <w:szCs w:val="24"/>
        </w:rPr>
        <w:t>8</w:t>
      </w:r>
      <w:r w:rsidRPr="006E59F8">
        <w:rPr>
          <w:rFonts w:ascii="Times New Roman" w:hAnsi="Times New Roman" w:cs="Times New Roman"/>
          <w:sz w:val="24"/>
          <w:szCs w:val="24"/>
        </w:rPr>
        <w:t xml:space="preserve"> – </w:t>
      </w:r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(автомобильная газозаправочная станция) - 45,9 кв. м, адрес: Республика Башкортостан, р-н Хайбуллинский, с. </w:t>
      </w:r>
      <w:proofErr w:type="spellStart"/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>Акъяр</w:t>
      </w:r>
      <w:proofErr w:type="spellEnd"/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Восточная, д. 25, кадастровый номер 02:50:110213:208, права на земельный участок не оформлены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41A" w:rsidRPr="00F5641A">
        <w:rPr>
          <w:rFonts w:ascii="Times New Roman" w:eastAsia="Times New Roman" w:hAnsi="Times New Roman" w:cs="Times New Roman"/>
          <w:color w:val="000000"/>
          <w:sz w:val="24"/>
          <w:szCs w:val="24"/>
        </w:rPr>
        <w:t>3 230 000,00</w:t>
      </w:r>
      <w:r w:rsidR="00F5641A"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E591DA" w14:textId="58F3E2D6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 xml:space="preserve">Лот </w:t>
      </w:r>
      <w:r w:rsidRPr="006E59F8">
        <w:rPr>
          <w:rFonts w:ascii="Times New Roman" w:hAnsi="Times New Roman" w:cs="Times New Roman"/>
          <w:sz w:val="24"/>
          <w:szCs w:val="24"/>
        </w:rPr>
        <w:t>9</w:t>
      </w:r>
      <w:r w:rsidRPr="006E59F8">
        <w:rPr>
          <w:rFonts w:ascii="Times New Roman" w:hAnsi="Times New Roman" w:cs="Times New Roman"/>
          <w:sz w:val="24"/>
          <w:szCs w:val="24"/>
        </w:rPr>
        <w:t xml:space="preserve"> – </w:t>
      </w:r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>Сооружение (комплекс зданий АЗС) - площадь застройки 143,1 кв. м, адрес: Республика Башкортостан, г. Стерлитамак, ул. Западная, д. 18а, кадастровый номер 02:56:010102:753, земельный участок арендуется банком до 24.05.2059</w:t>
      </w:r>
      <w:r w:rsidR="00CB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41A" w:rsidRPr="00F5641A">
        <w:rPr>
          <w:rFonts w:ascii="Times New Roman" w:eastAsia="Times New Roman" w:hAnsi="Times New Roman" w:cs="Times New Roman"/>
          <w:color w:val="000000"/>
          <w:sz w:val="24"/>
          <w:szCs w:val="24"/>
        </w:rPr>
        <w:t>3 127 000,00</w:t>
      </w:r>
      <w:r w:rsidR="00F5641A"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EEFEC0" w14:textId="3D0A8DEF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lastRenderedPageBreak/>
        <w:t>Лот 1</w:t>
      </w:r>
      <w:r w:rsidRPr="006E59F8">
        <w:rPr>
          <w:rFonts w:ascii="Times New Roman" w:hAnsi="Times New Roman" w:cs="Times New Roman"/>
          <w:sz w:val="24"/>
          <w:szCs w:val="24"/>
        </w:rPr>
        <w:t>0</w:t>
      </w:r>
      <w:r w:rsidRPr="006E59F8">
        <w:rPr>
          <w:rFonts w:ascii="Times New Roman" w:hAnsi="Times New Roman" w:cs="Times New Roman"/>
          <w:sz w:val="24"/>
          <w:szCs w:val="24"/>
        </w:rPr>
        <w:t xml:space="preserve"> – </w:t>
      </w:r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Сооружение - площадь застройки 417,7 кв. м, земельный участок - 3 717 кв. м, адрес: Республика Башкортостан, г. Октябрьский, по ул. Космонавтов, в </w:t>
      </w:r>
      <w:proofErr w:type="spellStart"/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>мкр-оне</w:t>
      </w:r>
      <w:proofErr w:type="spellEnd"/>
      <w:r w:rsidR="00EA0931" w:rsidRPr="00EA0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№40, кадастровые номера 02:57:020301:1194, 02:57:050601:18, земли населенных пунктов - под объекты инженерного оборудования газоснабжения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="00CB081A">
        <w:rPr>
          <w:rFonts w:ascii="Times New Roman" w:hAnsi="Times New Roman" w:cs="Times New Roman"/>
          <w:sz w:val="24"/>
          <w:szCs w:val="24"/>
        </w:rPr>
        <w:t xml:space="preserve"> </w:t>
      </w:r>
      <w:r w:rsidR="00F5641A" w:rsidRPr="00F5641A">
        <w:rPr>
          <w:rFonts w:ascii="Times New Roman" w:eastAsia="Times New Roman" w:hAnsi="Times New Roman" w:cs="Times New Roman"/>
          <w:color w:val="000000"/>
          <w:sz w:val="24"/>
          <w:szCs w:val="24"/>
        </w:rPr>
        <w:t>3 420 000,00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D94EA7" w14:textId="7711D9E1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>Лот 1</w:t>
      </w:r>
      <w:r w:rsidRPr="006E59F8">
        <w:rPr>
          <w:rFonts w:ascii="Times New Roman" w:hAnsi="Times New Roman" w:cs="Times New Roman"/>
          <w:sz w:val="24"/>
          <w:szCs w:val="24"/>
        </w:rPr>
        <w:t>1</w:t>
      </w:r>
      <w:r w:rsidRPr="006E59F8">
        <w:rPr>
          <w:rFonts w:ascii="Times New Roman" w:hAnsi="Times New Roman" w:cs="Times New Roman"/>
          <w:sz w:val="24"/>
          <w:szCs w:val="24"/>
        </w:rPr>
        <w:t xml:space="preserve"> – </w:t>
      </w:r>
      <w:r w:rsidR="00804A9A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(операторная АГЗС) - 31,9 кв. м, земельный участок - 1 442 кв. м, адрес: Республика Башкортостан, Ишимбайский р-н, г. Ишимбай, ш. Индустриальное, д. 2а, кадастровые номера 02:58:020301:1645, 02:58:030123:64, земли населенных пунктов - размещение автозаправочной станции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6FDD" w:rsidRPr="00266FDD">
        <w:rPr>
          <w:rFonts w:ascii="Times New Roman" w:eastAsia="Times New Roman" w:hAnsi="Times New Roman" w:cs="Times New Roman"/>
          <w:color w:val="000000"/>
          <w:sz w:val="24"/>
          <w:szCs w:val="24"/>
        </w:rPr>
        <w:t>3 229 000,00</w:t>
      </w:r>
      <w:r w:rsidR="00266FDD"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36A1CE" w14:textId="136C4E75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 xml:space="preserve">Лот </w:t>
      </w:r>
      <w:r w:rsidRPr="006E59F8">
        <w:rPr>
          <w:rFonts w:ascii="Times New Roman" w:hAnsi="Times New Roman" w:cs="Times New Roman"/>
          <w:sz w:val="24"/>
          <w:szCs w:val="24"/>
        </w:rPr>
        <w:t>1</w:t>
      </w:r>
      <w:r w:rsidRPr="006E59F8">
        <w:rPr>
          <w:rFonts w:ascii="Times New Roman" w:hAnsi="Times New Roman" w:cs="Times New Roman"/>
          <w:sz w:val="24"/>
          <w:szCs w:val="24"/>
        </w:rPr>
        <w:t xml:space="preserve">2 – </w:t>
      </w:r>
      <w:r w:rsidR="00804A9A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(газовая заправочная станция №3) - 48,4 кв. м, адрес: Республика Башкортостан, г. Салават, ул. Первомайская, д. 77/14, кадастровый номер 02:59:020204:352, права на земельный участок не оформлены</w:t>
      </w:r>
      <w:r w:rsidR="00CB0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6FDD" w:rsidRPr="00266FDD">
        <w:rPr>
          <w:rFonts w:ascii="Times New Roman" w:eastAsia="Times New Roman" w:hAnsi="Times New Roman" w:cs="Times New Roman"/>
          <w:color w:val="000000"/>
          <w:sz w:val="24"/>
          <w:szCs w:val="24"/>
        </w:rPr>
        <w:t>3 230 000,00</w:t>
      </w:r>
      <w:r w:rsidR="00266FDD"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AEA49FB" w14:textId="14CEA937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 xml:space="preserve">Лот </w:t>
      </w:r>
      <w:r w:rsidRPr="006E59F8">
        <w:rPr>
          <w:rFonts w:ascii="Times New Roman" w:hAnsi="Times New Roman" w:cs="Times New Roman"/>
          <w:sz w:val="24"/>
          <w:szCs w:val="24"/>
        </w:rPr>
        <w:t>1</w:t>
      </w:r>
      <w:r w:rsidRPr="006E59F8">
        <w:rPr>
          <w:rFonts w:ascii="Times New Roman" w:hAnsi="Times New Roman" w:cs="Times New Roman"/>
          <w:sz w:val="24"/>
          <w:szCs w:val="24"/>
        </w:rPr>
        <w:t xml:space="preserve">3– </w:t>
      </w:r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>Сооружение (автомобильная газозаправочная станция) - площадь застройки 127,8 кв. м, адрес: Республика Башкортостан, Белорецкий р-н, г. Белорецк, ул. Блюхера, д. 10, кадастровый номер 02:62:010703:957, земельный участок арендуется банком до 25.04.2059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="00266FDD" w:rsidRPr="00266FDD">
        <w:rPr>
          <w:rFonts w:ascii="Times New Roman" w:eastAsia="Times New Roman" w:hAnsi="Times New Roman" w:cs="Times New Roman"/>
          <w:color w:val="000000"/>
          <w:sz w:val="24"/>
          <w:szCs w:val="24"/>
        </w:rPr>
        <w:t>3 230 000,00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924FC78" w14:textId="3FC1406C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 xml:space="preserve">Лот </w:t>
      </w:r>
      <w:r w:rsidRPr="006E59F8">
        <w:rPr>
          <w:rFonts w:ascii="Times New Roman" w:hAnsi="Times New Roman" w:cs="Times New Roman"/>
          <w:sz w:val="24"/>
          <w:szCs w:val="24"/>
        </w:rPr>
        <w:t>1</w:t>
      </w:r>
      <w:r w:rsidRPr="006E59F8">
        <w:rPr>
          <w:rFonts w:ascii="Times New Roman" w:hAnsi="Times New Roman" w:cs="Times New Roman"/>
          <w:sz w:val="24"/>
          <w:szCs w:val="24"/>
        </w:rPr>
        <w:t xml:space="preserve">4 – </w:t>
      </w:r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(здания и сооружения АГЗС) - 61,1 кв. м, адрес: Республика Башкортостан, Мелеузовский р-н, г. Мелеуз, пл. Элеватора, д. 29, кадастровый номер 02:68:010901:440, права на земельный участок не оформлены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="00266FDD" w:rsidRPr="00266FDD">
        <w:rPr>
          <w:rFonts w:ascii="Times New Roman" w:eastAsia="Times New Roman" w:hAnsi="Times New Roman" w:cs="Times New Roman"/>
          <w:color w:val="000000"/>
          <w:sz w:val="24"/>
          <w:szCs w:val="24"/>
        </w:rPr>
        <w:t>3 127 000,00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AF68314" w14:textId="58958332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 xml:space="preserve">Лот </w:t>
      </w:r>
      <w:r w:rsidRPr="006E59F8">
        <w:rPr>
          <w:rFonts w:ascii="Times New Roman" w:hAnsi="Times New Roman" w:cs="Times New Roman"/>
          <w:sz w:val="24"/>
          <w:szCs w:val="24"/>
        </w:rPr>
        <w:t>1</w:t>
      </w:r>
      <w:r w:rsidRPr="006E59F8">
        <w:rPr>
          <w:rFonts w:ascii="Times New Roman" w:hAnsi="Times New Roman" w:cs="Times New Roman"/>
          <w:sz w:val="24"/>
          <w:szCs w:val="24"/>
        </w:rPr>
        <w:t xml:space="preserve">5 – </w:t>
      </w:r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(операторская) - 23,7 кв. м, адрес: Республика Башкортостан, г. Агидель, ул. Первых Строителей, д. 24, корп. 2, кадастровый номер 02:74:010502:105, земельный участок арендуется банком до 01.08.2059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6FDD" w:rsidRPr="00266FDD">
        <w:rPr>
          <w:rFonts w:ascii="Times New Roman" w:eastAsia="Times New Roman" w:hAnsi="Times New Roman" w:cs="Times New Roman"/>
          <w:color w:val="000000"/>
          <w:sz w:val="24"/>
          <w:szCs w:val="24"/>
        </w:rPr>
        <w:t>3 127 000,00</w:t>
      </w:r>
      <w:r w:rsidR="00266FDD"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E0F56ED" w14:textId="7E0A32F7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 xml:space="preserve">Лот </w:t>
      </w:r>
      <w:r w:rsidRPr="006E59F8">
        <w:rPr>
          <w:rFonts w:ascii="Times New Roman" w:hAnsi="Times New Roman" w:cs="Times New Roman"/>
          <w:sz w:val="24"/>
          <w:szCs w:val="24"/>
        </w:rPr>
        <w:t>1</w:t>
      </w:r>
      <w:r w:rsidRPr="006E59F8">
        <w:rPr>
          <w:rFonts w:ascii="Times New Roman" w:hAnsi="Times New Roman" w:cs="Times New Roman"/>
          <w:sz w:val="24"/>
          <w:szCs w:val="24"/>
        </w:rPr>
        <w:t xml:space="preserve">6 – </w:t>
      </w:r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- 1 220 757 кв. м, адрес: Саратовская обл., р-н Татищевский, </w:t>
      </w:r>
      <w:proofErr w:type="spellStart"/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>Вязовское</w:t>
      </w:r>
      <w:proofErr w:type="spellEnd"/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>м.о</w:t>
      </w:r>
      <w:proofErr w:type="spellEnd"/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>., участок №1, кадастровый номер 64:34:052101:25, земли населенных пунктов - для размещения домов индивидуальной жилой застройки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="00266FDD" w:rsidRPr="00266FDD">
        <w:rPr>
          <w:rFonts w:ascii="Times New Roman" w:eastAsia="Times New Roman" w:hAnsi="Times New Roman" w:cs="Times New Roman"/>
          <w:color w:val="000000"/>
          <w:sz w:val="24"/>
          <w:szCs w:val="24"/>
        </w:rPr>
        <w:t>116 326 000,00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86B8EF" w14:textId="6ADBF5A9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 xml:space="preserve">Лот </w:t>
      </w:r>
      <w:r w:rsidRPr="006E59F8">
        <w:rPr>
          <w:rFonts w:ascii="Times New Roman" w:hAnsi="Times New Roman" w:cs="Times New Roman"/>
          <w:sz w:val="24"/>
          <w:szCs w:val="24"/>
        </w:rPr>
        <w:t>1</w:t>
      </w:r>
      <w:r w:rsidRPr="006E59F8">
        <w:rPr>
          <w:rFonts w:ascii="Times New Roman" w:hAnsi="Times New Roman" w:cs="Times New Roman"/>
          <w:sz w:val="24"/>
          <w:szCs w:val="24"/>
        </w:rPr>
        <w:t xml:space="preserve">7 – </w:t>
      </w:r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- 54 889 кв. м, адрес: Тверская обл., р-н Конаковский, с/п </w:t>
      </w:r>
      <w:proofErr w:type="spellStart"/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Старомелковское</w:t>
      </w:r>
      <w:proofErr w:type="spellEnd"/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>, р-н д. Слобода, кадастровый номер 69:15:0000018:111, для жилищного строительства</w:t>
      </w:r>
      <w:r w:rsidR="005976E6" w:rsidRPr="006E59F8">
        <w:rPr>
          <w:rFonts w:ascii="Times New Roman" w:hAnsi="Times New Roman" w:cs="Times New Roman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="00CB081A">
        <w:rPr>
          <w:rFonts w:ascii="Times New Roman" w:hAnsi="Times New Roman" w:cs="Times New Roman"/>
          <w:sz w:val="24"/>
          <w:szCs w:val="24"/>
        </w:rPr>
        <w:t xml:space="preserve"> </w:t>
      </w:r>
      <w:r w:rsidR="00266FDD" w:rsidRPr="00266FDD">
        <w:rPr>
          <w:rFonts w:ascii="Times New Roman" w:eastAsia="Times New Roman" w:hAnsi="Times New Roman" w:cs="Times New Roman"/>
          <w:color w:val="000000"/>
          <w:sz w:val="24"/>
          <w:szCs w:val="24"/>
        </w:rPr>
        <w:t>73 406 000,00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7185F6" w14:textId="1C65432C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 xml:space="preserve">Лот </w:t>
      </w:r>
      <w:r w:rsidRPr="006E59F8">
        <w:rPr>
          <w:rFonts w:ascii="Times New Roman" w:hAnsi="Times New Roman" w:cs="Times New Roman"/>
          <w:sz w:val="24"/>
          <w:szCs w:val="24"/>
        </w:rPr>
        <w:t>1</w:t>
      </w:r>
      <w:r w:rsidRPr="006E59F8">
        <w:rPr>
          <w:rFonts w:ascii="Times New Roman" w:hAnsi="Times New Roman" w:cs="Times New Roman"/>
          <w:sz w:val="24"/>
          <w:szCs w:val="24"/>
        </w:rPr>
        <w:t xml:space="preserve">8 – </w:t>
      </w:r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- 261 819 кв. м, местоположение установлено относительно ориентира, расположенного в границах участка, почтовый адрес ориентира: Тверская обл., р-н Конаковский, с/п </w:t>
      </w:r>
      <w:proofErr w:type="spellStart"/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Старомелковское</w:t>
      </w:r>
      <w:proofErr w:type="spellEnd"/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>, р-н д. Слобода, кадастровый номер 69:15:0000018:110, для жилищного строительства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="00266FDD" w:rsidRPr="00266FDD">
        <w:rPr>
          <w:rFonts w:ascii="Times New Roman" w:eastAsia="Times New Roman" w:hAnsi="Times New Roman" w:cs="Times New Roman"/>
          <w:color w:val="000000"/>
          <w:sz w:val="24"/>
          <w:szCs w:val="24"/>
        </w:rPr>
        <w:t>167 906 000,00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2CFFBE" w14:textId="3F1A3124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 xml:space="preserve">Лот </w:t>
      </w:r>
      <w:r w:rsidRPr="006E59F8">
        <w:rPr>
          <w:rFonts w:ascii="Times New Roman" w:hAnsi="Times New Roman" w:cs="Times New Roman"/>
          <w:sz w:val="24"/>
          <w:szCs w:val="24"/>
        </w:rPr>
        <w:t>1</w:t>
      </w:r>
      <w:r w:rsidRPr="006E59F8">
        <w:rPr>
          <w:rFonts w:ascii="Times New Roman" w:hAnsi="Times New Roman" w:cs="Times New Roman"/>
          <w:sz w:val="24"/>
          <w:szCs w:val="24"/>
        </w:rPr>
        <w:t xml:space="preserve">9 – </w:t>
      </w:r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- 136 175 кв. м, местоположение установлено относительно ориентира, расположенного в границах участка, почтовый адрес ориентира: Тверская обл., р-н Конаковский, с/п </w:t>
      </w:r>
      <w:proofErr w:type="spellStart"/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Старомелковское</w:t>
      </w:r>
      <w:proofErr w:type="spellEnd"/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>, р-н д. Слобода, кадастровый номер 69:15:0000018:108, для жилищного строительства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="00CB081A">
        <w:rPr>
          <w:rFonts w:ascii="Times New Roman" w:hAnsi="Times New Roman" w:cs="Times New Roman"/>
          <w:sz w:val="24"/>
          <w:szCs w:val="24"/>
        </w:rPr>
        <w:t xml:space="preserve"> </w:t>
      </w:r>
      <w:r w:rsidR="00266FDD" w:rsidRPr="00266FDD">
        <w:rPr>
          <w:rFonts w:ascii="Times New Roman" w:eastAsia="Times New Roman" w:hAnsi="Times New Roman" w:cs="Times New Roman"/>
          <w:color w:val="000000"/>
          <w:sz w:val="24"/>
          <w:szCs w:val="24"/>
        </w:rPr>
        <w:t>109 483 000,00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AE3F55" w14:textId="262E5482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>Лот 2</w:t>
      </w:r>
      <w:r w:rsidRPr="006E59F8">
        <w:rPr>
          <w:rFonts w:ascii="Times New Roman" w:hAnsi="Times New Roman" w:cs="Times New Roman"/>
          <w:sz w:val="24"/>
          <w:szCs w:val="24"/>
        </w:rPr>
        <w:t>0</w:t>
      </w:r>
      <w:r w:rsidRPr="006E59F8">
        <w:rPr>
          <w:rFonts w:ascii="Times New Roman" w:hAnsi="Times New Roman" w:cs="Times New Roman"/>
          <w:sz w:val="24"/>
          <w:szCs w:val="24"/>
        </w:rPr>
        <w:t xml:space="preserve"> – </w:t>
      </w:r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- 56 224 кв. м, местоположение установлено относительно ориентира, расположенного в границах участка, почтовый адрес ориентира: Тверская обл., р-н Конаковский, с/п </w:t>
      </w:r>
      <w:proofErr w:type="spellStart"/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Старомелковское</w:t>
      </w:r>
      <w:proofErr w:type="spellEnd"/>
      <w:r w:rsidR="005976E6" w:rsidRPr="00804A9A">
        <w:rPr>
          <w:rFonts w:ascii="Times New Roman" w:eastAsia="Times New Roman" w:hAnsi="Times New Roman" w:cs="Times New Roman"/>
          <w:color w:val="000000"/>
          <w:sz w:val="24"/>
          <w:szCs w:val="24"/>
        </w:rPr>
        <w:t>, р-н д. Слобода, кадастровый номер 69:15:0000018:112, для жилищного строительства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="00266FDD" w:rsidRPr="00266FDD">
        <w:rPr>
          <w:rFonts w:ascii="Times New Roman" w:eastAsia="Times New Roman" w:hAnsi="Times New Roman" w:cs="Times New Roman"/>
          <w:color w:val="000000"/>
          <w:sz w:val="24"/>
          <w:szCs w:val="24"/>
        </w:rPr>
        <w:t>74 855 000,00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C60D85" w14:textId="64021631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>Лот 2</w:t>
      </w:r>
      <w:r w:rsidRPr="006E59F8">
        <w:rPr>
          <w:rFonts w:ascii="Times New Roman" w:hAnsi="Times New Roman" w:cs="Times New Roman"/>
          <w:sz w:val="24"/>
          <w:szCs w:val="24"/>
        </w:rPr>
        <w:t>1</w:t>
      </w:r>
      <w:r w:rsidRPr="006E59F8">
        <w:rPr>
          <w:rFonts w:ascii="Times New Roman" w:hAnsi="Times New Roman" w:cs="Times New Roman"/>
          <w:sz w:val="24"/>
          <w:szCs w:val="24"/>
        </w:rPr>
        <w:t xml:space="preserve">– </w:t>
      </w:r>
      <w:r w:rsidR="002C0491" w:rsidRPr="002C0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- 44 994 кв. м, местоположение установлено относительно ориентира, расположенного в границах участка, почтовый адрес ориентира: Тверская обл., р-н Конаковский, с/п </w:t>
      </w:r>
      <w:proofErr w:type="spellStart"/>
      <w:r w:rsidR="002C0491" w:rsidRPr="002C049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Старомелковское</w:t>
      </w:r>
      <w:proofErr w:type="spellEnd"/>
      <w:r w:rsidR="002C0491" w:rsidRPr="002C0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р-н д. Старое </w:t>
      </w:r>
      <w:proofErr w:type="spellStart"/>
      <w:r w:rsidR="002C0491" w:rsidRPr="002C0491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Мелково</w:t>
      </w:r>
      <w:proofErr w:type="spellEnd"/>
      <w:r w:rsidR="002C0491" w:rsidRPr="002C0491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69:15:0000018:109, для жилищного строительства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="00CB081A">
        <w:rPr>
          <w:rFonts w:ascii="Times New Roman" w:hAnsi="Times New Roman" w:cs="Times New Roman"/>
          <w:sz w:val="24"/>
          <w:szCs w:val="24"/>
        </w:rPr>
        <w:t xml:space="preserve"> </w:t>
      </w:r>
      <w:r w:rsidR="00AD7026" w:rsidRPr="00AD7026">
        <w:rPr>
          <w:rFonts w:ascii="Times New Roman" w:eastAsia="Times New Roman" w:hAnsi="Times New Roman" w:cs="Times New Roman"/>
          <w:color w:val="000000"/>
          <w:sz w:val="24"/>
          <w:szCs w:val="24"/>
        </w:rPr>
        <w:t>48 575 000,00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E2C14E8" w14:textId="028F2E09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>Лот 2</w:t>
      </w:r>
      <w:r w:rsidRPr="006E59F8">
        <w:rPr>
          <w:rFonts w:ascii="Times New Roman" w:hAnsi="Times New Roman" w:cs="Times New Roman"/>
          <w:sz w:val="24"/>
          <w:szCs w:val="24"/>
        </w:rPr>
        <w:t>2</w:t>
      </w:r>
      <w:r w:rsidRPr="006E59F8">
        <w:rPr>
          <w:rFonts w:ascii="Times New Roman" w:hAnsi="Times New Roman" w:cs="Times New Roman"/>
          <w:sz w:val="24"/>
          <w:szCs w:val="24"/>
        </w:rPr>
        <w:t xml:space="preserve">– </w:t>
      </w:r>
      <w:r w:rsidR="002C0491" w:rsidRPr="002C0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- 128 403 кв. м, местоположение установлено относительно ориентира, расположенного за пределами участка, ориентир - д. Слобода, почтовый адрес ориентира: Тверская обл., р-н Конаковский, с/п </w:t>
      </w:r>
      <w:proofErr w:type="spellStart"/>
      <w:r w:rsidR="002C0491" w:rsidRPr="002C049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Старомелковское</w:t>
      </w:r>
      <w:proofErr w:type="spellEnd"/>
      <w:r w:rsidR="002C0491" w:rsidRPr="002C0491">
        <w:rPr>
          <w:rFonts w:ascii="Times New Roman" w:eastAsia="Times New Roman" w:hAnsi="Times New Roman" w:cs="Times New Roman"/>
          <w:color w:val="000000"/>
          <w:sz w:val="24"/>
          <w:szCs w:val="24"/>
        </w:rPr>
        <w:t>, д. Слобода, кадастровый номер 69:15:0000018:115, для жилищного строительства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="00AD7026" w:rsidRPr="00AD7026">
        <w:rPr>
          <w:rFonts w:ascii="Times New Roman" w:eastAsia="Times New Roman" w:hAnsi="Times New Roman" w:cs="Times New Roman"/>
          <w:color w:val="000000"/>
          <w:sz w:val="24"/>
          <w:szCs w:val="24"/>
        </w:rPr>
        <w:t>144 563 000,00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7DA4D4" w14:textId="094E268D" w:rsidR="004E3D5C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>Лот 2</w:t>
      </w:r>
      <w:r w:rsidRPr="006E59F8">
        <w:rPr>
          <w:rFonts w:ascii="Times New Roman" w:hAnsi="Times New Roman" w:cs="Times New Roman"/>
          <w:sz w:val="24"/>
          <w:szCs w:val="24"/>
        </w:rPr>
        <w:t>3</w:t>
      </w:r>
      <w:r w:rsidRPr="006E59F8">
        <w:rPr>
          <w:rFonts w:ascii="Times New Roman" w:hAnsi="Times New Roman" w:cs="Times New Roman"/>
          <w:sz w:val="24"/>
          <w:szCs w:val="24"/>
        </w:rPr>
        <w:t xml:space="preserve"> – </w:t>
      </w:r>
      <w:r w:rsidR="002C0491" w:rsidRPr="002C0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(торговый павильон) - 57,8 кв. м, адрес: Республика Башкортостан, г. Уфа, </w:t>
      </w:r>
      <w:proofErr w:type="spellStart"/>
      <w:r w:rsidR="002C0491" w:rsidRPr="002C0491">
        <w:rPr>
          <w:rFonts w:ascii="Times New Roman" w:eastAsia="Times New Roman" w:hAnsi="Times New Roman" w:cs="Times New Roman"/>
          <w:color w:val="000000"/>
          <w:sz w:val="24"/>
          <w:szCs w:val="24"/>
        </w:rPr>
        <w:t>Демский</w:t>
      </w:r>
      <w:proofErr w:type="spellEnd"/>
      <w:r w:rsidR="002C0491" w:rsidRPr="002C0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ул. Альшеевская, кадастровый номер 02:55:050314:1834, права на земельный участок не оформлены</w:t>
      </w:r>
      <w:r w:rsidR="002C0491" w:rsidRPr="006E59F8">
        <w:rPr>
          <w:rFonts w:ascii="Times New Roman" w:hAnsi="Times New Roman" w:cs="Times New Roman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7026" w:rsidRPr="00AD7026">
        <w:rPr>
          <w:rFonts w:ascii="Times New Roman" w:eastAsia="Times New Roman" w:hAnsi="Times New Roman" w:cs="Times New Roman"/>
          <w:color w:val="000000"/>
          <w:sz w:val="24"/>
          <w:szCs w:val="24"/>
        </w:rPr>
        <w:t>4 764 000,00</w:t>
      </w:r>
      <w:r w:rsidR="00AD7026"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8267B4" w14:textId="240FAA47" w:rsidR="00467D6B" w:rsidRPr="006E59F8" w:rsidRDefault="004E3D5C" w:rsidP="004E3D5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>Лот 2</w:t>
      </w:r>
      <w:r w:rsidRPr="006E59F8">
        <w:rPr>
          <w:rFonts w:ascii="Times New Roman" w:hAnsi="Times New Roman" w:cs="Times New Roman"/>
          <w:sz w:val="24"/>
          <w:szCs w:val="24"/>
        </w:rPr>
        <w:t>4</w:t>
      </w:r>
      <w:r w:rsidRPr="006E59F8">
        <w:rPr>
          <w:rFonts w:ascii="Times New Roman" w:hAnsi="Times New Roman" w:cs="Times New Roman"/>
          <w:sz w:val="24"/>
          <w:szCs w:val="24"/>
        </w:rPr>
        <w:t xml:space="preserve"> – </w:t>
      </w:r>
      <w:r w:rsidR="002C0491" w:rsidRPr="002C0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здания (3 шт.) - 8,4 кв. м, 15,6 кв. м, 62,4 кв. м, адрес: Республика Башкортостан, Шаранский р-н, с. Шаран, ул. Чапаева, д. 57, кадастровые номера </w:t>
      </w:r>
      <w:r w:rsidR="002C0491" w:rsidRPr="002C04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02:53:100112:161, 02:53:100112:246, 02:53:100112:247, земельный участок арендуется банком до 07.06.2059</w:t>
      </w:r>
      <w:r w:rsidRPr="006E59F8">
        <w:rPr>
          <w:rFonts w:ascii="Times New Roman" w:hAnsi="Times New Roman" w:cs="Times New Roman"/>
          <w:sz w:val="24"/>
          <w:szCs w:val="24"/>
        </w:rPr>
        <w:t>–</w:t>
      </w:r>
      <w:r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7026" w:rsidRPr="00AD7026">
        <w:rPr>
          <w:rFonts w:ascii="Times New Roman" w:eastAsia="Times New Roman" w:hAnsi="Times New Roman" w:cs="Times New Roman"/>
          <w:color w:val="000000"/>
          <w:sz w:val="24"/>
          <w:szCs w:val="24"/>
        </w:rPr>
        <w:t>3 127 000,00</w:t>
      </w:r>
      <w:r w:rsidR="00AD7026"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6E59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59F8">
        <w:rPr>
          <w:color w:val="000000"/>
        </w:rPr>
        <w:t>С подробной информацией о составе лотов финансовой организа</w:t>
      </w:r>
      <w:r w:rsidR="00C11EFF" w:rsidRPr="006E59F8">
        <w:rPr>
          <w:color w:val="000000"/>
        </w:rPr>
        <w:t>ции можно ознакомиться на сайте</w:t>
      </w:r>
      <w:r w:rsidRPr="006E59F8">
        <w:rPr>
          <w:color w:val="000000"/>
        </w:rPr>
        <w:t xml:space="preserve"> </w:t>
      </w:r>
      <w:r w:rsidR="00C11EFF" w:rsidRPr="006E59F8">
        <w:rPr>
          <w:color w:val="000000"/>
        </w:rPr>
        <w:t>ОТ http://www.auction-house.ru/</w:t>
      </w:r>
      <w:r w:rsidRPr="006E59F8">
        <w:rPr>
          <w:color w:val="000000"/>
        </w:rPr>
        <w:t xml:space="preserve">, также </w:t>
      </w:r>
      <w:hyperlink r:id="rId4" w:history="1">
        <w:r w:rsidR="00C11EFF" w:rsidRPr="006E59F8">
          <w:rPr>
            <w:rStyle w:val="a4"/>
          </w:rPr>
          <w:t>www.asv.org.ru</w:t>
        </w:r>
      </w:hyperlink>
      <w:r w:rsidR="00C11EFF" w:rsidRPr="006E59F8">
        <w:rPr>
          <w:color w:val="000000"/>
        </w:rPr>
        <w:t xml:space="preserve">, </w:t>
      </w:r>
      <w:hyperlink r:id="rId5" w:history="1">
        <w:r w:rsidR="00C11EFF" w:rsidRPr="006E59F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E59F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FFAEE0F" w:rsidR="00EA7238" w:rsidRPr="006E59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59F8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4E3D5C" w:rsidRPr="006E59F8">
        <w:rPr>
          <w:color w:val="000000"/>
        </w:rPr>
        <w:t>5 (пять)</w:t>
      </w:r>
      <w:r w:rsidRPr="006E59F8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020DCEC0" w:rsidR="00EA7238" w:rsidRPr="006E59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59F8">
        <w:rPr>
          <w:b/>
          <w:bCs/>
          <w:color w:val="000000"/>
        </w:rPr>
        <w:t>Торги</w:t>
      </w:r>
      <w:r w:rsidRPr="006E59F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A5490" w:rsidRPr="006E59F8">
        <w:rPr>
          <w:b/>
          <w:bCs/>
          <w:color w:val="000000"/>
        </w:rPr>
        <w:t>12 октября</w:t>
      </w:r>
      <w:r w:rsidR="00E12685" w:rsidRPr="006E59F8">
        <w:rPr>
          <w:color w:val="000000"/>
        </w:rPr>
        <w:t xml:space="preserve"> </w:t>
      </w:r>
      <w:r w:rsidR="00130BFB" w:rsidRPr="006E59F8">
        <w:rPr>
          <w:b/>
        </w:rPr>
        <w:t>202</w:t>
      </w:r>
      <w:r w:rsidR="00E12685" w:rsidRPr="006E59F8">
        <w:rPr>
          <w:b/>
        </w:rPr>
        <w:t>1</w:t>
      </w:r>
      <w:r w:rsidR="00564010" w:rsidRPr="006E59F8">
        <w:rPr>
          <w:b/>
        </w:rPr>
        <w:t xml:space="preserve"> г</w:t>
      </w:r>
      <w:r w:rsidR="00C11EFF" w:rsidRPr="006E59F8">
        <w:rPr>
          <w:b/>
        </w:rPr>
        <w:t>.</w:t>
      </w:r>
      <w:r w:rsidR="00467D6B" w:rsidRPr="006E59F8">
        <w:t xml:space="preserve"> </w:t>
      </w:r>
      <w:r w:rsidRPr="006E59F8">
        <w:rPr>
          <w:color w:val="000000"/>
        </w:rPr>
        <w:t xml:space="preserve">на электронной площадке </w:t>
      </w:r>
      <w:r w:rsidR="00C11EFF" w:rsidRPr="006E59F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6E59F8">
          <w:rPr>
            <w:rStyle w:val="a4"/>
          </w:rPr>
          <w:t>http://lot-online.ru</w:t>
        </w:r>
      </w:hyperlink>
      <w:r w:rsidR="00C11EFF" w:rsidRPr="006E59F8">
        <w:rPr>
          <w:color w:val="000000"/>
        </w:rPr>
        <w:t xml:space="preserve"> (далее – ЭТП)</w:t>
      </w:r>
      <w:r w:rsidRPr="006E59F8">
        <w:rPr>
          <w:color w:val="000000"/>
        </w:rPr>
        <w:t>.</w:t>
      </w:r>
    </w:p>
    <w:p w14:paraId="304B41CC" w14:textId="77777777" w:rsidR="00EA7238" w:rsidRPr="006E59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59F8">
        <w:rPr>
          <w:color w:val="000000"/>
        </w:rPr>
        <w:t>Время окончания Торгов:</w:t>
      </w:r>
    </w:p>
    <w:p w14:paraId="5227E954" w14:textId="77777777" w:rsidR="00EA7238" w:rsidRPr="006E59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59F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E59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59F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CEC481E" w:rsidR="00EA7238" w:rsidRPr="006E59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59F8">
        <w:rPr>
          <w:color w:val="000000"/>
        </w:rPr>
        <w:t>В случае, если по итогам Торгов, назначенных на</w:t>
      </w:r>
      <w:r w:rsidR="00C11EFF" w:rsidRPr="006E59F8">
        <w:rPr>
          <w:color w:val="000000"/>
        </w:rPr>
        <w:t xml:space="preserve"> </w:t>
      </w:r>
      <w:r w:rsidR="001A5490" w:rsidRPr="006E59F8">
        <w:rPr>
          <w:b/>
          <w:bCs/>
        </w:rPr>
        <w:t>12 октября</w:t>
      </w:r>
      <w:r w:rsidR="00E12685" w:rsidRPr="006E59F8">
        <w:rPr>
          <w:color w:val="000000"/>
        </w:rPr>
        <w:t xml:space="preserve"> </w:t>
      </w:r>
      <w:r w:rsidR="00E12685" w:rsidRPr="006E59F8">
        <w:rPr>
          <w:b/>
        </w:rPr>
        <w:t>2021 г.</w:t>
      </w:r>
      <w:r w:rsidRPr="006E59F8">
        <w:rPr>
          <w:color w:val="000000"/>
        </w:rPr>
        <w:t xml:space="preserve">, лоты не реализованы, то в 14:00 часов по московскому времени </w:t>
      </w:r>
      <w:r w:rsidR="001A5490" w:rsidRPr="006E59F8">
        <w:rPr>
          <w:b/>
          <w:bCs/>
        </w:rPr>
        <w:t>29 ноября</w:t>
      </w:r>
      <w:r w:rsidR="00E12685" w:rsidRPr="006E59F8">
        <w:rPr>
          <w:color w:val="000000"/>
        </w:rPr>
        <w:t xml:space="preserve"> </w:t>
      </w:r>
      <w:r w:rsidR="00E12685" w:rsidRPr="006E59F8">
        <w:rPr>
          <w:b/>
        </w:rPr>
        <w:t>2021 г.</w:t>
      </w:r>
      <w:r w:rsidR="00467D6B" w:rsidRPr="006E59F8">
        <w:t xml:space="preserve"> </w:t>
      </w:r>
      <w:r w:rsidRPr="006E59F8">
        <w:rPr>
          <w:color w:val="000000"/>
        </w:rPr>
        <w:t xml:space="preserve">на </w:t>
      </w:r>
      <w:r w:rsidR="00C11EFF" w:rsidRPr="006E59F8">
        <w:rPr>
          <w:color w:val="000000"/>
        </w:rPr>
        <w:t>ЭТП</w:t>
      </w:r>
      <w:r w:rsidR="00467D6B" w:rsidRPr="006E59F8">
        <w:t xml:space="preserve"> </w:t>
      </w:r>
      <w:r w:rsidRPr="006E59F8">
        <w:rPr>
          <w:color w:val="000000"/>
        </w:rPr>
        <w:t>будут проведены</w:t>
      </w:r>
      <w:r w:rsidRPr="006E59F8">
        <w:rPr>
          <w:b/>
          <w:bCs/>
          <w:color w:val="000000"/>
        </w:rPr>
        <w:t xml:space="preserve"> повторные Торги </w:t>
      </w:r>
      <w:r w:rsidRPr="006E59F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6E59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59F8">
        <w:rPr>
          <w:color w:val="000000"/>
        </w:rPr>
        <w:t xml:space="preserve">Оператор </w:t>
      </w:r>
      <w:r w:rsidR="00F05E04" w:rsidRPr="006E59F8">
        <w:rPr>
          <w:color w:val="000000"/>
        </w:rPr>
        <w:t>ЭТП</w:t>
      </w:r>
      <w:r w:rsidRPr="006E59F8">
        <w:rPr>
          <w:color w:val="000000"/>
        </w:rPr>
        <w:t xml:space="preserve"> (далее – Оператор) обеспечивает проведение Торгов.</w:t>
      </w:r>
    </w:p>
    <w:p w14:paraId="415A5C5E" w14:textId="67B932FE" w:rsidR="00EA7238" w:rsidRPr="006E59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59F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E59F8">
        <w:rPr>
          <w:color w:val="000000"/>
        </w:rPr>
        <w:t>00</w:t>
      </w:r>
      <w:r w:rsidRPr="006E59F8">
        <w:rPr>
          <w:color w:val="000000"/>
        </w:rPr>
        <w:t xml:space="preserve"> часов по московскому времени</w:t>
      </w:r>
      <w:r w:rsidR="00E12685" w:rsidRPr="006E59F8">
        <w:rPr>
          <w:color w:val="000000"/>
        </w:rPr>
        <w:t xml:space="preserve"> </w:t>
      </w:r>
      <w:r w:rsidR="001A5490" w:rsidRPr="006E59F8">
        <w:rPr>
          <w:b/>
          <w:bCs/>
        </w:rPr>
        <w:t>31 августа</w:t>
      </w:r>
      <w:r w:rsidR="00E12685" w:rsidRPr="006E59F8">
        <w:rPr>
          <w:color w:val="000000"/>
        </w:rPr>
        <w:t xml:space="preserve"> </w:t>
      </w:r>
      <w:r w:rsidR="00E12685" w:rsidRPr="006E59F8">
        <w:rPr>
          <w:b/>
        </w:rPr>
        <w:t>2021 г.</w:t>
      </w:r>
      <w:r w:rsidRPr="006E59F8">
        <w:rPr>
          <w:color w:val="000000"/>
        </w:rPr>
        <w:t>, а на участие в повторных Торгах начинается в 00:</w:t>
      </w:r>
      <w:r w:rsidR="00997993" w:rsidRPr="006E59F8">
        <w:rPr>
          <w:color w:val="000000"/>
        </w:rPr>
        <w:t>00</w:t>
      </w:r>
      <w:r w:rsidRPr="006E59F8">
        <w:rPr>
          <w:color w:val="000000"/>
        </w:rPr>
        <w:t xml:space="preserve"> часов по московскому времени </w:t>
      </w:r>
      <w:r w:rsidR="001A5490" w:rsidRPr="006E59F8">
        <w:rPr>
          <w:b/>
          <w:bCs/>
        </w:rPr>
        <w:t>18 октября</w:t>
      </w:r>
      <w:r w:rsidR="00E12685" w:rsidRPr="006E59F8">
        <w:rPr>
          <w:color w:val="000000"/>
        </w:rPr>
        <w:t xml:space="preserve"> </w:t>
      </w:r>
      <w:r w:rsidR="00E12685" w:rsidRPr="006E59F8">
        <w:rPr>
          <w:b/>
        </w:rPr>
        <w:t>2021 г.</w:t>
      </w:r>
      <w:r w:rsidRPr="006E59F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6E59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59F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EEB8EC3" w:rsidR="00EA7238" w:rsidRPr="006E59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E59F8">
        <w:rPr>
          <w:b/>
          <w:bCs/>
          <w:color w:val="000000"/>
        </w:rPr>
        <w:t>Торги ППП</w:t>
      </w:r>
      <w:r w:rsidR="00C11EFF" w:rsidRPr="006E59F8">
        <w:rPr>
          <w:color w:val="000000"/>
          <w:shd w:val="clear" w:color="auto" w:fill="FFFFFF"/>
        </w:rPr>
        <w:t xml:space="preserve"> будут проведены на ЭТП</w:t>
      </w:r>
      <w:r w:rsidRPr="006E59F8">
        <w:rPr>
          <w:color w:val="000000"/>
          <w:shd w:val="clear" w:color="auto" w:fill="FFFFFF"/>
        </w:rPr>
        <w:t xml:space="preserve"> </w:t>
      </w:r>
      <w:r w:rsidRPr="006E59F8">
        <w:rPr>
          <w:b/>
          <w:bCs/>
          <w:color w:val="000000"/>
        </w:rPr>
        <w:t>с</w:t>
      </w:r>
      <w:r w:rsidR="001E49CE" w:rsidRPr="006E59F8">
        <w:rPr>
          <w:b/>
          <w:bCs/>
          <w:color w:val="000000"/>
        </w:rPr>
        <w:t xml:space="preserve"> </w:t>
      </w:r>
      <w:r w:rsidR="001E49CE" w:rsidRPr="006E59F8">
        <w:rPr>
          <w:b/>
          <w:bCs/>
        </w:rPr>
        <w:t>02 декабря</w:t>
      </w:r>
      <w:r w:rsidR="00E12685" w:rsidRPr="006E59F8">
        <w:rPr>
          <w:b/>
          <w:bCs/>
          <w:color w:val="000000"/>
        </w:rPr>
        <w:t xml:space="preserve"> </w:t>
      </w:r>
      <w:r w:rsidR="00E12685" w:rsidRPr="006E59F8">
        <w:rPr>
          <w:b/>
        </w:rPr>
        <w:t>2021 г.</w:t>
      </w:r>
      <w:r w:rsidRPr="006E59F8">
        <w:rPr>
          <w:b/>
          <w:bCs/>
          <w:color w:val="000000"/>
        </w:rPr>
        <w:t xml:space="preserve"> по </w:t>
      </w:r>
      <w:r w:rsidR="001E49CE" w:rsidRPr="006E59F8">
        <w:rPr>
          <w:b/>
          <w:bCs/>
        </w:rPr>
        <w:t>04 апреля</w:t>
      </w:r>
      <w:r w:rsidR="00E12685" w:rsidRPr="006E59F8">
        <w:rPr>
          <w:color w:val="000000"/>
        </w:rPr>
        <w:t xml:space="preserve"> </w:t>
      </w:r>
      <w:r w:rsidR="00E12685" w:rsidRPr="006E59F8">
        <w:rPr>
          <w:b/>
        </w:rPr>
        <w:t>202</w:t>
      </w:r>
      <w:r w:rsidR="0086579F">
        <w:rPr>
          <w:b/>
        </w:rPr>
        <w:t>2</w:t>
      </w:r>
      <w:r w:rsidR="00E12685" w:rsidRPr="006E59F8">
        <w:rPr>
          <w:b/>
        </w:rPr>
        <w:t xml:space="preserve"> г.</w:t>
      </w:r>
    </w:p>
    <w:p w14:paraId="1AA4D8CB" w14:textId="207B15B9" w:rsidR="00EA7238" w:rsidRPr="006E59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59F8">
        <w:rPr>
          <w:color w:val="000000"/>
        </w:rPr>
        <w:t>Заявки на участие в Торгах ППП приним</w:t>
      </w:r>
      <w:r w:rsidR="0015099D" w:rsidRPr="006E59F8">
        <w:rPr>
          <w:color w:val="000000"/>
        </w:rPr>
        <w:t>а</w:t>
      </w:r>
      <w:r w:rsidR="00997993" w:rsidRPr="006E59F8">
        <w:rPr>
          <w:color w:val="000000"/>
        </w:rPr>
        <w:t>ются Оператором, начиная с 00:00</w:t>
      </w:r>
      <w:r w:rsidRPr="006E59F8">
        <w:rPr>
          <w:color w:val="000000"/>
        </w:rPr>
        <w:t xml:space="preserve"> часов по московскому </w:t>
      </w:r>
      <w:r w:rsidR="001E49CE" w:rsidRPr="006E59F8">
        <w:rPr>
          <w:b/>
          <w:bCs/>
          <w:color w:val="000000"/>
        </w:rPr>
        <w:t>02 декабря</w:t>
      </w:r>
      <w:r w:rsidR="00E12685" w:rsidRPr="006E59F8">
        <w:rPr>
          <w:b/>
          <w:bCs/>
          <w:color w:val="000000"/>
        </w:rPr>
        <w:t xml:space="preserve"> </w:t>
      </w:r>
      <w:r w:rsidR="00E12685" w:rsidRPr="006E59F8">
        <w:rPr>
          <w:b/>
        </w:rPr>
        <w:t>2021 г.</w:t>
      </w:r>
      <w:r w:rsidRPr="006E59F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6E59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59F8">
        <w:rPr>
          <w:color w:val="000000"/>
        </w:rPr>
        <w:t xml:space="preserve">При наличии заявок на участие в Торгах ППП </w:t>
      </w:r>
      <w:r w:rsidR="00722ECA" w:rsidRPr="006E59F8">
        <w:rPr>
          <w:color w:val="000000"/>
        </w:rPr>
        <w:t>ОТ</w:t>
      </w:r>
      <w:r w:rsidRPr="006E59F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6E59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59F8">
        <w:rPr>
          <w:color w:val="000000"/>
        </w:rPr>
        <w:t>Оператор обеспечивает проведение Торгов ППП.</w:t>
      </w:r>
    </w:p>
    <w:p w14:paraId="14D1268A" w14:textId="77777777" w:rsidR="00661E37" w:rsidRPr="006E59F8" w:rsidRDefault="00B83E9D" w:rsidP="00661E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6E59F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61E37" w:rsidRPr="006E5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2992D1" w14:textId="35623D29" w:rsidR="00661E37" w:rsidRPr="006E59F8" w:rsidRDefault="00661E37" w:rsidP="00661E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E37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2021 г. по 23 января 2022 г. - в размере начальной цены продажи лотов;</w:t>
      </w:r>
    </w:p>
    <w:p w14:paraId="25F21553" w14:textId="77777777" w:rsidR="00661E37" w:rsidRPr="006E59F8" w:rsidRDefault="00661E37" w:rsidP="00661E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E37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93,40% от начальной цены продажи лотов;</w:t>
      </w:r>
    </w:p>
    <w:p w14:paraId="5328D560" w14:textId="77777777" w:rsidR="00661E37" w:rsidRPr="006E59F8" w:rsidRDefault="00661E37" w:rsidP="00661E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E37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86,80% от начальной цены продажи лотов;</w:t>
      </w:r>
    </w:p>
    <w:p w14:paraId="608E9941" w14:textId="77777777" w:rsidR="00661E37" w:rsidRPr="006E59F8" w:rsidRDefault="00661E37" w:rsidP="00661E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E37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80,20% от начальной цены продажи лотов;</w:t>
      </w:r>
    </w:p>
    <w:p w14:paraId="599A3ECF" w14:textId="77777777" w:rsidR="00661E37" w:rsidRPr="006E59F8" w:rsidRDefault="00661E37" w:rsidP="00661E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E37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73,60% от начальной цены продажи лотов;</w:t>
      </w:r>
    </w:p>
    <w:p w14:paraId="0D687022" w14:textId="77777777" w:rsidR="00661E37" w:rsidRPr="006E59F8" w:rsidRDefault="00661E37" w:rsidP="00661E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E37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67,00% от начальной цены продажи лотов;</w:t>
      </w:r>
    </w:p>
    <w:p w14:paraId="7AA26F29" w14:textId="77777777" w:rsidR="00661E37" w:rsidRPr="006E59F8" w:rsidRDefault="00661E37" w:rsidP="00661E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E37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60,40% от начальной цены продажи лотов;</w:t>
      </w:r>
    </w:p>
    <w:p w14:paraId="448F7B8B" w14:textId="77777777" w:rsidR="00661E37" w:rsidRPr="006E59F8" w:rsidRDefault="00661E37" w:rsidP="00661E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E37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53,80% от начальной цены продажи лотов;</w:t>
      </w:r>
    </w:p>
    <w:p w14:paraId="4F8362E1" w14:textId="77777777" w:rsidR="00661E37" w:rsidRPr="006E59F8" w:rsidRDefault="00661E37" w:rsidP="00661E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E37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47,20% от начальной цены продажи лотов;</w:t>
      </w:r>
    </w:p>
    <w:p w14:paraId="7E753457" w14:textId="77777777" w:rsidR="00661E37" w:rsidRPr="006E59F8" w:rsidRDefault="00661E37" w:rsidP="00661E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E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22 марта 2022 г. по 28 марта 2022 г. - в размере 40,60% от начальной цены продажи лотов;</w:t>
      </w:r>
    </w:p>
    <w:p w14:paraId="7630E6E9" w14:textId="67E8B298" w:rsidR="00EA7238" w:rsidRPr="006E59F8" w:rsidRDefault="00661E37" w:rsidP="00661E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661E37">
        <w:rPr>
          <w:rFonts w:eastAsia="Times New Roman"/>
          <w:color w:val="000000"/>
        </w:rPr>
        <w:t>с 29 марта 2022 г. по 04 апреля 2022 г. - в размере 34,00% от начальной цены продажи лотов</w:t>
      </w:r>
      <w:r w:rsidRPr="006E59F8">
        <w:rPr>
          <w:rFonts w:eastAsia="Times New Roman"/>
          <w:color w:val="000000"/>
        </w:rPr>
        <w:t>.</w:t>
      </w:r>
    </w:p>
    <w:p w14:paraId="33E19E33" w14:textId="77777777" w:rsidR="00EA7238" w:rsidRPr="006E59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6579F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6E59F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6E59F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E59F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6E59F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E59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6E59F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6E59F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6E59F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6E59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6E59F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E59F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6E59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6E59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6E59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6E59F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6E59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6E59F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>ОТ</w:t>
      </w:r>
      <w:r w:rsidR="00EA7238" w:rsidRPr="006E59F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E59F8">
        <w:rPr>
          <w:rFonts w:ascii="Times New Roman" w:hAnsi="Times New Roman" w:cs="Times New Roman"/>
          <w:sz w:val="24"/>
          <w:szCs w:val="24"/>
        </w:rPr>
        <w:t>ОТ</w:t>
      </w:r>
      <w:r w:rsidR="00EA7238" w:rsidRPr="006E59F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6E59F8">
        <w:rPr>
          <w:rFonts w:ascii="Times New Roman" w:hAnsi="Times New Roman" w:cs="Times New Roman"/>
          <w:sz w:val="24"/>
          <w:szCs w:val="24"/>
        </w:rPr>
        <w:t>ОТ</w:t>
      </w:r>
      <w:r w:rsidR="00EA7238" w:rsidRPr="006E59F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E59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E59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6E59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E59F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6E59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6E59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6E59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6E59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6E59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E59F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6E59F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E59F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6E59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6E59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E59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E59F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6E59F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6E59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6E59F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60CD418" w14:textId="4D6292AC" w:rsidR="001E49CE" w:rsidRPr="006E59F8" w:rsidRDefault="006B43E3" w:rsidP="001E49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6E59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E5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E49CE" w:rsidRPr="006E59F8">
        <w:rPr>
          <w:rFonts w:ascii="Times New Roman" w:hAnsi="Times New Roman" w:cs="Times New Roman"/>
          <w:sz w:val="24"/>
          <w:szCs w:val="24"/>
        </w:rPr>
        <w:t>09:00 до 18:00 часов по тел. +7 (499) 800-15-10, доб. 35-</w:t>
      </w:r>
      <w:r w:rsidR="001E49CE" w:rsidRPr="006E59F8">
        <w:rPr>
          <w:rFonts w:ascii="Times New Roman" w:hAnsi="Times New Roman" w:cs="Times New Roman"/>
          <w:sz w:val="24"/>
          <w:szCs w:val="24"/>
        </w:rPr>
        <w:t>40</w:t>
      </w:r>
      <w:r w:rsidR="001E49CE" w:rsidRPr="006E59F8">
        <w:rPr>
          <w:rFonts w:ascii="Times New Roman" w:hAnsi="Times New Roman" w:cs="Times New Roman"/>
          <w:sz w:val="24"/>
          <w:szCs w:val="24"/>
        </w:rPr>
        <w:t>, а также у ОТ:</w:t>
      </w:r>
      <w:r w:rsidR="001E49CE" w:rsidRPr="006E59F8">
        <w:rPr>
          <w:rFonts w:ascii="Times New Roman" w:hAnsi="Times New Roman" w:cs="Times New Roman"/>
          <w:sz w:val="24"/>
          <w:szCs w:val="24"/>
        </w:rPr>
        <w:t xml:space="preserve"> </w:t>
      </w:r>
      <w:r w:rsidR="001E49CE" w:rsidRPr="006E59F8">
        <w:rPr>
          <w:rFonts w:ascii="Times New Roman" w:hAnsi="Times New Roman" w:cs="Times New Roman"/>
          <w:sz w:val="24"/>
          <w:szCs w:val="24"/>
        </w:rPr>
        <w:t xml:space="preserve">ekb@auction-house.ru, Анна </w:t>
      </w:r>
      <w:proofErr w:type="spellStart"/>
      <w:r w:rsidR="001E49CE" w:rsidRPr="006E59F8">
        <w:rPr>
          <w:rFonts w:ascii="Times New Roman" w:hAnsi="Times New Roman" w:cs="Times New Roman"/>
          <w:sz w:val="24"/>
          <w:szCs w:val="24"/>
        </w:rPr>
        <w:t>Корник</w:t>
      </w:r>
      <w:proofErr w:type="spellEnd"/>
      <w:r w:rsidR="001E49CE" w:rsidRPr="006E59F8">
        <w:rPr>
          <w:rFonts w:ascii="Times New Roman" w:hAnsi="Times New Roman" w:cs="Times New Roman"/>
          <w:sz w:val="24"/>
          <w:szCs w:val="24"/>
        </w:rPr>
        <w:t>, тел.  8(922) 173-78-22, 8 (3433)793555</w:t>
      </w:r>
      <w:r w:rsidR="001E49CE" w:rsidRPr="006E59F8">
        <w:rPr>
          <w:rFonts w:ascii="Times New Roman" w:hAnsi="Times New Roman" w:cs="Times New Roman"/>
          <w:sz w:val="24"/>
          <w:szCs w:val="24"/>
        </w:rPr>
        <w:t xml:space="preserve"> (по лотам 1-15, 23,</w:t>
      </w:r>
      <w:r w:rsidR="001B2511" w:rsidRPr="006E59F8">
        <w:rPr>
          <w:rFonts w:ascii="Times New Roman" w:hAnsi="Times New Roman" w:cs="Times New Roman"/>
          <w:sz w:val="24"/>
          <w:szCs w:val="24"/>
        </w:rPr>
        <w:t xml:space="preserve"> </w:t>
      </w:r>
      <w:r w:rsidR="001E49CE" w:rsidRPr="006E59F8">
        <w:rPr>
          <w:rFonts w:ascii="Times New Roman" w:hAnsi="Times New Roman" w:cs="Times New Roman"/>
          <w:sz w:val="24"/>
          <w:szCs w:val="24"/>
        </w:rPr>
        <w:t xml:space="preserve">24); </w:t>
      </w:r>
      <w:r w:rsidR="001E49CE" w:rsidRPr="006E59F8">
        <w:rPr>
          <w:rFonts w:ascii="Times New Roman" w:hAnsi="Times New Roman" w:cs="Times New Roman"/>
          <w:sz w:val="24"/>
          <w:szCs w:val="24"/>
        </w:rPr>
        <w:t xml:space="preserve">pf@auction-house.ru, </w:t>
      </w:r>
      <w:proofErr w:type="spellStart"/>
      <w:r w:rsidR="001E49CE" w:rsidRPr="006E59F8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="001E49CE" w:rsidRPr="006E59F8">
        <w:rPr>
          <w:rFonts w:ascii="Times New Roman" w:hAnsi="Times New Roman" w:cs="Times New Roman"/>
          <w:sz w:val="24"/>
          <w:szCs w:val="24"/>
        </w:rPr>
        <w:t xml:space="preserve"> Наталья тел. 8(927)208-21-43, Соболькова Елена 8(927)208-15-34</w:t>
      </w:r>
      <w:r w:rsidR="001E49CE" w:rsidRPr="006E59F8">
        <w:rPr>
          <w:rFonts w:ascii="Times New Roman" w:hAnsi="Times New Roman" w:cs="Times New Roman"/>
          <w:sz w:val="24"/>
          <w:szCs w:val="24"/>
        </w:rPr>
        <w:t xml:space="preserve"> (по лоту 16); </w:t>
      </w:r>
      <w:r w:rsidR="001E49CE" w:rsidRPr="006E59F8">
        <w:rPr>
          <w:rFonts w:ascii="Times New Roman" w:hAnsi="Times New Roman" w:cs="Times New Roman"/>
          <w:sz w:val="24"/>
          <w:szCs w:val="24"/>
        </w:rPr>
        <w:t>yaroslavl@auction-house.ru,</w:t>
      </w:r>
    </w:p>
    <w:p w14:paraId="576157B5" w14:textId="6DCF865D" w:rsidR="00EA7238" w:rsidRPr="006E59F8" w:rsidRDefault="001E49CE" w:rsidP="001B2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9F8">
        <w:rPr>
          <w:rFonts w:ascii="Times New Roman" w:hAnsi="Times New Roman" w:cs="Times New Roman"/>
          <w:sz w:val="24"/>
          <w:szCs w:val="24"/>
        </w:rPr>
        <w:t>Ермакова Юлия тел. 8(980) 701-15-25; Шумилов Андрей тел. 8 (916) 664-98-08; 8 (812) 777-57-57 (доб.598, 596)</w:t>
      </w:r>
      <w:r w:rsidRPr="006E59F8">
        <w:rPr>
          <w:rFonts w:ascii="Times New Roman" w:hAnsi="Times New Roman" w:cs="Times New Roman"/>
          <w:sz w:val="24"/>
          <w:szCs w:val="24"/>
        </w:rPr>
        <w:t xml:space="preserve"> (по лот</w:t>
      </w:r>
      <w:r w:rsidR="001B2511" w:rsidRPr="006E59F8">
        <w:rPr>
          <w:rFonts w:ascii="Times New Roman" w:hAnsi="Times New Roman" w:cs="Times New Roman"/>
          <w:sz w:val="24"/>
          <w:szCs w:val="24"/>
        </w:rPr>
        <w:t>а</w:t>
      </w:r>
      <w:r w:rsidRPr="006E59F8">
        <w:rPr>
          <w:rFonts w:ascii="Times New Roman" w:hAnsi="Times New Roman" w:cs="Times New Roman"/>
          <w:sz w:val="24"/>
          <w:szCs w:val="24"/>
        </w:rPr>
        <w:t>м</w:t>
      </w:r>
      <w:r w:rsidR="001B2511" w:rsidRPr="006E59F8">
        <w:rPr>
          <w:rFonts w:ascii="Times New Roman" w:hAnsi="Times New Roman" w:cs="Times New Roman"/>
          <w:sz w:val="24"/>
          <w:szCs w:val="24"/>
        </w:rPr>
        <w:t xml:space="preserve"> 17-22).</w:t>
      </w:r>
    </w:p>
    <w:p w14:paraId="1C6C5A1C" w14:textId="7AE056DE" w:rsidR="00BE1559" w:rsidRPr="006E59F8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6E59F8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F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6E59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6E59F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96CDE"/>
    <w:rsid w:val="000B08A8"/>
    <w:rsid w:val="00130BFB"/>
    <w:rsid w:val="0015099D"/>
    <w:rsid w:val="001A5490"/>
    <w:rsid w:val="001B2511"/>
    <w:rsid w:val="001E49CE"/>
    <w:rsid w:val="001F039D"/>
    <w:rsid w:val="00266FDD"/>
    <w:rsid w:val="002C0491"/>
    <w:rsid w:val="002C312D"/>
    <w:rsid w:val="00365722"/>
    <w:rsid w:val="00467D6B"/>
    <w:rsid w:val="004E3D5C"/>
    <w:rsid w:val="00564010"/>
    <w:rsid w:val="005976E6"/>
    <w:rsid w:val="005F1B1C"/>
    <w:rsid w:val="00637A0F"/>
    <w:rsid w:val="00661E37"/>
    <w:rsid w:val="006B43E3"/>
    <w:rsid w:val="006E59F8"/>
    <w:rsid w:val="0070175B"/>
    <w:rsid w:val="007229EA"/>
    <w:rsid w:val="00722ECA"/>
    <w:rsid w:val="00804A9A"/>
    <w:rsid w:val="0086579F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D7026"/>
    <w:rsid w:val="00B83E9D"/>
    <w:rsid w:val="00BE0BF1"/>
    <w:rsid w:val="00BE1559"/>
    <w:rsid w:val="00C11EFF"/>
    <w:rsid w:val="00C9585C"/>
    <w:rsid w:val="00CB081A"/>
    <w:rsid w:val="00D57DB3"/>
    <w:rsid w:val="00D62667"/>
    <w:rsid w:val="00DB0166"/>
    <w:rsid w:val="00E12685"/>
    <w:rsid w:val="00E614D3"/>
    <w:rsid w:val="00EA0931"/>
    <w:rsid w:val="00EA7238"/>
    <w:rsid w:val="00F05E04"/>
    <w:rsid w:val="00F5641A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78AEFEA-3C54-4E36-8892-10E87A3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D5C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28</cp:revision>
  <dcterms:created xsi:type="dcterms:W3CDTF">2019-07-23T07:45:00Z</dcterms:created>
  <dcterms:modified xsi:type="dcterms:W3CDTF">2021-08-20T08:25:00Z</dcterms:modified>
</cp:coreProperties>
</file>