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A506" w14:textId="26CDA6E0" w:rsidR="00BF4274" w:rsidRPr="00E878AF" w:rsidRDefault="00BF4274" w:rsidP="00BF42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8AF">
        <w:rPr>
          <w:rFonts w:ascii="Times New Roman" w:hAnsi="Times New Roman" w:cs="Times New Roman"/>
          <w:b/>
          <w:bCs/>
        </w:rPr>
        <w:t>АО «Российский аукционный дом»</w:t>
      </w:r>
      <w:r w:rsidRPr="00E878AF">
        <w:rPr>
          <w:rFonts w:ascii="Times New Roman" w:hAnsi="Times New Roman" w:cs="Times New Roman"/>
        </w:rPr>
        <w:t xml:space="preserve"> (ОГРН 1097847233351</w:t>
      </w:r>
      <w:r w:rsidR="00DE05A9">
        <w:rPr>
          <w:rFonts w:ascii="Times New Roman" w:hAnsi="Times New Roman" w:cs="Times New Roman"/>
        </w:rPr>
        <w:t>,</w:t>
      </w:r>
      <w:r w:rsidRPr="00E878AF">
        <w:rPr>
          <w:rFonts w:ascii="Times New Roman" w:hAnsi="Times New Roman" w:cs="Times New Roman"/>
        </w:rPr>
        <w:t xml:space="preserve"> ИНН 7838430413, 190000, г. Санкт-Петербург, пер. Гривцова, д. 5, лит. В, 8(495)234-04-00, 8(800)777-57-57, shakaya@auction-house.ru) (далее - ОТ), действующее на основании договора поручения с </w:t>
      </w:r>
      <w:r w:rsidRPr="00E878AF">
        <w:rPr>
          <w:rFonts w:ascii="Times New Roman" w:hAnsi="Times New Roman" w:cs="Times New Roman"/>
          <w:b/>
          <w:bCs/>
        </w:rPr>
        <w:t xml:space="preserve">ООО </w:t>
      </w:r>
      <w:bookmarkStart w:id="0" w:name="_Hlk51840065"/>
      <w:r w:rsidRPr="00E878AF">
        <w:rPr>
          <w:rFonts w:ascii="Times New Roman" w:eastAsia="Calibri" w:hAnsi="Times New Roman" w:cs="Times New Roman"/>
          <w:b/>
          <w:bCs/>
          <w:iCs/>
        </w:rPr>
        <w:t>«</w:t>
      </w:r>
      <w:proofErr w:type="spellStart"/>
      <w:r w:rsidR="0035055C" w:rsidRPr="00E878AF">
        <w:rPr>
          <w:rFonts w:ascii="Times New Roman" w:eastAsia="Calibri" w:hAnsi="Times New Roman" w:cs="Times New Roman"/>
          <w:b/>
          <w:bCs/>
          <w:iCs/>
        </w:rPr>
        <w:t>Оптимторгэлит</w:t>
      </w:r>
      <w:proofErr w:type="spellEnd"/>
      <w:r w:rsidR="0035055C" w:rsidRPr="00E878AF">
        <w:rPr>
          <w:rFonts w:ascii="Times New Roman" w:eastAsia="Calibri" w:hAnsi="Times New Roman" w:cs="Times New Roman"/>
          <w:b/>
          <w:bCs/>
          <w:iCs/>
        </w:rPr>
        <w:t xml:space="preserve">» </w:t>
      </w:r>
      <w:r w:rsidR="0035055C" w:rsidRPr="00E878AF">
        <w:rPr>
          <w:rFonts w:ascii="Times New Roman" w:eastAsia="Calibri" w:hAnsi="Times New Roman" w:cs="Times New Roman"/>
          <w:iCs/>
        </w:rPr>
        <w:t xml:space="preserve">(ИНН </w:t>
      </w:r>
      <w:bookmarkStart w:id="1" w:name="_Hlk84601507"/>
      <w:r w:rsidR="0035055C" w:rsidRPr="00E878AF">
        <w:rPr>
          <w:rFonts w:ascii="Times New Roman" w:eastAsia="Calibri" w:hAnsi="Times New Roman" w:cs="Times New Roman"/>
          <w:iCs/>
        </w:rPr>
        <w:t>7709958981</w:t>
      </w:r>
      <w:bookmarkEnd w:id="1"/>
      <w:r w:rsidR="0035055C" w:rsidRPr="00E878AF">
        <w:rPr>
          <w:rFonts w:ascii="Times New Roman" w:eastAsia="Calibri" w:hAnsi="Times New Roman" w:cs="Times New Roman"/>
          <w:iCs/>
        </w:rPr>
        <w:t>, ОГРН 1147746830406; адрес: 121087, г. Москва, Береговой проезд, д. 5, корп. 1, кв.</w:t>
      </w:r>
      <w:r w:rsidR="00940498">
        <w:rPr>
          <w:rFonts w:ascii="Times New Roman" w:eastAsia="Calibri" w:hAnsi="Times New Roman" w:cs="Times New Roman"/>
          <w:iCs/>
        </w:rPr>
        <w:t xml:space="preserve"> </w:t>
      </w:r>
      <w:r w:rsidR="0035055C" w:rsidRPr="00E878AF">
        <w:rPr>
          <w:rFonts w:ascii="Times New Roman" w:eastAsia="Calibri" w:hAnsi="Times New Roman" w:cs="Times New Roman"/>
          <w:iCs/>
        </w:rPr>
        <w:t>10)</w:t>
      </w:r>
      <w:r w:rsidRPr="00E878AF">
        <w:rPr>
          <w:rFonts w:ascii="Times New Roman" w:hAnsi="Times New Roman" w:cs="Times New Roman"/>
        </w:rPr>
        <w:t xml:space="preserve"> (далее – Должник)</w:t>
      </w:r>
      <w:r w:rsidRPr="00E878AF">
        <w:rPr>
          <w:rFonts w:ascii="Times New Roman" w:eastAsia="Calibri" w:hAnsi="Times New Roman" w:cs="Times New Roman"/>
          <w:bCs/>
          <w:iCs/>
        </w:rPr>
        <w:t>,</w:t>
      </w:r>
      <w:bookmarkEnd w:id="0"/>
      <w:r w:rsidRPr="00E878AF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Pr="00E878AF">
        <w:rPr>
          <w:rFonts w:ascii="Times New Roman" w:eastAsia="Calibri" w:hAnsi="Times New Roman" w:cs="Times New Roman"/>
          <w:b/>
        </w:rPr>
        <w:t>в лице</w:t>
      </w:r>
      <w:r w:rsidRPr="00E878AF">
        <w:rPr>
          <w:rFonts w:ascii="Times New Roman" w:eastAsia="Calibri" w:hAnsi="Times New Roman" w:cs="Times New Roman"/>
        </w:rPr>
        <w:t xml:space="preserve"> </w:t>
      </w:r>
      <w:r w:rsidRPr="00E878AF">
        <w:rPr>
          <w:rFonts w:ascii="Times New Roman" w:eastAsia="Calibri" w:hAnsi="Times New Roman" w:cs="Times New Roman"/>
          <w:b/>
        </w:rPr>
        <w:t xml:space="preserve">конкурсного управляющего </w:t>
      </w:r>
      <w:r w:rsidR="0035055C" w:rsidRPr="00E878AF">
        <w:rPr>
          <w:rFonts w:ascii="Times New Roman" w:eastAsia="Calibri" w:hAnsi="Times New Roman" w:cs="Times New Roman"/>
          <w:b/>
        </w:rPr>
        <w:t xml:space="preserve">Тагирова Тимура </w:t>
      </w:r>
      <w:proofErr w:type="spellStart"/>
      <w:r w:rsidR="0035055C" w:rsidRPr="00E878AF">
        <w:rPr>
          <w:rFonts w:ascii="Times New Roman" w:eastAsia="Calibri" w:hAnsi="Times New Roman" w:cs="Times New Roman"/>
          <w:b/>
        </w:rPr>
        <w:t>Ильдусовича</w:t>
      </w:r>
      <w:proofErr w:type="spellEnd"/>
      <w:r w:rsidR="0035055C" w:rsidRPr="00E878AF">
        <w:rPr>
          <w:rFonts w:ascii="Times New Roman" w:eastAsia="Calibri" w:hAnsi="Times New Roman" w:cs="Times New Roman"/>
          <w:b/>
        </w:rPr>
        <w:t xml:space="preserve"> </w:t>
      </w:r>
      <w:r w:rsidR="0035055C" w:rsidRPr="00E878AF">
        <w:rPr>
          <w:rFonts w:ascii="Times New Roman" w:eastAsia="Calibri" w:hAnsi="Times New Roman" w:cs="Times New Roman"/>
          <w:bCs/>
        </w:rPr>
        <w:t xml:space="preserve">(ИНН 164492690900, СНИЛС 132-757-610 61, </w:t>
      </w:r>
      <w:proofErr w:type="spellStart"/>
      <w:r w:rsidR="0035055C" w:rsidRPr="00E878AF">
        <w:rPr>
          <w:rFonts w:ascii="Times New Roman" w:eastAsia="Calibri" w:hAnsi="Times New Roman" w:cs="Times New Roman"/>
          <w:bCs/>
        </w:rPr>
        <w:t>рег.номер</w:t>
      </w:r>
      <w:proofErr w:type="spellEnd"/>
      <w:r w:rsidR="0035055C" w:rsidRPr="00E878AF">
        <w:rPr>
          <w:rFonts w:ascii="Times New Roman" w:eastAsia="Calibri" w:hAnsi="Times New Roman" w:cs="Times New Roman"/>
          <w:bCs/>
        </w:rPr>
        <w:t>: 18554, адрес для корреспонденции: 420021, г. Казань, а/я 57) – член Союза АУ «Возрождение» (ИНН 7718748282, ОГРН 1127799026486, адрес: 107078, г. Москва, ул. Садовая-</w:t>
      </w:r>
      <w:proofErr w:type="spellStart"/>
      <w:r w:rsidR="0035055C" w:rsidRPr="00E878AF">
        <w:rPr>
          <w:rFonts w:ascii="Times New Roman" w:eastAsia="Calibri" w:hAnsi="Times New Roman" w:cs="Times New Roman"/>
          <w:bCs/>
        </w:rPr>
        <w:t>Черногрязская</w:t>
      </w:r>
      <w:proofErr w:type="spellEnd"/>
      <w:r w:rsidR="0035055C" w:rsidRPr="00E878AF">
        <w:rPr>
          <w:rFonts w:ascii="Times New Roman" w:eastAsia="Calibri" w:hAnsi="Times New Roman" w:cs="Times New Roman"/>
          <w:bCs/>
        </w:rPr>
        <w:t xml:space="preserve">, д. 8, стр. 1, оф. 304), </w:t>
      </w:r>
      <w:r w:rsidR="0035055C" w:rsidRPr="00E878AF">
        <w:rPr>
          <w:rFonts w:ascii="Times New Roman" w:eastAsia="Calibri" w:hAnsi="Times New Roman" w:cs="Times New Roman"/>
        </w:rPr>
        <w:t>действующего на основании Решения Арбитражного суда города Москвы от 26.05.2021г. по делу №А40-95253/19-187-100</w:t>
      </w:r>
      <w:r w:rsidRPr="00E878AF">
        <w:rPr>
          <w:rFonts w:ascii="Times New Roman" w:eastAsia="Calibri" w:hAnsi="Times New Roman" w:cs="Times New Roman"/>
        </w:rPr>
        <w:t xml:space="preserve"> (далее – КУ)</w:t>
      </w:r>
      <w:r w:rsidRPr="00E878AF">
        <w:rPr>
          <w:rFonts w:ascii="Times New Roman" w:hAnsi="Times New Roman" w:cs="Times New Roman"/>
        </w:rPr>
        <w:t xml:space="preserve">, сообщает о проведении </w:t>
      </w:r>
      <w:bookmarkStart w:id="2" w:name="_Hlk78553020"/>
      <w:r w:rsidRPr="00E878AF">
        <w:rPr>
          <w:rFonts w:ascii="Times New Roman" w:hAnsi="Times New Roman" w:cs="Times New Roman"/>
          <w:b/>
        </w:rPr>
        <w:t xml:space="preserve">25.11.2021г. </w:t>
      </w:r>
      <w:bookmarkEnd w:id="2"/>
      <w:r w:rsidRPr="00E878AF">
        <w:rPr>
          <w:rFonts w:ascii="Times New Roman" w:hAnsi="Times New Roman" w:cs="Times New Roman"/>
          <w:b/>
        </w:rPr>
        <w:t xml:space="preserve">в 12:00 </w:t>
      </w:r>
      <w:r w:rsidRPr="00E878AF">
        <w:rPr>
          <w:rFonts w:ascii="Times New Roman" w:hAnsi="Times New Roman" w:cs="Times New Roman"/>
          <w:bCs/>
        </w:rPr>
        <w:t>(время МСК)</w:t>
      </w:r>
      <w:r w:rsidRPr="00E878AF">
        <w:rPr>
          <w:rFonts w:ascii="Times New Roman" w:hAnsi="Times New Roman" w:cs="Times New Roman"/>
          <w:b/>
        </w:rPr>
        <w:t xml:space="preserve"> </w:t>
      </w:r>
      <w:r w:rsidRPr="00E878AF">
        <w:rPr>
          <w:rFonts w:ascii="Times New Roman" w:hAnsi="Times New Roman" w:cs="Times New Roman"/>
        </w:rPr>
        <w:t>на электронной площадке АО «Российский аукционный дом», по адресу в сети интернет: http://www.lot-online.ru/ (далее – ЭП) первого аукциона, открытого по составу участников с открытой формой подачи предложений о цене (далее – Торги).</w:t>
      </w:r>
    </w:p>
    <w:p w14:paraId="5A19C7B9" w14:textId="0CD7491E" w:rsidR="00BF4274" w:rsidRPr="00E878AF" w:rsidRDefault="00BF4274" w:rsidP="00BF42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8AF">
        <w:rPr>
          <w:rFonts w:ascii="Times New Roman" w:hAnsi="Times New Roman" w:cs="Times New Roman"/>
          <w:b/>
        </w:rPr>
        <w:t xml:space="preserve">Начало приема заявок на участие в Торгах 18.10.2021г. с 10:00 по 23.11.2021г. до </w:t>
      </w:r>
      <w:r w:rsidR="00FE35F5" w:rsidRPr="00E878AF">
        <w:rPr>
          <w:rFonts w:ascii="Times New Roman" w:hAnsi="Times New Roman" w:cs="Times New Roman"/>
          <w:b/>
        </w:rPr>
        <w:t>23</w:t>
      </w:r>
      <w:r w:rsidRPr="00E878AF">
        <w:rPr>
          <w:rFonts w:ascii="Times New Roman" w:hAnsi="Times New Roman" w:cs="Times New Roman"/>
          <w:b/>
        </w:rPr>
        <w:t xml:space="preserve">:00 </w:t>
      </w:r>
      <w:r w:rsidRPr="00E878AF">
        <w:rPr>
          <w:rFonts w:ascii="Times New Roman" w:hAnsi="Times New Roman" w:cs="Times New Roman"/>
          <w:bCs/>
        </w:rPr>
        <w:t>(время МСК), офо</w:t>
      </w:r>
      <w:r w:rsidRPr="00E878AF">
        <w:rPr>
          <w:rFonts w:ascii="Times New Roman" w:hAnsi="Times New Roman" w:cs="Times New Roman"/>
        </w:rPr>
        <w:t>рмляется протоколом об определении участников торгов.</w:t>
      </w:r>
    </w:p>
    <w:p w14:paraId="2A0FD774" w14:textId="62998909" w:rsidR="00BF4274" w:rsidRPr="00E878AF" w:rsidRDefault="00BF4274" w:rsidP="00BF427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8AF">
        <w:rPr>
          <w:rFonts w:ascii="Times New Roman" w:hAnsi="Times New Roman" w:cs="Times New Roman"/>
        </w:rPr>
        <w:t>В случае признания Торгов, назначенных на 25.11.2021г.</w:t>
      </w:r>
      <w:r w:rsidRPr="00E878AF">
        <w:rPr>
          <w:rFonts w:ascii="Times New Roman" w:hAnsi="Times New Roman" w:cs="Times New Roman"/>
          <w:color w:val="000000" w:themeColor="text1"/>
        </w:rPr>
        <w:t xml:space="preserve">, </w:t>
      </w:r>
      <w:r w:rsidRPr="00E878AF">
        <w:rPr>
          <w:rFonts w:ascii="Times New Roman" w:hAnsi="Times New Roman" w:cs="Times New Roman"/>
        </w:rPr>
        <w:t xml:space="preserve">несостоявшимися в связи с отсутствием поступивших заявок, то </w:t>
      </w:r>
      <w:r w:rsidR="00E27B7D" w:rsidRPr="00E878AF">
        <w:rPr>
          <w:rFonts w:ascii="Times New Roman" w:hAnsi="Times New Roman" w:cs="Times New Roman"/>
          <w:b/>
          <w:bCs/>
        </w:rPr>
        <w:t>19.01</w:t>
      </w:r>
      <w:r w:rsidRPr="00E878AF">
        <w:rPr>
          <w:rFonts w:ascii="Times New Roman" w:hAnsi="Times New Roman" w:cs="Times New Roman"/>
          <w:b/>
          <w:bCs/>
        </w:rPr>
        <w:t>.202</w:t>
      </w:r>
      <w:r w:rsidR="00E27B7D" w:rsidRPr="00E878AF">
        <w:rPr>
          <w:rFonts w:ascii="Times New Roman" w:hAnsi="Times New Roman" w:cs="Times New Roman"/>
          <w:b/>
          <w:bCs/>
        </w:rPr>
        <w:t>2</w:t>
      </w:r>
      <w:r w:rsidRPr="00E878AF">
        <w:rPr>
          <w:rFonts w:ascii="Times New Roman" w:hAnsi="Times New Roman" w:cs="Times New Roman"/>
          <w:b/>
          <w:bCs/>
        </w:rPr>
        <w:t xml:space="preserve">г. в 12:00 </w:t>
      </w:r>
      <w:r w:rsidRPr="00E878AF">
        <w:rPr>
          <w:rFonts w:ascii="Times New Roman" w:hAnsi="Times New Roman" w:cs="Times New Roman"/>
        </w:rPr>
        <w:t xml:space="preserve">(время МСК) на ЭП будут проведены повторные Торги со снижением начальной цены лота на 10%. Срок приема заявок на участие в повторных Торгах с </w:t>
      </w:r>
      <w:r w:rsidRPr="00E878AF">
        <w:rPr>
          <w:rFonts w:ascii="Times New Roman" w:hAnsi="Times New Roman" w:cs="Times New Roman"/>
          <w:b/>
          <w:bCs/>
        </w:rPr>
        <w:t xml:space="preserve">06.12.2021г. с 10:00 по </w:t>
      </w:r>
      <w:r w:rsidR="00E27B7D" w:rsidRPr="00E878AF">
        <w:rPr>
          <w:rFonts w:ascii="Times New Roman" w:hAnsi="Times New Roman" w:cs="Times New Roman"/>
          <w:b/>
          <w:bCs/>
        </w:rPr>
        <w:t>17.01</w:t>
      </w:r>
      <w:r w:rsidRPr="00E878AF">
        <w:rPr>
          <w:rFonts w:ascii="Times New Roman" w:hAnsi="Times New Roman" w:cs="Times New Roman"/>
          <w:b/>
          <w:bCs/>
        </w:rPr>
        <w:t>.202</w:t>
      </w:r>
      <w:r w:rsidR="00E27B7D" w:rsidRPr="00E878AF">
        <w:rPr>
          <w:rFonts w:ascii="Times New Roman" w:hAnsi="Times New Roman" w:cs="Times New Roman"/>
          <w:b/>
          <w:bCs/>
        </w:rPr>
        <w:t>2</w:t>
      </w:r>
      <w:r w:rsidRPr="00E878AF">
        <w:rPr>
          <w:rFonts w:ascii="Times New Roman" w:hAnsi="Times New Roman" w:cs="Times New Roman"/>
          <w:b/>
          <w:bCs/>
        </w:rPr>
        <w:t xml:space="preserve">г. до </w:t>
      </w:r>
      <w:r w:rsidR="00FE35F5" w:rsidRPr="00E878AF">
        <w:rPr>
          <w:rFonts w:ascii="Times New Roman" w:hAnsi="Times New Roman" w:cs="Times New Roman"/>
          <w:b/>
          <w:bCs/>
        </w:rPr>
        <w:t>23</w:t>
      </w:r>
      <w:r w:rsidRPr="00E878AF">
        <w:rPr>
          <w:rFonts w:ascii="Times New Roman" w:hAnsi="Times New Roman" w:cs="Times New Roman"/>
          <w:b/>
          <w:bCs/>
        </w:rPr>
        <w:t xml:space="preserve">:00 </w:t>
      </w:r>
      <w:r w:rsidRPr="00E878AF">
        <w:rPr>
          <w:rFonts w:ascii="Times New Roman" w:hAnsi="Times New Roman" w:cs="Times New Roman"/>
        </w:rPr>
        <w:t>(время МСК).</w:t>
      </w:r>
    </w:p>
    <w:p w14:paraId="053EA34A" w14:textId="20857692" w:rsidR="0035055C" w:rsidRPr="00E878AF" w:rsidRDefault="00BF4274" w:rsidP="003505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878AF">
        <w:rPr>
          <w:rFonts w:ascii="Times New Roman" w:hAnsi="Times New Roman" w:cs="Times New Roman"/>
        </w:rPr>
        <w:t xml:space="preserve">Продаже на торгах </w:t>
      </w:r>
      <w:r w:rsidR="00E27B7D" w:rsidRPr="00E878AF">
        <w:rPr>
          <w:rFonts w:ascii="Times New Roman" w:hAnsi="Times New Roman" w:cs="Times New Roman"/>
        </w:rPr>
        <w:t xml:space="preserve">единым лотом </w:t>
      </w:r>
      <w:r w:rsidRPr="00E878AF">
        <w:rPr>
          <w:rFonts w:ascii="Times New Roman" w:hAnsi="Times New Roman" w:cs="Times New Roman"/>
        </w:rPr>
        <w:t>подлежит (далее – Имущество, Лот)</w:t>
      </w:r>
      <w:r w:rsidR="0035055C" w:rsidRPr="00E878AF">
        <w:rPr>
          <w:rFonts w:ascii="Times New Roman" w:hAnsi="Times New Roman" w:cs="Times New Roman"/>
        </w:rPr>
        <w:t xml:space="preserve"> </w:t>
      </w:r>
      <w:r w:rsidRPr="00E878AF">
        <w:rPr>
          <w:rFonts w:ascii="Times New Roman" w:hAnsi="Times New Roman" w:cs="Times New Roman"/>
          <w:b/>
        </w:rPr>
        <w:t>Лот №1</w:t>
      </w:r>
      <w:r w:rsidR="0035055C" w:rsidRPr="00E878AF">
        <w:rPr>
          <w:rFonts w:ascii="Times New Roman" w:hAnsi="Times New Roman" w:cs="Times New Roman"/>
          <w:b/>
        </w:rPr>
        <w:t xml:space="preserve"> - </w:t>
      </w:r>
      <w:r w:rsidR="00DE05A9" w:rsidRPr="00E878AF">
        <w:rPr>
          <w:rFonts w:ascii="Times New Roman" w:hAnsi="Times New Roman" w:cs="Times New Roman"/>
        </w:rPr>
        <w:t>начальная цена</w:t>
      </w:r>
      <w:r w:rsidR="00DE05A9" w:rsidRPr="00E878AF">
        <w:rPr>
          <w:rFonts w:ascii="Times New Roman" w:hAnsi="Times New Roman" w:cs="Times New Roman"/>
          <w:b/>
          <w:color w:val="000000"/>
        </w:rPr>
        <w:t xml:space="preserve"> </w:t>
      </w:r>
      <w:r w:rsidR="0035055C" w:rsidRPr="00E878AF">
        <w:rPr>
          <w:rFonts w:ascii="Times New Roman" w:hAnsi="Times New Roman" w:cs="Times New Roman"/>
          <w:b/>
          <w:color w:val="000000"/>
        </w:rPr>
        <w:t xml:space="preserve">54 465 000 </w:t>
      </w:r>
      <w:r w:rsidR="0035055C" w:rsidRPr="00E878AF">
        <w:rPr>
          <w:rFonts w:ascii="Times New Roman" w:hAnsi="Times New Roman" w:cs="Times New Roman"/>
          <w:b/>
        </w:rPr>
        <w:t>руб.</w:t>
      </w:r>
      <w:r w:rsidR="0035055C" w:rsidRPr="00E878AF">
        <w:rPr>
          <w:rFonts w:ascii="Times New Roman" w:hAnsi="Times New Roman" w:cs="Times New Roman"/>
        </w:rPr>
        <w:t xml:space="preserve"> (НДС не облагается):</w:t>
      </w:r>
    </w:p>
    <w:p w14:paraId="75D265FC" w14:textId="5946E46E" w:rsidR="0035055C" w:rsidRPr="00E878AF" w:rsidRDefault="0035055C" w:rsidP="0035055C">
      <w:pPr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 w:rsidRPr="00E878AF">
        <w:rPr>
          <w:rFonts w:ascii="Times New Roman" w:hAnsi="Times New Roman" w:cs="Times New Roman"/>
          <w:bCs/>
        </w:rPr>
        <w:t>1)</w:t>
      </w:r>
      <w:r w:rsidRPr="00E878AF">
        <w:rPr>
          <w:rFonts w:ascii="Times New Roman" w:hAnsi="Times New Roman" w:cs="Times New Roman"/>
          <w:b/>
        </w:rPr>
        <w:t xml:space="preserve"> </w:t>
      </w:r>
      <w:r w:rsidRPr="00E878AF">
        <w:rPr>
          <w:rFonts w:ascii="Times New Roman" w:hAnsi="Times New Roman" w:cs="Times New Roman"/>
          <w:color w:val="000000"/>
        </w:rPr>
        <w:t>Нежилое здание, гостиничный комплекс «Парадиз», адрес: Республика Татарстан, г. Нижнекамск, ул. Сююмбике, д. 46. Площадь 1948,5 кв. м., кадастровый №16:53:040103:192, этажность: 4, в т.ч. подземных 1 (</w:t>
      </w:r>
      <w:r w:rsidR="00940498">
        <w:rPr>
          <w:rFonts w:ascii="Times New Roman" w:hAnsi="Times New Roman" w:cs="Times New Roman"/>
          <w:color w:val="000000"/>
        </w:rPr>
        <w:t xml:space="preserve">согласно сведениям из </w:t>
      </w:r>
      <w:r w:rsidRPr="00E878AF">
        <w:rPr>
          <w:rFonts w:ascii="Times New Roman" w:hAnsi="Times New Roman" w:cs="Times New Roman"/>
          <w:color w:val="000000"/>
        </w:rPr>
        <w:t xml:space="preserve">ЕГРН: особые отметки - под количеством этажей понимается количество надземных этажей. Технический паспорт составлен по состоянию на 17.05.2002г. Сведения о назначении имеют статус «Актуальные незасвидетельствованные»); </w:t>
      </w:r>
    </w:p>
    <w:p w14:paraId="11F859EC" w14:textId="210063C7" w:rsidR="00BF4274" w:rsidRPr="00E878AF" w:rsidRDefault="0035055C" w:rsidP="00D1318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E878AF">
        <w:rPr>
          <w:rFonts w:ascii="Times New Roman" w:hAnsi="Times New Roman" w:cs="Times New Roman"/>
          <w:color w:val="000000"/>
        </w:rPr>
        <w:t>2) Земельный участок, адрес: Республика Татарстан, г. Нижнекамск, ул. Сююмбике, д. 46. Кадастровый №16:53:040103:90, площадь 1609 +/-28,08 кв. м., категория земель: земли населенных пунктов, виды разрешенного использования: для эксплуатации объекта недвижимости</w:t>
      </w:r>
      <w:r w:rsidR="00F955BE">
        <w:rPr>
          <w:rFonts w:ascii="Times New Roman" w:hAnsi="Times New Roman" w:cs="Times New Roman"/>
          <w:color w:val="000000"/>
        </w:rPr>
        <w:t xml:space="preserve"> </w:t>
      </w:r>
      <w:r w:rsidR="00F955BE" w:rsidRPr="00F955BE">
        <w:rPr>
          <w:rFonts w:ascii="Times New Roman" w:hAnsi="Times New Roman" w:cs="Times New Roman"/>
          <w:color w:val="000000"/>
        </w:rPr>
        <w:t>(Сведения о видах разрешенного использования имеют статус «Актуальные незасвидетельствованные»).</w:t>
      </w:r>
    </w:p>
    <w:p w14:paraId="461C197F" w14:textId="4C546A34" w:rsidR="00574975" w:rsidRPr="00E878AF" w:rsidRDefault="00BF4274" w:rsidP="00D131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  <w:b/>
        </w:rPr>
        <w:t>Ограничения и обременения Имущества:</w:t>
      </w:r>
      <w:bookmarkStart w:id="3" w:name="_Hlk75250650"/>
    </w:p>
    <w:p w14:paraId="0023DA74" w14:textId="77777777" w:rsidR="00E878AF" w:rsidRPr="00E878AF" w:rsidRDefault="00E878AF" w:rsidP="00D131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878AF">
        <w:rPr>
          <w:rFonts w:ascii="Times New Roman" w:hAnsi="Times New Roman" w:cs="Times New Roman"/>
          <w:bCs/>
        </w:rPr>
        <w:t>- залог в пользу АКБ «Спурт» (ПАО);</w:t>
      </w:r>
    </w:p>
    <w:p w14:paraId="7A80473D" w14:textId="77777777" w:rsidR="00E878AF" w:rsidRPr="00E878AF" w:rsidRDefault="00E878AF" w:rsidP="00D131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878AF">
        <w:rPr>
          <w:rFonts w:ascii="Times New Roman" w:hAnsi="Times New Roman" w:cs="Times New Roman"/>
          <w:bCs/>
        </w:rPr>
        <w:t>- запрет на регистрационные действия;</w:t>
      </w:r>
    </w:p>
    <w:p w14:paraId="751B6210" w14:textId="77777777" w:rsidR="00940498" w:rsidRDefault="00E878AF" w:rsidP="009404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878AF">
        <w:rPr>
          <w:rFonts w:ascii="Times New Roman" w:hAnsi="Times New Roman" w:cs="Times New Roman"/>
          <w:bCs/>
        </w:rPr>
        <w:t>- помещения общей площадью 425,4 кв. м. сданы в аренду сроком на 25 лет (ведутся работы по расторжению договора аренды);</w:t>
      </w:r>
    </w:p>
    <w:p w14:paraId="18A78482" w14:textId="00950BED" w:rsidR="00E878AF" w:rsidRPr="00E878AF" w:rsidRDefault="00940498" w:rsidP="009404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</w:t>
      </w:r>
      <w:r w:rsidR="00E878AF" w:rsidRPr="00E878AF">
        <w:rPr>
          <w:rFonts w:ascii="Times New Roman" w:hAnsi="Times New Roman" w:cs="Times New Roman"/>
          <w:bCs/>
        </w:rPr>
        <w:t>помещения общей площадью 1141,2 кв. м. сданы в аренду сроком на 11 месяцев с автоматической пролонгацией на тот же срок;</w:t>
      </w:r>
    </w:p>
    <w:p w14:paraId="5D7B2382" w14:textId="6D93319C" w:rsidR="00E878AF" w:rsidRPr="00E878AF" w:rsidRDefault="00E878AF" w:rsidP="00D1318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E878AF">
        <w:rPr>
          <w:rFonts w:ascii="Times New Roman" w:hAnsi="Times New Roman" w:cs="Times New Roman"/>
          <w:bCs/>
        </w:rPr>
        <w:t>- ограничение прав на земельный участок (часть земельного участка площадью 102 кв. м.), предусмотренные статьями 56, 56.1 Земельного кодекса РФ, Решение участника ООО «Газпром трансгаз Казань» №19/к от 27.06.2013, срок действия: 30.03.2015.</w:t>
      </w:r>
    </w:p>
    <w:p w14:paraId="756BBD15" w14:textId="0C46C3E0" w:rsidR="003E1DE9" w:rsidRPr="00E878AF" w:rsidRDefault="00574975" w:rsidP="003E1D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  <w:color w:val="000000"/>
          <w:lang w:bidi="ru-RU"/>
        </w:rPr>
        <w:t>Ознакомление с Имуществом</w:t>
      </w:r>
      <w:bookmarkEnd w:id="3"/>
      <w:r w:rsidRPr="00E878AF">
        <w:rPr>
          <w:rFonts w:ascii="Times New Roman" w:hAnsi="Times New Roman" w:cs="Times New Roman"/>
          <w:color w:val="000000"/>
          <w:lang w:bidi="ru-RU"/>
        </w:rPr>
        <w:t xml:space="preserve"> производится </w:t>
      </w:r>
      <w:r w:rsidRPr="00E878AF">
        <w:rPr>
          <w:rFonts w:ascii="Times New Roman" w:hAnsi="Times New Roman" w:cs="Times New Roman"/>
        </w:rPr>
        <w:t xml:space="preserve">по месту его нахождения - </w:t>
      </w:r>
      <w:r w:rsidR="00E878AF" w:rsidRPr="00E878AF">
        <w:rPr>
          <w:rFonts w:ascii="Times New Roman" w:hAnsi="Times New Roman" w:cs="Times New Roman"/>
        </w:rPr>
        <w:t>Республика Татарстан, г. Нижнекамск, ул. Сююмбике, д. 46</w:t>
      </w:r>
      <w:r w:rsidRPr="00E878AF">
        <w:rPr>
          <w:rFonts w:ascii="Times New Roman" w:hAnsi="Times New Roman" w:cs="Times New Roman"/>
        </w:rPr>
        <w:t xml:space="preserve">; </w:t>
      </w:r>
      <w:r w:rsidR="006B762E" w:rsidRPr="006B762E">
        <w:rPr>
          <w:rFonts w:ascii="Times New Roman" w:hAnsi="Times New Roman" w:cs="Times New Roman"/>
        </w:rPr>
        <w:t>по предварительному согласованию времени по тел. 88432262244, конкурсный управляющий - Тагиров Тимур</w:t>
      </w:r>
      <w:r w:rsidRPr="00E878AF">
        <w:rPr>
          <w:rFonts w:ascii="Times New Roman" w:hAnsi="Times New Roman" w:cs="Times New Roman"/>
        </w:rPr>
        <w:t xml:space="preserve">. </w:t>
      </w:r>
      <w:r w:rsidR="00BF4274" w:rsidRPr="00E878AF">
        <w:rPr>
          <w:rFonts w:ascii="Times New Roman" w:hAnsi="Times New Roman" w:cs="Times New Roman"/>
        </w:rPr>
        <w:t>Ознакомление с документами в отношении Лот</w:t>
      </w:r>
      <w:r w:rsidR="001518E2" w:rsidRPr="00E878AF">
        <w:rPr>
          <w:rFonts w:ascii="Times New Roman" w:hAnsi="Times New Roman" w:cs="Times New Roman"/>
        </w:rPr>
        <w:t>а</w:t>
      </w:r>
      <w:r w:rsidR="00BF4274" w:rsidRPr="00E878AF">
        <w:rPr>
          <w:rFonts w:ascii="Times New Roman" w:hAnsi="Times New Roman" w:cs="Times New Roman"/>
        </w:rPr>
        <w:t xml:space="preserve"> производится ОТ, контакты: kazan@auction-house.ru, Леван Шакая тел. 8(920)051-08-41, 8(843)5000-320; Рождественский Дмитрий тел. 8(930)805-20-00.</w:t>
      </w:r>
    </w:p>
    <w:p w14:paraId="4C259703" w14:textId="77777777" w:rsidR="003E1DE9" w:rsidRPr="00E878AF" w:rsidRDefault="00BF4274" w:rsidP="003E1D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</w:rPr>
        <w:t>Задаток - 20% от начальной цены Лота.</w:t>
      </w:r>
      <w:r w:rsidRPr="00E878AF">
        <w:rPr>
          <w:rFonts w:ascii="Times New Roman" w:hAnsi="Times New Roman" w:cs="Times New Roman"/>
          <w:i/>
          <w:iCs/>
        </w:rPr>
        <w:t xml:space="preserve"> </w:t>
      </w:r>
      <w:r w:rsidRPr="00E878AF">
        <w:rPr>
          <w:rFonts w:ascii="Times New Roman" w:hAnsi="Times New Roman" w:cs="Times New Roman"/>
        </w:rPr>
        <w:t>Шаг аукциона - 5% от начальной цены Лота. Поступление задатка должно быть подтверждено на дату составления протокола об определении участников торгов.</w:t>
      </w:r>
      <w:r w:rsidRPr="00E878AF">
        <w:rPr>
          <w:rFonts w:ascii="Times New Roman" w:hAnsi="Times New Roman" w:cs="Times New Roman"/>
          <w:i/>
          <w:iCs/>
        </w:rPr>
        <w:t xml:space="preserve"> Реквизиты расчетных счетов для внесения задатка: Получатель - АО «Российский аукционный дом» (ИНН 7838430413, КПП 783801001):1) № 40702810855230001547 в Северо-Западном банке Сбербанка России РФ ПАО Сбербанк г. Санкт-Петербург, к/с № 30101810500000000653, БИК 044030653 или 2) счет в банке "ФК Открытие", Ф-Л СЕВЕРО-ЗАПАДНЫЙ ПАО БАНК "ФК ОТКРЫТИЕ", г. Санкт-Петербург, БИК 044030795, к/с 30101810540300000795, р/с 40702810100050004773. </w:t>
      </w:r>
      <w:r w:rsidRPr="00E878AF">
        <w:rPr>
          <w:rFonts w:ascii="Times New Roman" w:hAnsi="Times New Roman" w:cs="Times New Roman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1ECB5497" w14:textId="77777777" w:rsidR="003E1DE9" w:rsidRPr="00E878AF" w:rsidRDefault="00BF4274" w:rsidP="003E1D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</w:t>
      </w:r>
      <w:r w:rsidRPr="00E878AF">
        <w:rPr>
          <w:rFonts w:ascii="Times New Roman" w:hAnsi="Times New Roman" w:cs="Times New Roman"/>
        </w:rPr>
        <w:lastRenderedPageBreak/>
        <w:t xml:space="preserve">регистрации физ. лица в качестве ИП в соответствии с законодательством соответствующего государства (для </w:t>
      </w:r>
      <w:proofErr w:type="spellStart"/>
      <w:r w:rsidRPr="00E878AF">
        <w:rPr>
          <w:rFonts w:ascii="Times New Roman" w:hAnsi="Times New Roman" w:cs="Times New Roman"/>
        </w:rPr>
        <w:t>иностр</w:t>
      </w:r>
      <w:proofErr w:type="spellEnd"/>
      <w:r w:rsidRPr="00E878AF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14:paraId="1178A2DD" w14:textId="77777777" w:rsidR="003E1DE9" w:rsidRPr="00E878AF" w:rsidRDefault="00BF4274" w:rsidP="003E1D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Лота, являющимся предметом торгов и претензий к состоянию Лота не имеет.</w:t>
      </w:r>
    </w:p>
    <w:p w14:paraId="19281DA0" w14:textId="6D9D5FF7" w:rsidR="003E1DE9" w:rsidRPr="00E878AF" w:rsidRDefault="00BF4274" w:rsidP="003E1DE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878AF">
        <w:rPr>
          <w:rFonts w:ascii="Times New Roman" w:hAnsi="Times New Roman" w:cs="Times New Roman"/>
        </w:rPr>
        <w:t xml:space="preserve">Победитель торгов -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(далее-ДКП) </w:t>
      </w:r>
      <w:r w:rsidR="00FE3635" w:rsidRPr="00E878AF">
        <w:rPr>
          <w:rFonts w:ascii="Times New Roman" w:hAnsi="Times New Roman" w:cs="Times New Roman"/>
        </w:rPr>
        <w:t>И</w:t>
      </w:r>
      <w:r w:rsidRPr="00E878AF">
        <w:rPr>
          <w:rFonts w:ascii="Times New Roman" w:hAnsi="Times New Roman" w:cs="Times New Roman"/>
        </w:rPr>
        <w:t xml:space="preserve">мущества, размещен на ЭП. </w:t>
      </w:r>
    </w:p>
    <w:p w14:paraId="66BA093B" w14:textId="60F030F3" w:rsidR="00BF4274" w:rsidRPr="00E878AF" w:rsidRDefault="00BF4274" w:rsidP="00E878A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E878AF">
        <w:rPr>
          <w:rFonts w:ascii="Times New Roman" w:hAnsi="Times New Roman" w:cs="Times New Roman"/>
        </w:rPr>
        <w:t xml:space="preserve">ДКП заключается в течение 5 дней с даты подписания протокола о результатах проведения торгов. Оплата - в течение 30 дней со дня подписания ДКП. Реквизиты банковского счета для перечисления денежных средств </w:t>
      </w:r>
      <w:r w:rsidRPr="00E878AF">
        <w:rPr>
          <w:rFonts w:ascii="Times New Roman" w:hAnsi="Times New Roman" w:cs="Times New Roman"/>
          <w:bCs/>
        </w:rPr>
        <w:t>в счет оплаты цены продажи Имущества</w:t>
      </w:r>
      <w:r w:rsidRPr="00E878AF">
        <w:rPr>
          <w:rFonts w:ascii="Times New Roman" w:hAnsi="Times New Roman" w:cs="Times New Roman"/>
        </w:rPr>
        <w:t xml:space="preserve">: </w:t>
      </w:r>
      <w:r w:rsidRPr="00E878AF">
        <w:rPr>
          <w:rFonts w:ascii="Times New Roman" w:hAnsi="Times New Roman" w:cs="Times New Roman"/>
          <w:i/>
          <w:iCs/>
        </w:rPr>
        <w:t xml:space="preserve">Получатель – </w:t>
      </w:r>
      <w:r w:rsidR="00E878AF" w:rsidRPr="00E878AF">
        <w:rPr>
          <w:rFonts w:ascii="Times New Roman" w:hAnsi="Times New Roman" w:cs="Times New Roman"/>
          <w:i/>
          <w:iCs/>
        </w:rPr>
        <w:t>ООО «</w:t>
      </w:r>
      <w:proofErr w:type="spellStart"/>
      <w:r w:rsidR="00E878AF" w:rsidRPr="00E878AF">
        <w:rPr>
          <w:rFonts w:ascii="Times New Roman" w:hAnsi="Times New Roman" w:cs="Times New Roman"/>
          <w:i/>
          <w:iCs/>
        </w:rPr>
        <w:t>Оптимторгэлит</w:t>
      </w:r>
      <w:proofErr w:type="spellEnd"/>
      <w:r w:rsidR="00E878AF" w:rsidRPr="00E878AF">
        <w:rPr>
          <w:rFonts w:ascii="Times New Roman" w:hAnsi="Times New Roman" w:cs="Times New Roman"/>
          <w:i/>
          <w:iCs/>
        </w:rPr>
        <w:t>»</w:t>
      </w:r>
      <w:r w:rsidRPr="00E878AF">
        <w:rPr>
          <w:rFonts w:ascii="Times New Roman" w:hAnsi="Times New Roman" w:cs="Times New Roman"/>
          <w:i/>
          <w:iCs/>
        </w:rPr>
        <w:t xml:space="preserve">, </w:t>
      </w:r>
      <w:r w:rsidR="00E878AF" w:rsidRPr="00E878AF">
        <w:rPr>
          <w:rFonts w:ascii="Times New Roman" w:hAnsi="Times New Roman" w:cs="Times New Roman"/>
          <w:i/>
          <w:iCs/>
        </w:rPr>
        <w:t xml:space="preserve">р/с 40702810001460023627, Ф-Л ПРИВОЛЖСКИЙ ПАО БАНК "ФК ОТКРЫТИЕ", адрес: 603006, г. Нижний Новгород, ул. </w:t>
      </w:r>
      <w:proofErr w:type="spellStart"/>
      <w:r w:rsidR="00E878AF" w:rsidRPr="00E878AF">
        <w:rPr>
          <w:rFonts w:ascii="Times New Roman" w:hAnsi="Times New Roman" w:cs="Times New Roman"/>
          <w:i/>
          <w:iCs/>
        </w:rPr>
        <w:t>Ковалихинская</w:t>
      </w:r>
      <w:proofErr w:type="spellEnd"/>
      <w:r w:rsidR="00E878AF" w:rsidRPr="00E878AF">
        <w:rPr>
          <w:rFonts w:ascii="Times New Roman" w:hAnsi="Times New Roman" w:cs="Times New Roman"/>
          <w:i/>
          <w:iCs/>
        </w:rPr>
        <w:t>, д. 8, ИНН 7706092528, КПП 526002001, БИК 042282881, ОГРН 1027739019208, к/с 30101810300000000881 в РКЦ Советский</w:t>
      </w:r>
      <w:r w:rsidR="00574975" w:rsidRPr="00E878AF">
        <w:rPr>
          <w:rFonts w:ascii="Times New Roman" w:hAnsi="Times New Roman" w:cs="Times New Roman"/>
          <w:i/>
          <w:iCs/>
        </w:rPr>
        <w:t>.</w:t>
      </w:r>
    </w:p>
    <w:p w14:paraId="0A00FB26" w14:textId="77777777" w:rsidR="00BF4274" w:rsidRPr="00E878AF" w:rsidRDefault="00BF4274" w:rsidP="00BF4274">
      <w:pPr>
        <w:rPr>
          <w:rFonts w:ascii="Times New Roman" w:hAnsi="Times New Roman" w:cs="Times New Roman"/>
        </w:rPr>
      </w:pPr>
    </w:p>
    <w:p w14:paraId="0BFFC65E" w14:textId="77777777" w:rsidR="00CF7D68" w:rsidRPr="00E878AF" w:rsidRDefault="00CF7D68"/>
    <w:sectPr w:rsidR="00CF7D68" w:rsidRPr="00E878AF" w:rsidSect="00BF4274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7AF"/>
    <w:rsid w:val="001518E2"/>
    <w:rsid w:val="00225AA8"/>
    <w:rsid w:val="003240CE"/>
    <w:rsid w:val="0035055C"/>
    <w:rsid w:val="003738CD"/>
    <w:rsid w:val="003E1DE9"/>
    <w:rsid w:val="003F3C00"/>
    <w:rsid w:val="004C5B48"/>
    <w:rsid w:val="00574975"/>
    <w:rsid w:val="006867AF"/>
    <w:rsid w:val="006B762E"/>
    <w:rsid w:val="00940498"/>
    <w:rsid w:val="00BF4274"/>
    <w:rsid w:val="00CF7D68"/>
    <w:rsid w:val="00D13188"/>
    <w:rsid w:val="00DE05A9"/>
    <w:rsid w:val="00E27B7D"/>
    <w:rsid w:val="00E878AF"/>
    <w:rsid w:val="00F955BE"/>
    <w:rsid w:val="00FE35F5"/>
    <w:rsid w:val="00FE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C0A4"/>
  <w15:chartTrackingRefBased/>
  <w15:docId w15:val="{3821B604-62DD-4D2B-A974-C091FD49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Ахтямзянова Айгуль Василовна</dc:creator>
  <cp:keywords/>
  <dc:description/>
  <cp:lastModifiedBy>Ахтямзянова Айгуль Василовна</cp:lastModifiedBy>
  <cp:revision>10</cp:revision>
  <cp:lastPrinted>2021-10-07T13:49:00Z</cp:lastPrinted>
  <dcterms:created xsi:type="dcterms:W3CDTF">2021-10-06T13:51:00Z</dcterms:created>
  <dcterms:modified xsi:type="dcterms:W3CDTF">2021-10-11T13:14:00Z</dcterms:modified>
</cp:coreProperties>
</file>