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8A" w:rsidRPr="00090875" w:rsidRDefault="0059758A" w:rsidP="0059758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</w:p>
    <w:p w:rsidR="0059758A" w:rsidRPr="00090875" w:rsidRDefault="0059758A" w:rsidP="0059758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 имущества</w:t>
      </w:r>
    </w:p>
    <w:p w:rsidR="0059758A" w:rsidRPr="00090875" w:rsidRDefault="0059758A" w:rsidP="0059758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9758A" w:rsidRPr="00090875" w:rsidRDefault="0059758A" w:rsidP="0059758A">
      <w:pPr>
        <w:tabs>
          <w:tab w:val="left" w:pos="7371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г. _____________                                                                          </w:t>
      </w:r>
      <w:r w:rsidR="00277ABF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proofErr w:type="gramStart"/>
      <w:r w:rsidR="00277ABF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="00277ABF">
        <w:rPr>
          <w:rFonts w:ascii="Times New Roman" w:hAnsi="Times New Roman" w:cs="Times New Roman"/>
          <w:sz w:val="22"/>
          <w:szCs w:val="22"/>
          <w:lang w:val="ru-RU"/>
        </w:rPr>
        <w:t>____» _______________ 2021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</w:p>
    <w:p w:rsidR="0059758A" w:rsidRPr="00090875" w:rsidRDefault="0059758A" w:rsidP="0059758A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9758A" w:rsidRPr="00090875" w:rsidRDefault="0059758A" w:rsidP="0059758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«МАГГИС-ТРЕЙД»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>(121059, г. Москва, ул. Бородинская 1-я, 2А, пом.1, комн.1, ИНН 7730143808, КПП 773001001, ОГРН 1027739851700), именуемое в дальнейшем «Продавец», в лице конкурсного управляющего</w:t>
      </w: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>Воронина Дмитрия Вадимовича, действующего на основании Решения Арбитражного суда города Москвы от 19.07.2017 г. по делу №</w:t>
      </w:r>
      <w:r w:rsidRPr="00090875">
        <w:rPr>
          <w:rFonts w:ascii="Times New Roman" w:hAnsi="Times New Roman" w:cs="Times New Roman"/>
          <w:lang w:val="ru-RU"/>
        </w:rPr>
        <w:t xml:space="preserve">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А40-137906/16-88 (4-154 «Б»), с одной стороны, и __________________________________________, именуемый в дальнейшем «Покупатель», в лице ___________, действующего на основании _________, с другой стороны, </w:t>
      </w:r>
    </w:p>
    <w:p w:rsidR="0059758A" w:rsidRPr="00090875" w:rsidRDefault="0059758A" w:rsidP="0059758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совместно именуемые «Стороны», заключили настоящий Договор о нижеследующем.</w:t>
      </w:r>
    </w:p>
    <w:p w:rsidR="0059758A" w:rsidRPr="00090875" w:rsidRDefault="0059758A" w:rsidP="0059758A">
      <w:pPr>
        <w:ind w:firstLine="708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Настоящий договор заключен по результатам торг</w:t>
      </w:r>
      <w:r w:rsidR="00277ABF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ов, проведенных «__» _______ 202</w:t>
      </w: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_ г. Организатором торгов – </w:t>
      </w:r>
      <w:r w:rsidRPr="00090875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>АО «Российский аукционный дом».</w:t>
      </w:r>
    </w:p>
    <w:p w:rsidR="0059758A" w:rsidRPr="00090875" w:rsidRDefault="0059758A" w:rsidP="0059758A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Сообщение о проведении торгов по продаже имущест</w:t>
      </w:r>
      <w:r w:rsidR="00277ABF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ва опубликовано «__» _______ 202</w:t>
      </w: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_ г. в газете «Коммерсантъ» № ___ (___ с момента возобновления издания), сообщение № </w:t>
      </w:r>
      <w:r w:rsidRPr="00090875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___________</w:t>
      </w: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</w:t>
      </w:r>
    </w:p>
    <w:p w:rsidR="0059758A" w:rsidRPr="00090875" w:rsidRDefault="0059758A" w:rsidP="0059758A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Протокол о результатах проведения торгов № __ от «__» _______ 20</w:t>
      </w:r>
      <w:r w:rsidR="00277ABF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</w:t>
      </w: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 г.</w:t>
      </w:r>
    </w:p>
    <w:p w:rsidR="0059758A" w:rsidRPr="00090875" w:rsidRDefault="0059758A" w:rsidP="0059758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0"/>
          <w:numId w:val="1"/>
        </w:numPr>
        <w:tabs>
          <w:tab w:val="num" w:pos="426"/>
        </w:tabs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>Предмет Договора</w:t>
      </w:r>
    </w:p>
    <w:p w:rsidR="0059758A" w:rsidRPr="00090875" w:rsidRDefault="0059758A" w:rsidP="0059758A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1"/>
          <w:numId w:val="1"/>
        </w:numPr>
        <w:tabs>
          <w:tab w:val="num" w:pos="0"/>
          <w:tab w:val="num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 основании Протокола о результатах проведения</w:t>
      </w:r>
      <w:r w:rsidR="00277AB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торгов № __ от «__» _______ 202</w:t>
      </w:r>
      <w:bookmarkStart w:id="0" w:name="_GoBack"/>
      <w:bookmarkEnd w:id="0"/>
      <w:r w:rsidRPr="0009087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_ г.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Продавец обязуется передать в собственность Покупателя, а Покупатель обязуется оплатить и принять в соответствии с условиями настоящего договора следующее имущество: </w:t>
      </w:r>
    </w:p>
    <w:p w:rsidR="0059758A" w:rsidRPr="00090875" w:rsidRDefault="0059758A" w:rsidP="0059758A">
      <w:pPr>
        <w:tabs>
          <w:tab w:val="num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1.1.1.</w:t>
      </w: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пирс, общей площадью 2682 (две тысячи шестьсот восемьдесят два) </w:t>
      </w:r>
      <w:proofErr w:type="spell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кв.м</w:t>
      </w:r>
      <w:proofErr w:type="spell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., инвентарный номер 27:215:002:000076990, Литер I, кадастровый номер: 39:05:000000:1761, расположенный по адресу: Россия, Калининградская область, Зеленоградский район, пос. Рыбачий, ул. Набережная;</w:t>
      </w:r>
    </w:p>
    <w:p w:rsidR="0059758A" w:rsidRPr="00090875" w:rsidRDefault="0059758A" w:rsidP="0059758A">
      <w:pPr>
        <w:tabs>
          <w:tab w:val="num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1.1.2.</w:t>
      </w: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15/100 (пятнадцать сотых) долей в общей долевой собственности на земельный участок, категория земель: земли населенных пунктов – для обеспечения хозяйственной деятельности, общей площадью 56400 (пятьдесят шесть тысяч четыреста) </w:t>
      </w:r>
      <w:proofErr w:type="spell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кв.м</w:t>
      </w:r>
      <w:proofErr w:type="spell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., кадастровый номер 39:05:00 00 00:0224, находящийся по адресу: Россия, Калининградская область, Зеленоградский район, </w:t>
      </w:r>
      <w:proofErr w:type="spell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Куршское</w:t>
      </w:r>
      <w:proofErr w:type="spell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с/п, пос. Рыбачий;</w:t>
      </w:r>
    </w:p>
    <w:p w:rsidR="0059758A" w:rsidRPr="00090875" w:rsidRDefault="0059758A" w:rsidP="0059758A">
      <w:pPr>
        <w:tabs>
          <w:tab w:val="num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1.1.3.</w:t>
      </w: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20/100 (двадцать сотых) долей в общей долевой собственности на земельный участок, категория земель: земли населенных пунктов – для обеспечения хозяйственной деятельности, общей площадью 56400 (пятьдесят шесть тысяч четыреста) </w:t>
      </w:r>
      <w:proofErr w:type="spell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кв.м</w:t>
      </w:r>
      <w:proofErr w:type="spell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., кадастровый номер 39:05:00 00 00:0224, находящийся по адресу: Россия, Калининградская область, Зеленоградский район, </w:t>
      </w:r>
      <w:proofErr w:type="spell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Куршское</w:t>
      </w:r>
      <w:proofErr w:type="spell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с/п, пос. Рыбачий;</w:t>
      </w:r>
    </w:p>
    <w:p w:rsidR="0059758A" w:rsidRPr="00090875" w:rsidRDefault="0059758A" w:rsidP="0059758A">
      <w:pPr>
        <w:tabs>
          <w:tab w:val="num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1.1.4.</w:t>
      </w: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35/100 (тридцать пять сотых) долей в общей долевой собственности на земельный участок, категория земель: земли населенных пунктов – для обеспечения хозяйственной деятельности, общей площадью 56400 (пятьдесят шесть тысяч четыреста) </w:t>
      </w:r>
      <w:proofErr w:type="spell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кв.м</w:t>
      </w:r>
      <w:proofErr w:type="spell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., кадастровый номер 39:05:00 00 00:0224, находящийся по адресу: Россия, Калининградская область, Зеленоградский район, </w:t>
      </w:r>
      <w:proofErr w:type="spell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Куршское</w:t>
      </w:r>
      <w:proofErr w:type="spell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с/п, пос. Рыбачий;</w:t>
      </w:r>
    </w:p>
    <w:p w:rsidR="0059758A" w:rsidRPr="00090875" w:rsidRDefault="0059758A" w:rsidP="0059758A">
      <w:pPr>
        <w:tabs>
          <w:tab w:val="num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1.1.5.</w:t>
      </w: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нежилое здание, общей площадью 372 (триста семьдесят два) </w:t>
      </w:r>
      <w:proofErr w:type="spell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кв.м</w:t>
      </w:r>
      <w:proofErr w:type="spell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., инвентарный номер 1-445, Литер А, этажность 1, подземная этажность: 0, расположенное по адресу: Калининградская область, Зеленоградский район, пос. Рыбачий, ул. Набережная, дом №9, кадастровый номер: 39:05:020202:49;</w:t>
      </w:r>
    </w:p>
    <w:p w:rsidR="0059758A" w:rsidRPr="00090875" w:rsidRDefault="0059758A" w:rsidP="0059758A">
      <w:pPr>
        <w:tabs>
          <w:tab w:val="num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1.1.6.</w:t>
      </w: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склад №6, общей площадью 153,6 (сто пятьдесят три целых шесть десятых) </w:t>
      </w:r>
      <w:proofErr w:type="spell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кв.м</w:t>
      </w:r>
      <w:proofErr w:type="spell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., инвентарный номер 2-1445, Литер А, этажность:1, подземная этажность:0, расположенный по адресу: Калининградская область, Зеленоградский район, пос. Рыбачий, ул. Набережная, дом №7, кадастровый номер: 39:05:020202:48;</w:t>
      </w:r>
    </w:p>
    <w:p w:rsidR="0059758A" w:rsidRPr="00090875" w:rsidRDefault="0059758A" w:rsidP="0059758A">
      <w:pPr>
        <w:tabs>
          <w:tab w:val="num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1.1.7.</w:t>
      </w: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нежилое здание – склад, общей площадью 501,3 (пятьсот один целых три десятых) </w:t>
      </w:r>
      <w:proofErr w:type="spell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кв.м</w:t>
      </w:r>
      <w:proofErr w:type="spell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., инвентарный номер 2-1444, Литер Б, расположенное по адресу: Калининградская область, Зеленоградский район, пос. Рыбачий, ул. Набережная, кадастровый номер 39:05:020201:39;</w:t>
      </w:r>
    </w:p>
    <w:p w:rsidR="0059758A" w:rsidRPr="00090875" w:rsidRDefault="0059758A" w:rsidP="0059758A">
      <w:pPr>
        <w:tabs>
          <w:tab w:val="num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1.1.8.</w:t>
      </w: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нежилое здание – цех вяления, общей площадью 3345,5 (три тысячи триста сорок пять целых пять десятых) </w:t>
      </w:r>
      <w:proofErr w:type="spell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кв.м</w:t>
      </w:r>
      <w:proofErr w:type="spell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., инвентарный номер 2-1441, расположенное по адресу: Калининградская область, Зеленоградский район, пос. Рыбачий, кадастровый номер 39:05:020201:50.</w:t>
      </w:r>
    </w:p>
    <w:p w:rsidR="0059758A" w:rsidRPr="00090875" w:rsidRDefault="0059758A" w:rsidP="0059758A">
      <w:pPr>
        <w:numPr>
          <w:ilvl w:val="1"/>
          <w:numId w:val="1"/>
        </w:numPr>
        <w:tabs>
          <w:tab w:val="num" w:pos="0"/>
          <w:tab w:val="num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Имущество, указанное под п. 1.1.1, 1.1.3, 1.1.4, 1.1.5, 1.1.6 настоящего Договора находится в залоге в пользу АКБ «</w:t>
      </w:r>
      <w:proofErr w:type="spellStart"/>
      <w:r w:rsidRPr="00090875">
        <w:rPr>
          <w:rFonts w:ascii="Times New Roman" w:hAnsi="Times New Roman" w:cs="Times New Roman"/>
          <w:sz w:val="22"/>
          <w:szCs w:val="22"/>
          <w:lang w:val="ru-RU"/>
        </w:rPr>
        <w:t>Инвестбанк</w:t>
      </w:r>
      <w:proofErr w:type="spellEnd"/>
      <w:r w:rsidRPr="00090875">
        <w:rPr>
          <w:rFonts w:ascii="Times New Roman" w:hAnsi="Times New Roman" w:cs="Times New Roman"/>
          <w:sz w:val="22"/>
          <w:szCs w:val="22"/>
          <w:lang w:val="ru-RU"/>
        </w:rPr>
        <w:t>» (ОАО) в лице представителя конкурсного управляющего – ГК «Агентство по страхованию вкладов».</w:t>
      </w:r>
    </w:p>
    <w:p w:rsidR="0059758A" w:rsidRPr="00090875" w:rsidRDefault="0059758A" w:rsidP="0059758A">
      <w:pPr>
        <w:numPr>
          <w:ilvl w:val="1"/>
          <w:numId w:val="1"/>
        </w:numPr>
        <w:tabs>
          <w:tab w:val="num" w:pos="0"/>
          <w:tab w:val="num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Имущество, указанное под п. 1.1.2, 1.1.7, 1.1.8 принадлежит Продавцу на праве собственности.</w:t>
      </w:r>
    </w:p>
    <w:p w:rsidR="005926BB" w:rsidRPr="005926BB" w:rsidRDefault="0059758A" w:rsidP="005926BB">
      <w:pPr>
        <w:numPr>
          <w:ilvl w:val="1"/>
          <w:numId w:val="1"/>
        </w:numPr>
        <w:tabs>
          <w:tab w:val="num" w:pos="0"/>
          <w:tab w:val="num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Обременение на имущество, находящееся в залоге у АКБ «</w:t>
      </w:r>
      <w:proofErr w:type="spellStart"/>
      <w:r w:rsidRPr="00090875">
        <w:rPr>
          <w:rFonts w:ascii="Times New Roman" w:hAnsi="Times New Roman" w:cs="Times New Roman"/>
          <w:sz w:val="22"/>
          <w:szCs w:val="22"/>
          <w:lang w:val="ru-RU"/>
        </w:rPr>
        <w:t>Инвестбанк</w:t>
      </w:r>
      <w:proofErr w:type="spellEnd"/>
      <w:r w:rsidRPr="00090875">
        <w:rPr>
          <w:rFonts w:ascii="Times New Roman" w:hAnsi="Times New Roman" w:cs="Times New Roman"/>
          <w:sz w:val="22"/>
          <w:szCs w:val="22"/>
          <w:lang w:val="ru-RU"/>
        </w:rPr>
        <w:t>» (ОАО) прекращается при реализации находящегося в залоге имущества, поскольку согласно разъяснениям, данным Пленумом Высшего Арбитражного Суда Российской Федерации в пункте 12 Постановления от 23.07.2009 г. № 58 «О некоторых вопросах, связанных с удовлетворением требований залогодержателя при банкротстве залогодателя», продажа заложенного имущества в порядке, предусмотренном ФЗ «О несостоятельности (банкротстве)», а именно: пунктами 4, 5, 8 - 19 статьи 110, пунктом 3 статьи 111, абзацем третьим пункта 4.1 статьи 138,  приводит к прекращению права залога в силу закона применительно к подпункту 4 пункта 1 статьи 352 Гражданского кодекса Российской Федерации, абзацу шестому пункта 5 статьи 18.1 ФЗ «О несостоятельности (банкротстве)», а также в соответствии со статьей 126 ФЗ «О несостоятельности (банкротстве)»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</w:p>
    <w:p w:rsidR="0059758A" w:rsidRPr="00090875" w:rsidRDefault="0059758A" w:rsidP="0059758A">
      <w:pPr>
        <w:numPr>
          <w:ilvl w:val="0"/>
          <w:numId w:val="1"/>
        </w:numPr>
        <w:tabs>
          <w:tab w:val="num" w:pos="426"/>
        </w:tabs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>Сумма Договора и порядок расчетов</w:t>
      </w:r>
    </w:p>
    <w:p w:rsidR="0059758A" w:rsidRPr="00090875" w:rsidRDefault="0059758A" w:rsidP="0059758A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1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Стоимость имущества, передаваемого по настоящему договору, определена по итогам продажи на открытых торгах и составляет </w:t>
      </w: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________________________________________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рублей. Покупателем для участия в открытых торгах на специальный банковский счет для перечисления задатков внесен задаток в размере </w:t>
      </w: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________________________________________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рублей, который засчитывается в счет частичной оплаты за имущество. </w:t>
      </w:r>
    </w:p>
    <w:p w:rsidR="0059758A" w:rsidRPr="00090875" w:rsidRDefault="0059758A" w:rsidP="0059758A">
      <w:pPr>
        <w:numPr>
          <w:ilvl w:val="1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Оплата оставшейся денежной суммы в размере </w:t>
      </w: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________________________________________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>рублей</w:t>
      </w: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>производится Покупателем в рублях РФ в течение 30 (Тридцати) дней с даты заключения настоящего договора, путем перечисления денежных средств на счета Продавца, указанные в разделе 8 настоящего Договора:</w:t>
      </w:r>
    </w:p>
    <w:p w:rsidR="0059758A" w:rsidRPr="00090875" w:rsidRDefault="0059758A" w:rsidP="0059758A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В размере </w:t>
      </w: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________________________________________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рублей в отношении обремененного залогом имущества (указанное в п. 1.2. настоящего Договора) на специальный </w:t>
      </w:r>
      <w:r w:rsidRPr="00090875">
        <w:rPr>
          <w:rFonts w:ascii="Times New Roman" w:hAnsi="Times New Roman" w:cs="Times New Roman"/>
          <w:bCs/>
          <w:sz w:val="22"/>
          <w:szCs w:val="22"/>
          <w:lang w:val="ru-RU"/>
        </w:rPr>
        <w:t>банковский счет для осуществления расчетов, связанных c удовлетворением требований кредиторов за счет денежных средств, вырученных от реализации предмета залога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59758A" w:rsidRPr="00090875" w:rsidRDefault="0059758A" w:rsidP="0059758A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В размере </w:t>
      </w: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________________________________________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>рублей в отношении имущества, необремененного залогом (указанное в п. 1.3. настоящего Договора) на основной счет Продавца.</w:t>
      </w:r>
    </w:p>
    <w:p w:rsidR="0059758A" w:rsidRPr="00090875" w:rsidRDefault="0059758A" w:rsidP="0059758A">
      <w:pPr>
        <w:numPr>
          <w:ilvl w:val="1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Обязательство Покупателя по оплате Имущества считается исполненным с момента поступления денежных средств в счет оплаты Имущества на расчетные счета Продавца в полном объеме.</w:t>
      </w:r>
    </w:p>
    <w:p w:rsidR="0059758A" w:rsidRPr="00090875" w:rsidRDefault="0059758A" w:rsidP="0059758A">
      <w:pPr>
        <w:numPr>
          <w:ilvl w:val="1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несет все расходы, </w:t>
      </w:r>
      <w:r w:rsidR="007534CB">
        <w:rPr>
          <w:rFonts w:ascii="Times New Roman" w:hAnsi="Times New Roman" w:cs="Times New Roman"/>
          <w:sz w:val="22"/>
          <w:szCs w:val="22"/>
          <w:lang w:val="ru-RU"/>
        </w:rPr>
        <w:t xml:space="preserve">связанные с </w:t>
      </w:r>
      <w:r w:rsidR="00A77653">
        <w:rPr>
          <w:rFonts w:ascii="Times New Roman" w:hAnsi="Times New Roman" w:cs="Times New Roman"/>
          <w:sz w:val="22"/>
          <w:szCs w:val="22"/>
          <w:lang w:val="ru-RU"/>
        </w:rPr>
        <w:t>обязательным нотариальным удостоверением настоящего договора</w:t>
      </w:r>
      <w:r w:rsidR="007534CB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7534CB">
        <w:rPr>
          <w:rFonts w:ascii="Times New Roman" w:hAnsi="Times New Roman" w:cs="Times New Roman"/>
          <w:sz w:val="22"/>
          <w:szCs w:val="22"/>
          <w:lang w:val="ru-RU"/>
        </w:rPr>
        <w:t xml:space="preserve"> а также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>связанные с государственной регистрацией перехода к нему права собственности на Недвижимое имущество</w:t>
      </w:r>
      <w:r w:rsidR="007534C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>в соответствии с действующим законодательством Российской Федерации.</w:t>
      </w:r>
    </w:p>
    <w:p w:rsidR="0059758A" w:rsidRPr="00090875" w:rsidRDefault="0059758A" w:rsidP="0059758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0"/>
          <w:numId w:val="1"/>
        </w:numPr>
        <w:tabs>
          <w:tab w:val="left" w:pos="1080"/>
        </w:tabs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Порядок передачи имущества</w:t>
      </w:r>
    </w:p>
    <w:p w:rsidR="0059758A" w:rsidRPr="00090875" w:rsidRDefault="0059758A" w:rsidP="0059758A">
      <w:pPr>
        <w:tabs>
          <w:tab w:val="left" w:pos="1080"/>
        </w:tabs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Имущество передается Продавцом Покупателю по Акту приема-передачи Имущества, подписываемому полномочными представителями Сторон в течение 10 (десяти) дней после поступления денежных средств в счет оплаты Имущества на расчетный счет Продавца в полном объеме.</w:t>
      </w:r>
    </w:p>
    <w:p w:rsidR="0059758A" w:rsidRPr="00090875" w:rsidRDefault="0059758A" w:rsidP="0059758A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С даты подписания Акта приема-передачи Имущества, равно как и риск случайной порчи или гибели, несет Покупатель.</w:t>
      </w:r>
    </w:p>
    <w:p w:rsidR="0059758A" w:rsidRPr="00090875" w:rsidRDefault="0059758A" w:rsidP="0059758A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59758A" w:rsidRDefault="0059758A" w:rsidP="005975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0"/>
          <w:numId w:val="1"/>
        </w:numPr>
        <w:tabs>
          <w:tab w:val="left" w:pos="1080"/>
        </w:tabs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Переход права собственности</w:t>
      </w:r>
    </w:p>
    <w:p w:rsidR="0059758A" w:rsidRPr="00090875" w:rsidRDefault="0059758A" w:rsidP="005975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недвижимое имущество, указанное в п. 1.1. настоящего Договора, возникает у Покупателя с момента государственной регистрации перехода права собственности от Продавца к Покупателю.</w:t>
      </w:r>
    </w:p>
    <w:p w:rsidR="0059758A" w:rsidRPr="00090875" w:rsidRDefault="0059758A" w:rsidP="0059758A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Подача документов в орган, осуществляющий государственную регистрацию прав на недвижимое имущество и сделок с ним, производится после полной оплаты Имущества Покупателем.</w:t>
      </w:r>
    </w:p>
    <w:p w:rsidR="0059758A" w:rsidRPr="00090875" w:rsidRDefault="0059758A" w:rsidP="0059758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0"/>
          <w:numId w:val="1"/>
        </w:numPr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>Обязательства сторон</w:t>
      </w:r>
    </w:p>
    <w:p w:rsidR="0059758A" w:rsidRPr="00090875" w:rsidRDefault="0059758A" w:rsidP="0059758A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1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Обязанности Продавца:</w:t>
      </w:r>
    </w:p>
    <w:p w:rsidR="0059758A" w:rsidRPr="00090875" w:rsidRDefault="0059758A" w:rsidP="0059758A">
      <w:pPr>
        <w:numPr>
          <w:ilvl w:val="2"/>
          <w:numId w:val="2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Продавец обязуется передать Покупателю имущество, указанное в п. 1.1. настоящего договора, на основании передаточного акта. Передача Покупателю имущества должна быть произведена Продавцом после полной оплаты передаваемого по настоящему договору имущества в течение 10 (десяти) дней с момента оплаты Покупателем Имущества. Составление и представление на подписание передаточного акта является обязанностью Продавца.</w:t>
      </w:r>
    </w:p>
    <w:p w:rsidR="0059758A" w:rsidRPr="00090875" w:rsidRDefault="0059758A" w:rsidP="0059758A">
      <w:pPr>
        <w:numPr>
          <w:ilvl w:val="2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1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Обязанности Покупателя: </w:t>
      </w:r>
    </w:p>
    <w:p w:rsidR="0059758A" w:rsidRPr="00090875" w:rsidRDefault="0059758A" w:rsidP="0059758A">
      <w:pPr>
        <w:numPr>
          <w:ilvl w:val="2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Покупатель обязуется принять имущество, указанное в п. 1.1. настоящего договора, на основании передаточного акта.</w:t>
      </w:r>
    </w:p>
    <w:p w:rsidR="0059758A" w:rsidRPr="00090875" w:rsidRDefault="0059758A" w:rsidP="0059758A">
      <w:pPr>
        <w:numPr>
          <w:ilvl w:val="2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Покупатель обязуется оплатить стоимость имущества, указанную в п. 2.2. настоящего договора, в порядке и в срок, предусмотренный настоящим Договором.</w:t>
      </w:r>
    </w:p>
    <w:p w:rsidR="0059758A" w:rsidRPr="00090875" w:rsidRDefault="0059758A" w:rsidP="0059758A">
      <w:pPr>
        <w:numPr>
          <w:ilvl w:val="2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Покупатель обязуется произвести все расходы, связанные с государственной регистрацией перехода права собственности на Имущество, указанное в п. 1.1. настоящего Договора.</w:t>
      </w:r>
    </w:p>
    <w:p w:rsidR="0059758A" w:rsidRPr="00090875" w:rsidRDefault="0059758A" w:rsidP="0059758A">
      <w:pPr>
        <w:numPr>
          <w:ilvl w:val="2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Покупатель уведомлен о техническом состоянии приобретенного имущества и претензий к Продавцу не имеет.</w:t>
      </w:r>
    </w:p>
    <w:p w:rsidR="0059758A" w:rsidRPr="00090875" w:rsidRDefault="0059758A" w:rsidP="0059758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0"/>
          <w:numId w:val="3"/>
        </w:numPr>
        <w:tabs>
          <w:tab w:val="left" w:pos="1080"/>
        </w:tabs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Ответственность Сторон</w:t>
      </w:r>
    </w:p>
    <w:p w:rsidR="0059758A" w:rsidRPr="00090875" w:rsidRDefault="0059758A" w:rsidP="005975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lastRenderedPageBreak/>
        <w:t>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59758A" w:rsidRPr="00090875" w:rsidRDefault="0059758A" w:rsidP="0059758A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В случае неоплаты Покупателем Договора в течение 30 дней с момента его подписания,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Продавца.</w:t>
      </w:r>
    </w:p>
    <w:p w:rsidR="0059758A" w:rsidRPr="00090875" w:rsidRDefault="0059758A" w:rsidP="005975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0"/>
          <w:numId w:val="3"/>
        </w:numPr>
        <w:tabs>
          <w:tab w:val="left" w:pos="1080"/>
        </w:tabs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Прочие условия</w:t>
      </w:r>
    </w:p>
    <w:p w:rsidR="0059758A" w:rsidRPr="00090875" w:rsidRDefault="0059758A" w:rsidP="005975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26BB" w:rsidRDefault="005926BB" w:rsidP="005926BB">
      <w:pPr>
        <w:numPr>
          <w:ilvl w:val="1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подлежит обязательному нотариальному удостоверению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>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59758A" w:rsidRPr="00090875" w:rsidRDefault="0059758A" w:rsidP="005926BB">
      <w:pPr>
        <w:numPr>
          <w:ilvl w:val="1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Договор вступает в силу с момента его подписания и действует до полного выполнения Сторонами всех своих обязательств. </w:t>
      </w:r>
    </w:p>
    <w:p w:rsidR="0059758A" w:rsidRPr="00090875" w:rsidRDefault="0059758A" w:rsidP="005926BB">
      <w:pPr>
        <w:numPr>
          <w:ilvl w:val="1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59758A" w:rsidRPr="00090875" w:rsidRDefault="0059758A" w:rsidP="005926BB">
      <w:pPr>
        <w:numPr>
          <w:ilvl w:val="1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Расторжение Договора возможно по взаимному соглашению Сторон, совершенному в письменной форме.</w:t>
      </w:r>
    </w:p>
    <w:p w:rsidR="0059758A" w:rsidRPr="00090875" w:rsidRDefault="0059758A" w:rsidP="005926BB">
      <w:pPr>
        <w:numPr>
          <w:ilvl w:val="1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Все споры, связанные с Договором, подлежат урегулированию путем переговоров.</w:t>
      </w:r>
    </w:p>
    <w:p w:rsidR="0059758A" w:rsidRPr="00090875" w:rsidRDefault="0059758A" w:rsidP="005926BB">
      <w:pPr>
        <w:numPr>
          <w:ilvl w:val="1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Все споры, возникающие в процессе исполнения Договора или в связи с ним, которые не могут быть разрешены Сторонами путем переговоров, подлежат разрешению в установленном законом порядке.</w:t>
      </w:r>
    </w:p>
    <w:p w:rsidR="0059758A" w:rsidRPr="00090875" w:rsidRDefault="0059758A" w:rsidP="005926BB">
      <w:pPr>
        <w:numPr>
          <w:ilvl w:val="1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59758A" w:rsidRPr="00090875" w:rsidRDefault="0059758A" w:rsidP="005926BB">
      <w:pPr>
        <w:numPr>
          <w:ilvl w:val="1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трех экземплярах, имеющих одинаковую юридическую силу, по одному экземпляру для каждой Стороны и один для предоставления в государственный орган по регистрации прав на недвижимое имущество и сделок с ним.</w:t>
      </w:r>
    </w:p>
    <w:p w:rsidR="0059758A" w:rsidRPr="00090875" w:rsidRDefault="0059758A" w:rsidP="0059758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26BB">
      <w:pPr>
        <w:numPr>
          <w:ilvl w:val="0"/>
          <w:numId w:val="5"/>
        </w:num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>Реквизиты сторон</w:t>
      </w:r>
    </w:p>
    <w:p w:rsidR="0059758A" w:rsidRPr="00090875" w:rsidRDefault="0059758A" w:rsidP="0059758A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786"/>
        <w:gridCol w:w="4677"/>
      </w:tblGrid>
      <w:tr w:rsidR="0059758A" w:rsidRPr="00090875" w:rsidTr="008B7925">
        <w:tc>
          <w:tcPr>
            <w:tcW w:w="4786" w:type="dxa"/>
          </w:tcPr>
          <w:p w:rsidR="0059758A" w:rsidRPr="00277ABF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7AB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Продавец: ООО «МАГГИС-ТРЕЙД»</w:t>
            </w:r>
          </w:p>
        </w:tc>
        <w:tc>
          <w:tcPr>
            <w:tcW w:w="4677" w:type="dxa"/>
          </w:tcPr>
          <w:p w:rsidR="0059758A" w:rsidRPr="00090875" w:rsidRDefault="0059758A" w:rsidP="008B792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77AB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Покупатель:</w:t>
            </w:r>
            <w:r w:rsidRPr="000908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59758A" w:rsidRPr="00090875" w:rsidTr="008B7925">
        <w:trPr>
          <w:trHeight w:val="1635"/>
        </w:trPr>
        <w:tc>
          <w:tcPr>
            <w:tcW w:w="4786" w:type="dxa"/>
          </w:tcPr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  <w:r w:rsidRPr="00090875"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  <w:t xml:space="preserve">ИНН 7730143808 </w:t>
            </w: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  <w:r w:rsidRPr="00090875"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  <w:t>КПП 773001001</w:t>
            </w: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  <w:r w:rsidRPr="00090875"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  <w:t>ОГРН 1027739851700</w:t>
            </w: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  <w:r w:rsidRPr="00090875"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  <w:t>Юридический адрес: 121059, г. Москва, ул. Бородинская 1-я, 2А, пом.1, комн.1</w:t>
            </w: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 w:bidi="ru-RU"/>
              </w:rPr>
            </w:pPr>
            <w:r w:rsidRPr="00090875">
              <w:rPr>
                <w:rFonts w:ascii="Times New Roman" w:hAnsi="Times New Roman" w:cs="Times New Roman"/>
                <w:b/>
                <w:sz w:val="22"/>
                <w:szCs w:val="22"/>
                <w:lang w:val="ru-RU" w:bidi="ru-RU"/>
              </w:rPr>
              <w:t>Основной счет:</w:t>
            </w:r>
          </w:p>
          <w:p w:rsidR="0059758A" w:rsidRPr="00277ABF" w:rsidRDefault="0059758A" w:rsidP="008B7925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en-US"/>
              </w:rPr>
            </w:pPr>
            <w:r w:rsidRPr="0009087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en-US"/>
              </w:rPr>
              <w:t xml:space="preserve">р/с № </w:t>
            </w:r>
            <w:r w:rsidR="00277ABF" w:rsidRPr="00277ABF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en-US"/>
              </w:rPr>
              <w:t xml:space="preserve">40701810609800000022 </w:t>
            </w:r>
            <w:r w:rsidRPr="0009087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en-US"/>
              </w:rPr>
              <w:t xml:space="preserve">в </w:t>
            </w:r>
            <w:r w:rsidR="00277ABF" w:rsidRPr="00277ABF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en-US"/>
              </w:rPr>
              <w:t>Филиал</w:t>
            </w:r>
            <w:r w:rsidR="00277ABF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en-US"/>
              </w:rPr>
              <w:t>е</w:t>
            </w:r>
            <w:r w:rsidR="00277ABF" w:rsidRPr="00277ABF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en-US"/>
              </w:rPr>
              <w:t xml:space="preserve"> "Центральный" Банка ВТБ (ПАО) в г. Москве</w:t>
            </w:r>
            <w:r w:rsidRPr="0009087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en-US"/>
              </w:rPr>
              <w:t xml:space="preserve">, БИК </w:t>
            </w:r>
            <w:r w:rsidR="00277ABF" w:rsidRPr="00277ABF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en-US"/>
              </w:rPr>
              <w:t>044525411</w:t>
            </w:r>
            <w:r w:rsidRPr="0009087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en-US"/>
              </w:rPr>
              <w:t xml:space="preserve">, к/с № </w:t>
            </w:r>
            <w:r w:rsidR="00277ABF" w:rsidRPr="00277ABF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en-US"/>
              </w:rPr>
              <w:t>30101810145250000411</w:t>
            </w: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</w:p>
          <w:p w:rsidR="0059758A" w:rsidRPr="00090875" w:rsidRDefault="0059758A" w:rsidP="008B7925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09087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 w:eastAsia="en-US"/>
              </w:rPr>
              <w:t>Специальный банковский счет для осуществления расчетов, связанных c удовлетворением требований кредиторов за счет денежных средств, вырученных от реализации предмета залога:</w:t>
            </w:r>
          </w:p>
          <w:p w:rsidR="0059758A" w:rsidRPr="00277ABF" w:rsidRDefault="0059758A" w:rsidP="008B7925">
            <w:pP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090875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р/с № </w:t>
            </w:r>
            <w:r w:rsidR="00277ABF" w:rsidRPr="00277ABF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40701810009800000020 </w:t>
            </w:r>
            <w:r w:rsidRPr="00090875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в </w:t>
            </w:r>
            <w:r w:rsidR="00277ABF" w:rsidRPr="00277ABF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en-US"/>
              </w:rPr>
              <w:t>Филиал</w:t>
            </w:r>
            <w:r w:rsidR="00277ABF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en-US"/>
              </w:rPr>
              <w:t>е</w:t>
            </w:r>
            <w:r w:rsidR="00277ABF" w:rsidRPr="00277ABF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en-US"/>
              </w:rPr>
              <w:t xml:space="preserve"> "Центральный" Банка ВТБ (ПАО) в г. Москве</w:t>
            </w:r>
            <w:r w:rsidRPr="00090875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, БИК </w:t>
            </w:r>
            <w:r w:rsidR="00277ABF" w:rsidRPr="00277ABF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en-US"/>
              </w:rPr>
              <w:t>044525411</w:t>
            </w:r>
            <w:r w:rsidRPr="00090875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, к/с № </w:t>
            </w:r>
            <w:r w:rsidR="00277ABF" w:rsidRPr="00277ABF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en-US"/>
              </w:rPr>
              <w:t>30101810145250000411</w:t>
            </w: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08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Конкурсный управляющий</w:t>
            </w: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08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ООО «МАГГИС-ТРЕЙД»</w:t>
            </w: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08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_________________ /Воронин Д. В./</w:t>
            </w: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77" w:type="dxa"/>
          </w:tcPr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</w:pPr>
            <w:r w:rsidRPr="00090875"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 xml:space="preserve">            ____________________ /</w:t>
            </w:r>
            <w:r w:rsidRPr="000908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_____________</w:t>
            </w: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59758A" w:rsidRPr="00090875" w:rsidRDefault="0059758A" w:rsidP="0059758A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FB40CC" w:rsidRDefault="00277ABF"/>
    <w:sectPr w:rsidR="00F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522A"/>
    <w:multiLevelType w:val="hybridMultilevel"/>
    <w:tmpl w:val="B5DC58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526A23"/>
    <w:multiLevelType w:val="multilevel"/>
    <w:tmpl w:val="104820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68964B9"/>
    <w:multiLevelType w:val="multilevel"/>
    <w:tmpl w:val="C0A2833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20541D"/>
    <w:multiLevelType w:val="multilevel"/>
    <w:tmpl w:val="85CC4EF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13733C"/>
    <w:multiLevelType w:val="multilevel"/>
    <w:tmpl w:val="13A2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A0"/>
    <w:rsid w:val="00277ABF"/>
    <w:rsid w:val="005926BB"/>
    <w:rsid w:val="0059758A"/>
    <w:rsid w:val="007534CB"/>
    <w:rsid w:val="00A402A0"/>
    <w:rsid w:val="00A77653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7F29D-265A-456C-8106-9EE66A35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8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Diana Sidoristova</cp:lastModifiedBy>
  <cp:revision>3</cp:revision>
  <dcterms:created xsi:type="dcterms:W3CDTF">2019-09-19T15:13:00Z</dcterms:created>
  <dcterms:modified xsi:type="dcterms:W3CDTF">2021-07-22T15:15:00Z</dcterms:modified>
</cp:coreProperties>
</file>