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87610">
        <w:rPr>
          <w:sz w:val="28"/>
          <w:szCs w:val="28"/>
        </w:rPr>
        <w:t>131458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87610">
        <w:rPr>
          <w:rFonts w:ascii="Times New Roman" w:hAnsi="Times New Roman" w:cs="Times New Roman"/>
          <w:sz w:val="28"/>
          <w:szCs w:val="28"/>
        </w:rPr>
        <w:t>07.12.2021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B458E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B458E6" w:rsidRDefault="0078761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458E6">
              <w:rPr>
                <w:sz w:val="28"/>
                <w:szCs w:val="28"/>
              </w:rPr>
              <w:t>Мешко Альберт Юрьевич</w:t>
            </w:r>
            <w:r w:rsidR="00D342DA" w:rsidRPr="00B458E6">
              <w:rPr>
                <w:sz w:val="28"/>
                <w:szCs w:val="28"/>
              </w:rPr>
              <w:t xml:space="preserve">, </w:t>
            </w:r>
          </w:p>
          <w:p w:rsidR="00D342DA" w:rsidRPr="00B458E6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458E6">
              <w:rPr>
                <w:sz w:val="28"/>
                <w:szCs w:val="28"/>
              </w:rPr>
              <w:t xml:space="preserve">, </w:t>
            </w:r>
            <w:proofErr w:type="gramStart"/>
            <w:r w:rsidRPr="00B458E6">
              <w:rPr>
                <w:sz w:val="28"/>
                <w:szCs w:val="28"/>
              </w:rPr>
              <w:t>ОГРН ,</w:t>
            </w:r>
            <w:proofErr w:type="gramEnd"/>
            <w:r w:rsidRPr="00B458E6">
              <w:rPr>
                <w:sz w:val="28"/>
                <w:szCs w:val="28"/>
              </w:rPr>
              <w:t xml:space="preserve"> ИНН </w:t>
            </w:r>
            <w:r w:rsidR="00787610" w:rsidRPr="00B458E6">
              <w:rPr>
                <w:sz w:val="28"/>
                <w:szCs w:val="28"/>
              </w:rPr>
              <w:t>780521462406</w:t>
            </w:r>
            <w:r w:rsidRPr="00B458E6">
              <w:rPr>
                <w:sz w:val="28"/>
                <w:szCs w:val="28"/>
              </w:rPr>
              <w:t>.</w:t>
            </w:r>
          </w:p>
          <w:p w:rsidR="00D342DA" w:rsidRPr="00B458E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458E6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87610" w:rsidRPr="00B458E6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</w:p>
          <w:p w:rsidR="00D342DA" w:rsidRPr="00B458E6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"ДМСО" (Некоммерческое партнерство "Дальневосточная межрегиональная саморегулируемая организация профессиональных арбитражных управляющих")</w:t>
            </w:r>
          </w:p>
        </w:tc>
      </w:tr>
      <w:tr w:rsidR="00D342DA" w:rsidRPr="00B458E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458E6" w:rsidRDefault="0078761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458E6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B458E6">
              <w:rPr>
                <w:sz w:val="28"/>
                <w:szCs w:val="28"/>
              </w:rPr>
              <w:t xml:space="preserve">, дело о банкротстве </w:t>
            </w:r>
            <w:r w:rsidRPr="00B458E6">
              <w:rPr>
                <w:sz w:val="28"/>
                <w:szCs w:val="28"/>
              </w:rPr>
              <w:t>А56-86107/2019</w:t>
            </w:r>
          </w:p>
        </w:tc>
      </w:tr>
      <w:tr w:rsidR="00D342DA" w:rsidRPr="00B458E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458E6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30.11.2019</w:t>
            </w:r>
            <w:r w:rsidR="00D342DA"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787610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Земельный участок. Кадастровый номер 47:22:0230006:6. Адрес: Ленинградская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Курское сельское поселение, д. Курск,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Брюховцы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Площадь: 1981,00 кв. м. Вид права, доля в праве: собственность. Вид разрешённого использования объекта: для ведения личного подсобного хозяйства. Здание. Кадастровый номер 47:22:0000000:13238. Адрес: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Ленинградскоя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Курское сельское поселение, д.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Курск,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Брюховцы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б/н. Площадь: 9,80 кв. м. Вид права, доля в праве: собственность. Ограничение прав и обременение объектов недвижимости: незаконное запрещение судебными приставами-исполнителями регистрации, прочие ограничения прав и обременения объекта недвижимости, запреты снимаются. Начальная цена 442 793,12 руб. Шаг аукциона 10% от цены.  ;</w:t>
            </w:r>
          </w:p>
          <w:p w:rsidR="00787610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Жилое помещение (квартира). Кадастровый номер 78:15:0008301:11509. Адрес: г. Санкт-Петербург, пр-т Стачек, д. 105, к .2, лит. В, кв. 370. Площадь: 63,90 кв. м. Вид права, доля в праве: общая долевая собственность, доля в праве 1/4. Ограничение прав и обременение объектов недвижимости: незаконное запрещение судебными приставами-исполнителями регистрации, прочие ограничения прав и обременения объекта недвижимости, запреты снимаются. Зарегистрированы по месту проживания или по месту нахождения два человека. Начальная цена 1 962 500,00 руб. Шаг аукциона 10% от цены.  ;</w:t>
            </w:r>
          </w:p>
          <w:p w:rsidR="00787610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Нежилое помещение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 Кадастровый номер 78:40:0008339:8594. Адрес: г. Санкт-Петербург, ул. Адмирала Коновалова, д. 2-4, лит. А, пом. 1-Н. Площадь: 24 800,10 кв. м. Вид права, доля в праве: общая долевая собственность, доля в праве 1/752. Ограничение прав и обременение объектов недвижимости: незаконное запрещение судебными приставами-исполнителями регистрации, прочие ограничения прав и обременения объекта недвижимости, запреты снимаются. Начальная цена 450 000,00 руб. Шаг аукциона 10% от цены.  ;</w:t>
            </w:r>
          </w:p>
          <w:p w:rsidR="00787610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5: Жилое помещение (квартира). Кадастровый номер 78:07:0003149:2092. Адрес: г. Санкт-Петербург, ул. Красного Курсанта, д. 11/1, лит. А, кв.32. Площадь: 173,90 кв. м. Вид права, доля в праве: общая долевая собственность, доля в праве 83/1190. Ограничение прав и обременение объектов недвижимости: незаконное запрещение судебными приставами-исполнителями регистрации, прочие ограничения прав и обременения объекта недвижимости, запреты снимаются. Начальная цена 2 210 000,00 руб. Шаг аукциона 10% от цены.  ;</w:t>
            </w:r>
          </w:p>
          <w:p w:rsidR="00787610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Доля в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Техномашпресс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(ИНН 7805594712) 35% Доля в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(ИНН 7805370536) 30%, в ЕГРЮЛ внесены сведения о недостоверности Мешко А.Ю. как участника. Доля в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Вэлт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-СНГ» (ИНН 7838392528) 50%. Переход права собственности на доли только после получения полной оплаты. Начальная цена 16 500,00 руб. Шаг аукциона 10% от цены.  ;</w:t>
            </w:r>
          </w:p>
          <w:p w:rsidR="00D342DA" w:rsidRPr="001D2D62" w:rsidRDefault="0078761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8: Транспортное средство. Идентификационный номер (VIN): X6Y122220G0000088. Марка, модель ТС: ЛАВ 81022. Наименование (тип ТС): Прицеп прочее. Категория ТС Прицеп. Год изготовления ТС 2016. Модель, № двигателя: отсутствует. Шасси (рама) № отсутствует. Кузов (кабина, прицеп) № X6Y122220G0000088. Ограничение прав и обременение объектов недвижимости: незаконное запрещение судебными приставами-исполнителями регистрации, запреты снимаются. Начальная цена 90 000,00 руб. Шаг аукциона 10% 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цены. 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е) сведения о форме проведения открытых торгов и форме представления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B458E6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</w:t>
            </w:r>
            <w:r w:rsidRPr="00B458E6">
              <w:rPr>
                <w:sz w:val="28"/>
                <w:szCs w:val="28"/>
              </w:rPr>
              <w:t xml:space="preserve">осуществляется по адресу: </w:t>
            </w:r>
            <w:proofErr w:type="gramStart"/>
            <w:r w:rsidRPr="00B458E6">
              <w:rPr>
                <w:sz w:val="28"/>
                <w:szCs w:val="28"/>
              </w:rPr>
              <w:t>http://lot-online.ru  с</w:t>
            </w:r>
            <w:proofErr w:type="gramEnd"/>
            <w:r w:rsidRPr="00B458E6">
              <w:rPr>
                <w:sz w:val="28"/>
                <w:szCs w:val="28"/>
              </w:rPr>
              <w:t xml:space="preserve"> </w:t>
            </w:r>
            <w:r w:rsidR="00787610" w:rsidRPr="00B458E6">
              <w:rPr>
                <w:sz w:val="28"/>
                <w:szCs w:val="28"/>
              </w:rPr>
              <w:t>25.10.2021</w:t>
            </w:r>
            <w:r w:rsidRPr="00B458E6">
              <w:rPr>
                <w:sz w:val="28"/>
                <w:szCs w:val="28"/>
              </w:rPr>
              <w:t xml:space="preserve"> г. и заканчивается </w:t>
            </w:r>
            <w:r w:rsidR="00787610" w:rsidRPr="00B458E6">
              <w:rPr>
                <w:sz w:val="28"/>
                <w:szCs w:val="28"/>
              </w:rPr>
              <w:t>30.11.2021 г. в 17:00</w:t>
            </w:r>
            <w:r w:rsidRPr="00B458E6">
              <w:rPr>
                <w:sz w:val="28"/>
                <w:szCs w:val="28"/>
              </w:rPr>
              <w:t xml:space="preserve"> (время московское).</w:t>
            </w:r>
          </w:p>
          <w:p w:rsidR="00B458E6" w:rsidRDefault="00B458E6" w:rsidP="00B458E6">
            <w:pPr>
              <w:ind w:firstLine="596"/>
              <w:jc w:val="both"/>
              <w:rPr>
                <w:sz w:val="28"/>
                <w:szCs w:val="28"/>
              </w:rPr>
            </w:pPr>
            <w:r w:rsidRPr="00B458E6">
              <w:rPr>
                <w:sz w:val="28"/>
                <w:szCs w:val="28"/>
              </w:rPr>
              <w:t>Определение арбитражного суда от 27.08.2021 г. об утверждении порядка продажи недвижимого имущества обжалуется кредитором и должником в апелляционном порядке.</w:t>
            </w:r>
          </w:p>
          <w:p w:rsidR="00B458E6" w:rsidRPr="00B458E6" w:rsidRDefault="00B458E6" w:rsidP="00B458E6">
            <w:pPr>
              <w:ind w:firstLine="596"/>
              <w:jc w:val="both"/>
              <w:rPr>
                <w:sz w:val="28"/>
                <w:szCs w:val="28"/>
              </w:rPr>
            </w:pPr>
            <w:r w:rsidRPr="00B458E6">
              <w:rPr>
                <w:sz w:val="28"/>
                <w:szCs w:val="28"/>
              </w:rPr>
              <w:t>Рассмотрение апелляционной жалобы назначено на 08.11.2021 г. в связи с чем могут быть внесены изменения в части реализации лотов недвижимого имущества.</w:t>
            </w:r>
          </w:p>
          <w:p w:rsidR="00B458E6" w:rsidRPr="001D2D62" w:rsidRDefault="00B458E6" w:rsidP="00281FE0">
            <w:pPr>
              <w:ind w:firstLine="290"/>
              <w:jc w:val="both"/>
              <w:rPr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8761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участия в торгах необходимо уплатить задаток и подать в электронном виде оператору электронной площадки заявку на участие в торгах и прилагаемые к ней документы в порядке, установленном регламентом электронной площадки круглосуточно.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B458E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8761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87610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88 558.62 руб.</w:t>
            </w:r>
          </w:p>
          <w:p w:rsidR="00787610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392 500.00 руб.</w:t>
            </w:r>
          </w:p>
          <w:p w:rsidR="00787610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90 000.00 руб.</w:t>
            </w:r>
          </w:p>
          <w:p w:rsidR="00787610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5: 442 000.00 руб.</w:t>
            </w:r>
          </w:p>
          <w:p w:rsidR="00787610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3 300.00 руб.</w:t>
            </w:r>
          </w:p>
          <w:p w:rsidR="00787610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18 000.00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458E6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58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необходимо уплатить задаток и подать в электронном виде оператору электронной площадки заявку на участие в торгах и прилагаемые к ней документы в порядке, установленном регламентом электронной площадки круглосуточно.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 Возврат задатка производится в течение 5 дней с момента проведения </w:t>
            </w:r>
            <w:proofErr w:type="gramStart"/>
            <w:r w:rsidRPr="00B458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B458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B458E6" w:rsidRDefault="0078761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458E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Задаток перечисляется на основании договора о задатке, банковские реквизиты для перечисления задатка: Получатель - АО «Российский аукционный дом» (ИНН 7838430413, КПП 783801001), р/с № 40702810355000036459 в СЕВЕРО-ЗАПАДНЫЙ БАНК ПАО СБЕРБАНК, БИК 044030653, к/с 30101810500000000653. Задаток должен поступить не позже окончания периода приёма заявок, его размер составляет 20% от цены лота.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87610" w:rsidRPr="00B458E6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8E6">
              <w:rPr>
                <w:rFonts w:ascii="Times New Roman" w:hAnsi="Times New Roman" w:cs="Times New Roman"/>
                <w:sz w:val="28"/>
                <w:szCs w:val="28"/>
              </w:rPr>
              <w:t>Лот 2: 442 793.12 руб.</w:t>
            </w:r>
          </w:p>
          <w:p w:rsidR="00787610" w:rsidRPr="00B458E6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8E6">
              <w:rPr>
                <w:rFonts w:ascii="Times New Roman" w:hAnsi="Times New Roman" w:cs="Times New Roman"/>
                <w:sz w:val="28"/>
                <w:szCs w:val="28"/>
              </w:rPr>
              <w:t>Лот 3: 1 962 500.00 руб.</w:t>
            </w:r>
          </w:p>
          <w:p w:rsidR="00787610" w:rsidRPr="00B458E6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8E6">
              <w:rPr>
                <w:rFonts w:ascii="Times New Roman" w:hAnsi="Times New Roman" w:cs="Times New Roman"/>
                <w:sz w:val="28"/>
                <w:szCs w:val="28"/>
              </w:rPr>
              <w:t>Лот 4: 450 000.00 руб.</w:t>
            </w:r>
          </w:p>
          <w:p w:rsidR="00787610" w:rsidRPr="00B458E6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8E6">
              <w:rPr>
                <w:rFonts w:ascii="Times New Roman" w:hAnsi="Times New Roman" w:cs="Times New Roman"/>
                <w:sz w:val="28"/>
                <w:szCs w:val="28"/>
              </w:rPr>
              <w:t>Лот 5: 2 210 000.00 руб.</w:t>
            </w:r>
          </w:p>
          <w:p w:rsidR="00787610" w:rsidRPr="00B458E6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8E6">
              <w:rPr>
                <w:rFonts w:ascii="Times New Roman" w:hAnsi="Times New Roman" w:cs="Times New Roman"/>
                <w:sz w:val="28"/>
                <w:szCs w:val="28"/>
              </w:rPr>
              <w:t>Лот 6: 16 500.00 руб.</w:t>
            </w:r>
          </w:p>
          <w:p w:rsidR="00787610" w:rsidRPr="00B458E6" w:rsidRDefault="0078761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5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8: 90 000.00 руб.</w:t>
            </w:r>
          </w:p>
          <w:p w:rsidR="00D342DA" w:rsidRPr="00B458E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87610" w:rsidRDefault="0078761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2: 44 279.31 руб.</w:t>
            </w:r>
          </w:p>
          <w:p w:rsidR="00787610" w:rsidRDefault="0078761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196 250.00 руб.</w:t>
            </w:r>
          </w:p>
          <w:p w:rsidR="00787610" w:rsidRDefault="0078761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45 000.00 руб.</w:t>
            </w:r>
          </w:p>
          <w:p w:rsidR="00787610" w:rsidRDefault="0078761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221 000.00 руб.</w:t>
            </w:r>
          </w:p>
          <w:p w:rsidR="00787610" w:rsidRDefault="0078761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1 650.00 руб.</w:t>
            </w:r>
          </w:p>
          <w:p w:rsidR="00787610" w:rsidRDefault="0078761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9 000.00 руб.</w:t>
            </w:r>
          </w:p>
          <w:p w:rsidR="00D342DA" w:rsidRPr="00B458E6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458E6" w:rsidRDefault="0078761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в ходе аукциона наиболее высокую цену, которая была названа организатором аукциона последней.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8761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на сайте электронной площадки. Итоги торгов будут подведены организатором торгов по месту нахождения оператора электронной площадки после получения от оператора электронной площадки проектов протокола или решения.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8761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двух рабочих дней с даты подписания протокола о результатах проведения торгов организатор торгов направляет победителю торгов копию этого протокола. В течение 5 дней с даты подписания протокола о результатах проведения открытых торгов финансовый управляющий направляет победителю торгов предложение заключить договор купли-продажи движимого имущества с приложением проекта данного договора. Срок заключения договора купли-продажи - в течение 5 дней со дня получения проекта договора купли-продажи. Договор заключается посредством обмена по электронной </w:t>
            </w:r>
            <w:r>
              <w:rPr>
                <w:color w:val="auto"/>
                <w:sz w:val="28"/>
                <w:szCs w:val="28"/>
              </w:rPr>
              <w:lastRenderedPageBreak/>
              <w:t>почте скан-копией подписанного договора, после чего, в течение 10 дней, стороны обмениваются текстом договора на бумажном носителе, подписанным уполномоченными лицами. В случае отправки договора по почте используется заказное ценное письмо.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458E6" w:rsidRDefault="0078761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полной оплаты лота - в течение 30 дней со дня направления конкурсным управляющим победителю торгов договора купли-продажи.</w:t>
            </w:r>
          </w:p>
        </w:tc>
      </w:tr>
      <w:tr w:rsidR="00D342DA" w:rsidRPr="00B458E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B458E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87610"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  <w:r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87610"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471000011401</w:t>
            </w:r>
            <w:r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87610"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196135, Санкт-Петербург, ул. Авиационная, д. 36,кв. 42</w:t>
            </w:r>
            <w:r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787610"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(911) 270-03-96</w:t>
            </w:r>
            <w:r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78761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</w:t>
              </w:r>
              <w:r w:rsidR="00787610" w:rsidRPr="00B458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56-</w:t>
              </w:r>
              <w:r w:rsidR="0078761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spb</w:t>
              </w:r>
              <w:r w:rsidR="00787610" w:rsidRPr="00B458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78761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787610" w:rsidRPr="00B458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78761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4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>2</w:t>
              </w:r>
              <w:bookmarkStart w:id="0" w:name="_GoBack"/>
              <w:bookmarkEnd w:id="0"/>
              <w:r w:rsidRPr="001D2D62">
                <w:rPr>
                  <w:sz w:val="28"/>
                  <w:szCs w:val="28"/>
                </w:rPr>
                <w:t xml:space="preserve">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B458E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7876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7876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87610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458E6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A5542-8B2C-45AF-B4EB-2C9F8968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11528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2021-10-19T16:35:00Z</dcterms:created>
  <dcterms:modified xsi:type="dcterms:W3CDTF">2021-10-19T16:35:00Z</dcterms:modified>
</cp:coreProperties>
</file>