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3569FDB3" w:rsidR="00703766" w:rsidRDefault="00A165C4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8 марта 2018 г. по делу №А13-268/2018, конкурсным управляющим (ликвидатором) </w:t>
      </w:r>
      <w:r w:rsidRPr="00A16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кредит»),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160000, г. Вологда, ул. Герцена, д. 27, ИНН 2901009852, ОГРН 1022900001772, КПП 352501001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18 октября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2030095445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159(7121) от 04.09.2021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165C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2021-10-18T09:33:00Z</dcterms:modified>
</cp:coreProperties>
</file>