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445CC8">
        <w:rPr>
          <w:b/>
        </w:rPr>
        <w:t>24</w:t>
      </w:r>
      <w:r>
        <w:rPr>
          <w:b/>
        </w:rPr>
        <w:t xml:space="preserve"> </w:t>
      </w:r>
      <w:r w:rsidR="00445CC8">
        <w:rPr>
          <w:b/>
        </w:rPr>
        <w:t>ноября</w:t>
      </w:r>
      <w:r>
        <w:rPr>
          <w:b/>
        </w:rPr>
        <w:t xml:space="preserve"> 2021 г. с 11:00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445CC8">
        <w:rPr>
          <w:b/>
        </w:rPr>
        <w:t>1</w:t>
      </w:r>
      <w:r w:rsidR="00684D35">
        <w:rPr>
          <w:b/>
        </w:rPr>
        <w:t xml:space="preserve">8 </w:t>
      </w:r>
      <w:bookmarkStart w:id="0" w:name="_GoBack"/>
      <w:bookmarkEnd w:id="0"/>
      <w:r w:rsidR="00445CC8">
        <w:rPr>
          <w:b/>
        </w:rPr>
        <w:t>октября 2021 г. по 22</w:t>
      </w:r>
      <w:r>
        <w:rPr>
          <w:b/>
        </w:rPr>
        <w:t xml:space="preserve"> </w:t>
      </w:r>
      <w:r w:rsidR="00445CC8">
        <w:rPr>
          <w:b/>
        </w:rPr>
        <w:t>ноября</w:t>
      </w:r>
      <w:r>
        <w:rPr>
          <w:b/>
        </w:rPr>
        <w:t xml:space="preserve"> 2021 г. до </w:t>
      </w:r>
      <w:r w:rsidR="00F90807">
        <w:rPr>
          <w:b/>
        </w:rPr>
        <w:t>2</w:t>
      </w:r>
      <w:r>
        <w:rPr>
          <w:b/>
        </w:rPr>
        <w:t xml:space="preserve">3:59:00 </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445CC8">
        <w:rPr>
          <w:b/>
        </w:rPr>
        <w:t>22</w:t>
      </w:r>
      <w:r>
        <w:rPr>
          <w:b/>
        </w:rPr>
        <w:t xml:space="preserve"> </w:t>
      </w:r>
      <w:r w:rsidR="00445CC8">
        <w:rPr>
          <w:b/>
        </w:rPr>
        <w:t>ноября</w:t>
      </w:r>
      <w:r>
        <w:rPr>
          <w:b/>
        </w:rPr>
        <w:t xml:space="preserve"> 2021 г. </w:t>
      </w:r>
      <w:r w:rsidR="00F90807">
        <w:rPr>
          <w:b/>
        </w:rPr>
        <w:t>23:59.</w:t>
      </w:r>
      <w:r>
        <w:rPr>
          <w:b/>
        </w:rPr>
        <w:t xml:space="preserve"> Определение участников электронного аукциона состоится </w:t>
      </w:r>
      <w:r w:rsidR="00445CC8">
        <w:rPr>
          <w:b/>
        </w:rPr>
        <w:t>23</w:t>
      </w:r>
      <w:r>
        <w:rPr>
          <w:b/>
        </w:rPr>
        <w:t xml:space="preserve"> </w:t>
      </w:r>
      <w:r w:rsidR="00445CC8">
        <w:rPr>
          <w:b/>
        </w:rPr>
        <w:t>ноября</w:t>
      </w:r>
      <w:r>
        <w:rPr>
          <w:b/>
        </w:rPr>
        <w:t xml:space="preserve"> 2021 г. в 16:00. </w:t>
      </w:r>
    </w:p>
    <w:p w:rsidR="00982002" w:rsidRDefault="00B1256D" w:rsidP="008064DC">
      <w:pPr>
        <w:spacing w:after="18" w:line="259" w:lineRule="auto"/>
        <w:ind w:left="0" w:right="60" w:firstLine="0"/>
        <w:jc w:val="center"/>
      </w:pPr>
      <w:r>
        <w:rPr>
          <w:b/>
        </w:rPr>
        <w:t xml:space="preserve"> </w:t>
      </w:r>
    </w:p>
    <w:p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982002" w:rsidRPr="000B4275" w:rsidRDefault="00445CC8" w:rsidP="008064DC">
      <w:pPr>
        <w:pStyle w:val="a3"/>
        <w:numPr>
          <w:ilvl w:val="0"/>
          <w:numId w:val="6"/>
        </w:numPr>
        <w:ind w:left="0" w:right="60" w:firstLine="360"/>
        <w:rPr>
          <w:szCs w:val="24"/>
        </w:rPr>
      </w:pPr>
      <w:r w:rsidRPr="000B4275">
        <w:rPr>
          <w:color w:val="auto"/>
          <w:szCs w:val="24"/>
        </w:rPr>
        <w:t>Земельный участок, кадастровый номер 78:12:0007017:13, общей площадью 3 714 кв. м, категория земель</w:t>
      </w:r>
      <w:r w:rsidR="00A817EA" w:rsidRPr="000B4275">
        <w:rPr>
          <w:color w:val="auto"/>
          <w:szCs w:val="24"/>
        </w:rPr>
        <w:t>:</w:t>
      </w:r>
      <w:r w:rsidRPr="000B4275">
        <w:rPr>
          <w:color w:val="auto"/>
          <w:szCs w:val="24"/>
        </w:rPr>
        <w:t xml:space="preserve"> </w:t>
      </w:r>
      <w:r w:rsidR="00A817EA" w:rsidRPr="000B4275">
        <w:rPr>
          <w:color w:val="auto"/>
          <w:szCs w:val="24"/>
        </w:rPr>
        <w:t>земли населенных пунктов</w:t>
      </w:r>
      <w:r w:rsidRPr="000B4275">
        <w:rPr>
          <w:color w:val="auto"/>
          <w:szCs w:val="24"/>
        </w:rPr>
        <w:t xml:space="preserve">, </w:t>
      </w:r>
      <w:r w:rsidR="00A817EA" w:rsidRPr="000B4275">
        <w:rPr>
          <w:color w:val="auto"/>
          <w:szCs w:val="24"/>
        </w:rPr>
        <w:t>вид разрешенного использования: д</w:t>
      </w:r>
      <w:r w:rsidRPr="000B4275">
        <w:rPr>
          <w:color w:val="auto"/>
          <w:szCs w:val="24"/>
        </w:rPr>
        <w:t xml:space="preserve">ля размещения складских объектов, расположенный по адресу: </w:t>
      </w:r>
      <w:r w:rsidR="00A817EA" w:rsidRPr="000B4275">
        <w:rPr>
          <w:color w:val="auto"/>
          <w:szCs w:val="24"/>
        </w:rPr>
        <w:t xml:space="preserve">Санкт-Петербург, </w:t>
      </w:r>
      <w:r w:rsidRPr="000B4275">
        <w:rPr>
          <w:color w:val="auto"/>
          <w:szCs w:val="24"/>
        </w:rPr>
        <w:t>ул.</w:t>
      </w:r>
      <w:r w:rsidR="00A817EA" w:rsidRPr="000B4275">
        <w:rPr>
          <w:color w:val="auto"/>
          <w:szCs w:val="24"/>
        </w:rPr>
        <w:t xml:space="preserve"> </w:t>
      </w:r>
      <w:r w:rsidRPr="000B4275">
        <w:rPr>
          <w:color w:val="auto"/>
          <w:szCs w:val="24"/>
        </w:rPr>
        <w:t>Автогенная</w:t>
      </w:r>
      <w:r w:rsidR="00A817EA" w:rsidRPr="000B4275">
        <w:rPr>
          <w:color w:val="auto"/>
          <w:szCs w:val="24"/>
        </w:rPr>
        <w:t xml:space="preserve">, д.6, </w:t>
      </w:r>
      <w:r w:rsidRPr="000B4275">
        <w:rPr>
          <w:color w:val="auto"/>
          <w:szCs w:val="24"/>
        </w:rPr>
        <w:t>к</w:t>
      </w:r>
      <w:r w:rsidR="00A817EA" w:rsidRPr="000B4275">
        <w:rPr>
          <w:color w:val="auto"/>
          <w:szCs w:val="24"/>
        </w:rPr>
        <w:t>орп</w:t>
      </w:r>
      <w:r w:rsidRPr="000B4275">
        <w:rPr>
          <w:color w:val="auto"/>
          <w:szCs w:val="24"/>
        </w:rPr>
        <w:t>.2</w:t>
      </w:r>
      <w:r w:rsidR="00A817EA" w:rsidRPr="000B4275">
        <w:rPr>
          <w:color w:val="auto"/>
          <w:szCs w:val="24"/>
        </w:rPr>
        <w:t>,</w:t>
      </w:r>
      <w:r w:rsidRPr="000B4275">
        <w:rPr>
          <w:color w:val="auto"/>
          <w:szCs w:val="24"/>
        </w:rPr>
        <w:t xml:space="preserve"> лит</w:t>
      </w:r>
      <w:r w:rsidR="00A817EA" w:rsidRPr="000B4275">
        <w:rPr>
          <w:color w:val="auto"/>
          <w:szCs w:val="24"/>
        </w:rPr>
        <w:t>.</w:t>
      </w:r>
      <w:r w:rsidRPr="000B4275">
        <w:rPr>
          <w:color w:val="auto"/>
          <w:szCs w:val="24"/>
        </w:rPr>
        <w:t xml:space="preserve"> </w:t>
      </w:r>
      <w:r w:rsidR="00A817EA" w:rsidRPr="000B4275">
        <w:rPr>
          <w:color w:val="auto"/>
          <w:szCs w:val="24"/>
        </w:rPr>
        <w:t>П, вид права: собственность.</w:t>
      </w:r>
    </w:p>
    <w:p w:rsidR="008064DC" w:rsidRPr="000B4275" w:rsidRDefault="008064DC" w:rsidP="008064DC">
      <w:pPr>
        <w:ind w:left="0" w:firstLine="360"/>
        <w:rPr>
          <w:bCs/>
          <w:szCs w:val="24"/>
        </w:rPr>
      </w:pPr>
      <w:r w:rsidRPr="00DF6853">
        <w:rPr>
          <w:bCs/>
          <w:szCs w:val="24"/>
        </w:rPr>
        <w:t>Ограничения (обременения): не зарегистрированы.</w:t>
      </w:r>
      <w:r w:rsidR="00A817EA" w:rsidRPr="000B4275">
        <w:rPr>
          <w:bCs/>
          <w:szCs w:val="24"/>
        </w:rPr>
        <w:t xml:space="preserve"> </w:t>
      </w:r>
    </w:p>
    <w:p w:rsidR="008064DC" w:rsidRPr="00B37EC1" w:rsidRDefault="008064DC" w:rsidP="008064DC">
      <w:pPr>
        <w:pStyle w:val="a3"/>
        <w:numPr>
          <w:ilvl w:val="0"/>
          <w:numId w:val="6"/>
        </w:numPr>
        <w:ind w:left="0" w:right="60" w:firstLine="360"/>
        <w:rPr>
          <w:szCs w:val="24"/>
        </w:rPr>
      </w:pPr>
      <w:r w:rsidRPr="000B4275">
        <w:rPr>
          <w:bCs/>
          <w:szCs w:val="24"/>
        </w:rPr>
        <w:t xml:space="preserve">Нежилое строение, кирпичное сооружение, кадастровый номер </w:t>
      </w:r>
      <w:r w:rsidR="000B4275" w:rsidRPr="000B4275">
        <w:rPr>
          <w:color w:val="auto"/>
          <w:szCs w:val="24"/>
        </w:rPr>
        <w:t>78:00:0000000:20435</w:t>
      </w:r>
      <w:r w:rsidRPr="000B4275">
        <w:rPr>
          <w:bCs/>
          <w:szCs w:val="24"/>
        </w:rPr>
        <w:t xml:space="preserve">, расположенное по адресу г. Санкт-Петербург, Автогенная улица, дом 6, корпус 2, литера П, общей площадью 53, 1 кв. м, этажность 1, </w:t>
      </w:r>
      <w:r w:rsidRPr="00DF6853">
        <w:rPr>
          <w:bCs/>
          <w:szCs w:val="24"/>
        </w:rPr>
        <w:t>а также временные строения</w:t>
      </w:r>
      <w:r w:rsidR="00B37EC1">
        <w:rPr>
          <w:bCs/>
          <w:szCs w:val="24"/>
        </w:rPr>
        <w:t>:</w:t>
      </w:r>
    </w:p>
    <w:p w:rsidR="00326879" w:rsidRPr="00326879" w:rsidRDefault="00326879" w:rsidP="00326879">
      <w:pPr>
        <w:pStyle w:val="a3"/>
        <w:ind w:left="360" w:right="60" w:firstLine="0"/>
        <w:rPr>
          <w:szCs w:val="24"/>
        </w:rPr>
      </w:pPr>
      <w:r w:rsidRPr="00326879">
        <w:rPr>
          <w:szCs w:val="24"/>
        </w:rPr>
        <w:t>1</w:t>
      </w:r>
      <w:r>
        <w:rPr>
          <w:szCs w:val="24"/>
        </w:rPr>
        <w:t>)</w:t>
      </w:r>
      <w:r w:rsidRPr="00326879">
        <w:rPr>
          <w:szCs w:val="24"/>
        </w:rPr>
        <w:t>.</w:t>
      </w:r>
      <w:r w:rsidRPr="00326879">
        <w:rPr>
          <w:szCs w:val="24"/>
        </w:rPr>
        <w:tab/>
        <w:t xml:space="preserve">Временное нежилое строение: металлическое сооружение (склад сборный металлический), не относящееся к недвижимому </w:t>
      </w:r>
      <w:proofErr w:type="gramStart"/>
      <w:r w:rsidRPr="00326879">
        <w:rPr>
          <w:szCs w:val="24"/>
        </w:rPr>
        <w:t>имуществу ,</w:t>
      </w:r>
      <w:proofErr w:type="gramEnd"/>
      <w:r w:rsidRPr="00326879">
        <w:rPr>
          <w:szCs w:val="24"/>
        </w:rPr>
        <w:t xml:space="preserve"> адрес: ул. Автогенная д. 6 к. 2, Литера Р, инвентарный № 222/8, год постройки 1981, площадь застройки 509 кв. м., общая площадь 562,6 кв. м., в т ч 1-Н-398,10 кв. м. , 2-Н-164,50 кв. м., этажность 1.</w:t>
      </w:r>
    </w:p>
    <w:p w:rsidR="00326879" w:rsidRPr="00326879" w:rsidRDefault="00326879" w:rsidP="00326879">
      <w:pPr>
        <w:pStyle w:val="a3"/>
        <w:ind w:left="360" w:right="60" w:firstLine="0"/>
        <w:rPr>
          <w:szCs w:val="24"/>
        </w:rPr>
      </w:pPr>
      <w:r w:rsidRPr="00326879">
        <w:rPr>
          <w:szCs w:val="24"/>
        </w:rPr>
        <w:t>Реконструкция проведена, оформлен технический паспорт по состоянию на 16 января 2007 года;</w:t>
      </w:r>
    </w:p>
    <w:p w:rsidR="00326879" w:rsidRPr="00326879" w:rsidRDefault="00326879" w:rsidP="00326879">
      <w:pPr>
        <w:pStyle w:val="a3"/>
        <w:ind w:left="360" w:right="60" w:firstLine="0"/>
        <w:rPr>
          <w:szCs w:val="24"/>
        </w:rPr>
      </w:pPr>
      <w:r w:rsidRPr="00326879">
        <w:rPr>
          <w:szCs w:val="24"/>
        </w:rPr>
        <w:t>2</w:t>
      </w:r>
      <w:r>
        <w:rPr>
          <w:szCs w:val="24"/>
        </w:rPr>
        <w:t>)</w:t>
      </w:r>
      <w:r w:rsidRPr="00326879">
        <w:rPr>
          <w:szCs w:val="24"/>
        </w:rPr>
        <w:t>.</w:t>
      </w:r>
      <w:r w:rsidRPr="00326879">
        <w:rPr>
          <w:szCs w:val="24"/>
        </w:rPr>
        <w:tab/>
        <w:t xml:space="preserve">Временное нежилое сооружение: модульное металлическое сооружение, назначение котельная-бойлерная, не относящееся к недвижимому имуществу, адрес: </w:t>
      </w:r>
      <w:proofErr w:type="spellStart"/>
      <w:r w:rsidRPr="00326879">
        <w:rPr>
          <w:szCs w:val="24"/>
        </w:rPr>
        <w:t>ул</w:t>
      </w:r>
      <w:proofErr w:type="spellEnd"/>
      <w:r w:rsidRPr="00326879">
        <w:rPr>
          <w:szCs w:val="24"/>
        </w:rPr>
        <w:t xml:space="preserve"> Автогенная д 6 к 2, инвентарный № 74, год постройки 2007, общая площадь 8 кв. м., этажность </w:t>
      </w:r>
      <w:proofErr w:type="gramStart"/>
      <w:r w:rsidRPr="00326879">
        <w:rPr>
          <w:szCs w:val="24"/>
        </w:rPr>
        <w:t>1,технический</w:t>
      </w:r>
      <w:proofErr w:type="gramEnd"/>
      <w:r w:rsidRPr="00326879">
        <w:rPr>
          <w:szCs w:val="24"/>
        </w:rPr>
        <w:t xml:space="preserve"> паспорт отсутствует;</w:t>
      </w:r>
    </w:p>
    <w:p w:rsidR="00326879" w:rsidRPr="00326879" w:rsidRDefault="00326879" w:rsidP="00326879">
      <w:pPr>
        <w:pStyle w:val="a3"/>
        <w:ind w:left="360" w:right="60" w:firstLine="0"/>
        <w:rPr>
          <w:szCs w:val="24"/>
        </w:rPr>
      </w:pPr>
      <w:r w:rsidRPr="00326879">
        <w:rPr>
          <w:szCs w:val="24"/>
        </w:rPr>
        <w:t>3</w:t>
      </w:r>
      <w:r>
        <w:rPr>
          <w:szCs w:val="24"/>
        </w:rPr>
        <w:t>)</w:t>
      </w:r>
      <w:r w:rsidRPr="00326879">
        <w:rPr>
          <w:szCs w:val="24"/>
        </w:rPr>
        <w:t>.</w:t>
      </w:r>
      <w:r w:rsidRPr="00326879">
        <w:rPr>
          <w:szCs w:val="24"/>
        </w:rPr>
        <w:tab/>
        <w:t xml:space="preserve">Временное нежилое сооружение: модульное металлическое сооружение, назначение </w:t>
      </w:r>
    </w:p>
    <w:p w:rsidR="00326879" w:rsidRPr="00326879" w:rsidRDefault="00326879" w:rsidP="00326879">
      <w:pPr>
        <w:pStyle w:val="a3"/>
        <w:ind w:left="360" w:right="60" w:firstLine="0"/>
        <w:rPr>
          <w:szCs w:val="24"/>
        </w:rPr>
      </w:pPr>
      <w:r w:rsidRPr="00326879">
        <w:rPr>
          <w:szCs w:val="24"/>
        </w:rPr>
        <w:t>хозяйственное, не относящееся к недвижимому имуществу, адрес: ул. Автогенная д. 6 к.  2, инвентарный № 72, год постройки 1997, общая площадь 15 кв. м., этажность 1.</w:t>
      </w:r>
    </w:p>
    <w:p w:rsidR="00326879" w:rsidRPr="00326879" w:rsidRDefault="00326879" w:rsidP="00326879">
      <w:pPr>
        <w:pStyle w:val="a3"/>
        <w:ind w:left="360" w:right="60" w:firstLine="0"/>
        <w:rPr>
          <w:szCs w:val="24"/>
        </w:rPr>
      </w:pPr>
      <w:r w:rsidRPr="00326879">
        <w:rPr>
          <w:szCs w:val="24"/>
        </w:rPr>
        <w:t>Реконструкция проведена в 2007 году, технический паспорт отсутствует;</w:t>
      </w:r>
    </w:p>
    <w:p w:rsidR="00326879" w:rsidRPr="00326879" w:rsidRDefault="00326879" w:rsidP="00326879">
      <w:pPr>
        <w:pStyle w:val="a3"/>
        <w:ind w:left="360" w:right="60" w:firstLine="0"/>
        <w:rPr>
          <w:szCs w:val="24"/>
        </w:rPr>
      </w:pPr>
      <w:r w:rsidRPr="00326879">
        <w:rPr>
          <w:szCs w:val="24"/>
        </w:rPr>
        <w:t>4</w:t>
      </w:r>
      <w:r>
        <w:rPr>
          <w:szCs w:val="24"/>
        </w:rPr>
        <w:t>)</w:t>
      </w:r>
      <w:r w:rsidRPr="00326879">
        <w:rPr>
          <w:szCs w:val="24"/>
        </w:rPr>
        <w:t>.     Временное нежилое сооружение: модульное металлическое сооружение, назначение</w:t>
      </w:r>
    </w:p>
    <w:p w:rsidR="00326879" w:rsidRPr="00326879" w:rsidRDefault="00326879" w:rsidP="00326879">
      <w:pPr>
        <w:pStyle w:val="a3"/>
        <w:ind w:left="360" w:right="60" w:firstLine="0"/>
        <w:rPr>
          <w:szCs w:val="24"/>
        </w:rPr>
      </w:pPr>
      <w:r w:rsidRPr="00326879">
        <w:rPr>
          <w:szCs w:val="24"/>
        </w:rPr>
        <w:t xml:space="preserve">        хозяйственное, не относящееся к недвижимому имуществу, адрес: ул. Автогенная д. 6</w:t>
      </w:r>
    </w:p>
    <w:p w:rsidR="00326879" w:rsidRPr="00326879" w:rsidRDefault="00326879" w:rsidP="00326879">
      <w:pPr>
        <w:pStyle w:val="a3"/>
        <w:ind w:left="360" w:right="60" w:firstLine="0"/>
        <w:rPr>
          <w:szCs w:val="24"/>
        </w:rPr>
      </w:pPr>
      <w:r w:rsidRPr="00326879">
        <w:rPr>
          <w:szCs w:val="24"/>
        </w:rPr>
        <w:t xml:space="preserve">        к.2, инвентарный № 44/73, год постройки 1998, общая площадь 22,5 кв. м., этажность</w:t>
      </w:r>
      <w:r>
        <w:rPr>
          <w:szCs w:val="24"/>
        </w:rPr>
        <w:t xml:space="preserve"> 1.</w:t>
      </w:r>
    </w:p>
    <w:p w:rsidR="00326879" w:rsidRPr="00326879" w:rsidRDefault="00326879" w:rsidP="00326879">
      <w:pPr>
        <w:pStyle w:val="a3"/>
        <w:ind w:left="360" w:right="60" w:firstLine="0"/>
        <w:rPr>
          <w:szCs w:val="24"/>
        </w:rPr>
      </w:pPr>
      <w:r>
        <w:rPr>
          <w:szCs w:val="24"/>
        </w:rPr>
        <w:t xml:space="preserve">       </w:t>
      </w:r>
      <w:r w:rsidRPr="00326879">
        <w:rPr>
          <w:szCs w:val="24"/>
        </w:rPr>
        <w:t xml:space="preserve"> Реконструкция проведена в 2007 году, технический паспорт отсутствует;</w:t>
      </w:r>
    </w:p>
    <w:p w:rsidR="00326879" w:rsidRPr="00326879" w:rsidRDefault="00326879" w:rsidP="00326879">
      <w:pPr>
        <w:pStyle w:val="a3"/>
        <w:ind w:left="360" w:right="60" w:firstLine="0"/>
        <w:rPr>
          <w:szCs w:val="24"/>
        </w:rPr>
      </w:pPr>
    </w:p>
    <w:p w:rsidR="00326879" w:rsidRPr="00326879" w:rsidRDefault="00326879" w:rsidP="00326879">
      <w:pPr>
        <w:pStyle w:val="a3"/>
        <w:ind w:left="360" w:right="60" w:firstLine="0"/>
        <w:rPr>
          <w:szCs w:val="24"/>
        </w:rPr>
      </w:pPr>
      <w:r w:rsidRPr="00326879">
        <w:rPr>
          <w:szCs w:val="24"/>
        </w:rPr>
        <w:t>5</w:t>
      </w:r>
      <w:r>
        <w:rPr>
          <w:szCs w:val="24"/>
        </w:rPr>
        <w:t>)</w:t>
      </w:r>
      <w:r w:rsidRPr="00326879">
        <w:rPr>
          <w:szCs w:val="24"/>
        </w:rPr>
        <w:t xml:space="preserve">.   Временное нежилое сооружение: модульное металлическое сооружение, назначение </w:t>
      </w:r>
    </w:p>
    <w:p w:rsidR="00326879" w:rsidRPr="00326879" w:rsidRDefault="00326879" w:rsidP="00326879">
      <w:pPr>
        <w:pStyle w:val="a3"/>
        <w:ind w:left="360" w:right="60" w:firstLine="0"/>
        <w:rPr>
          <w:szCs w:val="24"/>
        </w:rPr>
      </w:pPr>
      <w:r w:rsidRPr="00326879">
        <w:rPr>
          <w:szCs w:val="24"/>
        </w:rPr>
        <w:t xml:space="preserve">         хозяйственное </w:t>
      </w:r>
      <w:proofErr w:type="gramStart"/>
      <w:r w:rsidRPr="00326879">
        <w:rPr>
          <w:szCs w:val="24"/>
        </w:rPr>
        <w:t>( пост</w:t>
      </w:r>
      <w:proofErr w:type="gramEnd"/>
      <w:r w:rsidRPr="00326879">
        <w:rPr>
          <w:szCs w:val="24"/>
        </w:rPr>
        <w:t xml:space="preserve"> охраны), не относящееся к недвижимому имуществу, адрес: ул. </w:t>
      </w:r>
    </w:p>
    <w:p w:rsidR="00326879" w:rsidRPr="00326879" w:rsidRDefault="00326879" w:rsidP="00326879">
      <w:pPr>
        <w:pStyle w:val="a3"/>
        <w:ind w:left="360" w:right="60" w:firstLine="0"/>
        <w:rPr>
          <w:szCs w:val="24"/>
        </w:rPr>
      </w:pPr>
      <w:r w:rsidRPr="00326879">
        <w:rPr>
          <w:szCs w:val="24"/>
        </w:rPr>
        <w:t xml:space="preserve">         Автогенная д. 6 к. 2, инвентарный № 75, год постройки 2007, общая площадь 16 кв. м., </w:t>
      </w:r>
    </w:p>
    <w:p w:rsidR="00326879" w:rsidRPr="00326879" w:rsidRDefault="00326879" w:rsidP="00326879">
      <w:pPr>
        <w:pStyle w:val="a3"/>
        <w:ind w:left="360" w:right="60" w:firstLine="0"/>
        <w:rPr>
          <w:szCs w:val="24"/>
        </w:rPr>
      </w:pPr>
      <w:r w:rsidRPr="00326879">
        <w:rPr>
          <w:szCs w:val="24"/>
        </w:rPr>
        <w:t xml:space="preserve">         этажность</w:t>
      </w:r>
      <w:proofErr w:type="gramStart"/>
      <w:r w:rsidRPr="00326879">
        <w:rPr>
          <w:szCs w:val="24"/>
        </w:rPr>
        <w:t>1,технический</w:t>
      </w:r>
      <w:proofErr w:type="gramEnd"/>
      <w:r w:rsidRPr="00326879">
        <w:rPr>
          <w:szCs w:val="24"/>
        </w:rPr>
        <w:t xml:space="preserve"> паспорт отсутствует;</w:t>
      </w:r>
    </w:p>
    <w:p w:rsidR="00326879" w:rsidRPr="00326879" w:rsidRDefault="00326879" w:rsidP="00326879">
      <w:pPr>
        <w:pStyle w:val="a3"/>
        <w:ind w:left="360" w:right="60" w:firstLine="0"/>
        <w:rPr>
          <w:szCs w:val="24"/>
        </w:rPr>
      </w:pPr>
    </w:p>
    <w:p w:rsidR="00326879" w:rsidRPr="00326879" w:rsidRDefault="00326879" w:rsidP="00326879">
      <w:pPr>
        <w:pStyle w:val="a3"/>
        <w:ind w:left="360" w:right="60" w:firstLine="0"/>
        <w:rPr>
          <w:szCs w:val="24"/>
        </w:rPr>
      </w:pPr>
      <w:r w:rsidRPr="00326879">
        <w:rPr>
          <w:szCs w:val="24"/>
        </w:rPr>
        <w:t>6</w:t>
      </w:r>
      <w:r>
        <w:rPr>
          <w:szCs w:val="24"/>
        </w:rPr>
        <w:t>)</w:t>
      </w:r>
      <w:r w:rsidRPr="00326879">
        <w:rPr>
          <w:szCs w:val="24"/>
        </w:rPr>
        <w:t xml:space="preserve">.     Боксы металлические с эстакадой в количестве 4 </w:t>
      </w:r>
      <w:proofErr w:type="spellStart"/>
      <w:proofErr w:type="gramStart"/>
      <w:r w:rsidRPr="00326879">
        <w:rPr>
          <w:szCs w:val="24"/>
        </w:rPr>
        <w:t>шт</w:t>
      </w:r>
      <w:proofErr w:type="spellEnd"/>
      <w:r w:rsidRPr="00326879">
        <w:rPr>
          <w:szCs w:val="24"/>
        </w:rPr>
        <w:t xml:space="preserve">  -</w:t>
      </w:r>
      <w:proofErr w:type="gramEnd"/>
      <w:r w:rsidRPr="00326879">
        <w:rPr>
          <w:szCs w:val="24"/>
        </w:rPr>
        <w:t>84 кв. м. ;</w:t>
      </w:r>
    </w:p>
    <w:p w:rsidR="00326879" w:rsidRPr="00326879" w:rsidRDefault="00326879" w:rsidP="00326879">
      <w:pPr>
        <w:pStyle w:val="a3"/>
        <w:ind w:left="360" w:right="60" w:firstLine="0"/>
        <w:rPr>
          <w:szCs w:val="24"/>
        </w:rPr>
      </w:pPr>
      <w:r w:rsidRPr="00326879">
        <w:rPr>
          <w:szCs w:val="24"/>
        </w:rPr>
        <w:t>7</w:t>
      </w:r>
      <w:r>
        <w:rPr>
          <w:szCs w:val="24"/>
        </w:rPr>
        <w:t>).     Железо</w:t>
      </w:r>
      <w:r w:rsidRPr="00326879">
        <w:rPr>
          <w:szCs w:val="24"/>
        </w:rPr>
        <w:t xml:space="preserve">бетонное сооружение (ограждение территории </w:t>
      </w:r>
      <w:proofErr w:type="gramStart"/>
      <w:r w:rsidRPr="00326879">
        <w:rPr>
          <w:szCs w:val="24"/>
        </w:rPr>
        <w:t>участка)  –</w:t>
      </w:r>
      <w:proofErr w:type="gramEnd"/>
      <w:r w:rsidRPr="00326879">
        <w:rPr>
          <w:szCs w:val="24"/>
        </w:rPr>
        <w:t xml:space="preserve"> 155 п. м.</w:t>
      </w:r>
    </w:p>
    <w:p w:rsidR="00B37EC1" w:rsidRPr="00DF6853" w:rsidRDefault="00B37EC1" w:rsidP="00326879">
      <w:pPr>
        <w:pStyle w:val="a3"/>
        <w:ind w:left="360" w:right="60" w:firstLine="0"/>
        <w:rPr>
          <w:szCs w:val="24"/>
        </w:rPr>
      </w:pPr>
    </w:p>
    <w:p w:rsidR="00A817EA" w:rsidRPr="000B4275" w:rsidRDefault="00A817EA" w:rsidP="00A817EA">
      <w:pPr>
        <w:pStyle w:val="a3"/>
        <w:ind w:left="360" w:right="60" w:firstLine="0"/>
        <w:rPr>
          <w:szCs w:val="24"/>
        </w:rPr>
      </w:pPr>
      <w:r w:rsidRPr="00DF6853">
        <w:rPr>
          <w:bCs/>
          <w:szCs w:val="24"/>
        </w:rPr>
        <w:t>Ограничения (обременения): не зарегистрированы</w:t>
      </w:r>
    </w:p>
    <w:p w:rsidR="00982002" w:rsidRPr="000B4275" w:rsidRDefault="00B1256D" w:rsidP="00A817EA">
      <w:pPr>
        <w:spacing w:line="270" w:lineRule="auto"/>
        <w:ind w:left="-15" w:right="60" w:firstLine="375"/>
        <w:rPr>
          <w:szCs w:val="24"/>
        </w:rPr>
      </w:pPr>
      <w:r w:rsidRPr="000B4275">
        <w:rPr>
          <w:b/>
          <w:szCs w:val="24"/>
        </w:rPr>
        <w:t xml:space="preserve">Начальная цена лота устанавливается в размере 110 000 000 (Сто десять миллионов) рублей, НДС не облагается;   </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10 000 000 (Десять миллионов) рублей.   </w:t>
      </w:r>
    </w:p>
    <w:p w:rsidR="00982002" w:rsidRPr="000B4275" w:rsidRDefault="00B1256D" w:rsidP="00A817EA">
      <w:pPr>
        <w:ind w:left="0" w:right="60" w:firstLine="360"/>
        <w:rPr>
          <w:szCs w:val="24"/>
        </w:rPr>
      </w:pPr>
      <w:r w:rsidRPr="000B4275">
        <w:rPr>
          <w:b/>
          <w:szCs w:val="24"/>
        </w:rPr>
        <w:t xml:space="preserve">Шаг аукциона – 1 500 000 (Один миллион пятьсот тысяч) рублей. </w:t>
      </w:r>
    </w:p>
    <w:p w:rsidR="00982002" w:rsidRPr="000B4275" w:rsidRDefault="00B1256D" w:rsidP="008064DC">
      <w:pPr>
        <w:spacing w:after="26" w:line="259" w:lineRule="auto"/>
        <w:ind w:left="540" w:right="60" w:firstLine="0"/>
        <w:jc w:val="left"/>
        <w:rPr>
          <w:szCs w:val="24"/>
        </w:rPr>
      </w:pPr>
      <w:r w:rsidRPr="000B4275">
        <w:rPr>
          <w:b/>
          <w:szCs w:val="24"/>
        </w:rPr>
        <w:t xml:space="preserve"> </w:t>
      </w: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8"/>
        <w:ind w:left="669" w:right="60" w:firstLine="0"/>
        <w:jc w:val="center"/>
        <w:rPr>
          <w:szCs w:val="24"/>
        </w:rPr>
      </w:pPr>
      <w:r w:rsidRPr="000B4275">
        <w:rPr>
          <w:b/>
          <w:szCs w:val="24"/>
        </w:rPr>
        <w:t xml:space="preserve">УСЛОВИЯ ПРОВЕДЕНИЯ АУКЦИОНА: </w:t>
      </w:r>
    </w:p>
    <w:p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lastRenderedPageBreak/>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lastRenderedPageBreak/>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445CC8" w:rsidRPr="000B4275">
        <w:rPr>
          <w:b/>
          <w:szCs w:val="24"/>
        </w:rPr>
        <w:t>22</w:t>
      </w:r>
      <w:r w:rsidRPr="000B4275">
        <w:rPr>
          <w:b/>
          <w:szCs w:val="24"/>
        </w:rPr>
        <w:t xml:space="preserve"> </w:t>
      </w:r>
      <w:r w:rsidR="00445CC8" w:rsidRPr="000B4275">
        <w:rPr>
          <w:b/>
          <w:szCs w:val="24"/>
        </w:rPr>
        <w:t>ноября</w:t>
      </w:r>
      <w:r w:rsidRPr="000B4275">
        <w:rPr>
          <w:b/>
          <w:szCs w:val="24"/>
        </w:rPr>
        <w:t xml:space="preserve"> 2021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w:t>
      </w:r>
      <w:r w:rsidRPr="000B4275">
        <w:rPr>
          <w:szCs w:val="24"/>
        </w:rPr>
        <w:lastRenderedPageBreak/>
        <w:t xml:space="preserve">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lastRenderedPageBreak/>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lastRenderedPageBreak/>
        <w:t xml:space="preserve">Договор купли-продажи Объекта заключается Победителем электронного аукциона (Покупателем) с Продавцом в течение 30 (тридцати)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 xml:space="preserve">(Покупатель) должен по согласованию с Продавцом и Организатором торгов в срок не позднее 5 (пяти) рабочих дней с даты подведения итогов аукциона, явиться по адресу: </w:t>
      </w:r>
      <w:proofErr w:type="gramStart"/>
      <w:r w:rsidRPr="000B4275">
        <w:rPr>
          <w:szCs w:val="24"/>
        </w:rPr>
        <w:t xml:space="preserve">190000,   </w:t>
      </w:r>
      <w:proofErr w:type="gramEnd"/>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B4275"/>
    <w:rsid w:val="00326879"/>
    <w:rsid w:val="00445CC8"/>
    <w:rsid w:val="00674036"/>
    <w:rsid w:val="00684D35"/>
    <w:rsid w:val="008064DC"/>
    <w:rsid w:val="00832EA0"/>
    <w:rsid w:val="00982002"/>
    <w:rsid w:val="00A817EA"/>
    <w:rsid w:val="00B1256D"/>
    <w:rsid w:val="00B37EC1"/>
    <w:rsid w:val="00DF6853"/>
    <w:rsid w:val="00E55A11"/>
    <w:rsid w:val="00F45DF0"/>
    <w:rsid w:val="00F90807"/>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7</cp:revision>
  <dcterms:created xsi:type="dcterms:W3CDTF">2021-10-14T15:10:00Z</dcterms:created>
  <dcterms:modified xsi:type="dcterms:W3CDTF">2021-10-15T08:49:00Z</dcterms:modified>
</cp:coreProperties>
</file>