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6CE01DF8" w:rsidR="0003404B" w:rsidRPr="00DD01CB" w:rsidRDefault="00DF0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07A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2016 года по делу №А40-226041/15 конкурсным управляющим (ликвидатором)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94C0A4" w14:textId="205EAC5F" w:rsidR="00987A46" w:rsidRDefault="00C57011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1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1D374FD3" w14:textId="2E4E5BB5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ЗАО «ТД Сталь-Инвест», ИНН 5029157236 солидарно с Соломакиным Владиславом Борисовичем, Соломакиным Антоном Владиславовичем, Соломакиной Ириной Владимировной, ООО «Стальинвест-Центр», КД 121/2014-КЛ от 29.12.2014, КД 062/2015-КЛ от 06.10.2015, определение АС Московской области от 27.03.2019 по делу А41-67679/18 о включении в РТК третьей очереди, находится в стадии банкротства (29 831 177,50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18 256 680,63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6DFE1709" w14:textId="74A0FEE9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ООО «Аль-Трейд», ИНН 7716516350, КД 016/2015-КЛ от 31.03.2015, КД 049/2015-КЛ от 17.09.2015, КД 096/2014-КЛ от 17.10.2014, определение АС Московской области от 30.01.2018 по делу А41-74962/17 о включении в РТК третьей очереди, находится в стадии банкротства (127 035 176,13 руб.)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40 016 080,48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7C695C0" w14:textId="4C0D2B11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ООО «СтройВентСервис», ИНН 7719216668, КД 042/2015-РК от 30.07.2015, решение Останкинского районного суда г. Москвы от 15.06.2017 по делу №2-678/17 (36 611 074,94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11 137 500,00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86BCCBB" w14:textId="08F9878D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ООО «Транс Маркет», ИНН 7717515510, КД 017/2015-КЛ от 31.03.2015, определение АС Московской области от 14.01.2019 по делу А41-46450/18 о включении в РТК третьей очереди, находится в стадии банкротства (159 235 333,69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65 923 428,15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A99DD94" w14:textId="2CDACE9F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ООО «Рекорд», ИНН 7720820183, КД 018/2015-РК от 31.03.2015, постановление Девятого ААС от 04.05.2018 по делу 40-53933/17 (99 489 030,04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58 309 353,20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BD640B9" w14:textId="289A4061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Нота-Банк (ПАО), ИНН 7203063256, уведомление о включении в РТК третьей очереди 14к/34884 от 18.05.2016, признано банкротом (1 125 390 296,50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394 408 207,92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уб.</w:t>
      </w:r>
    </w:p>
    <w:p w14:paraId="357DB766" w14:textId="081907FF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ООО "НПО "Лабиринт", ИНН 7727096668, солидарно с ООО «ПЭКСИС», Неделько Эдуардом Васильевичем, ООО «Металон», ООО «Энергопроект», КД 114/2013-КЛ от 26.12.2013, решение Чертановского районного суда г. Москвы от 18.07.2017 по делу 02-1669/2017 (61 372 643,02 руб.)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47 502 425,70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2F194C1" w14:textId="06D16723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ООО "Колле", ИНН 7701315731; Абрамов Виктор Иванович (поручители ООО "ЗЕНТАЛ ГРУПП", ИНН 7724594672, исключен из ЕГРЮЛ), КД 081/2013-КЛ от 18.10.2013, определение АС города Москвы от 26.10.2016 по делу А40-228439/2015-184-9 о включении в РТК третьей очереди, определение АС города Москвы от 02.08.2017 по делу А40-240047/2015-66-433 о включении в РТК третьей очереди, ООО "Колле", Абрамов Виктор Иванович - находятся в стадии банкротства (59 879 794,52 руб.)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37 724 270,55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8E47BA3" w14:textId="06E4E37D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ООО "Колле", ИНН 7701315731; Абрамов Виктор Иванович (поручители ООО "ТД "Унгор", ИНН 6234097743, исключен из ЕГРЮЛ), КД 113/2013-КЛ от 27.12.2013, КД 043/2015-КЛ от 23.07.2015, определение АС города Москвы от 26.10.2016 по делу А40-228439/2015-184-9 о включении в РТК третьей очереди, определение АС города Москвы от 02.08.2017 по делу А40-240047/2015-66-433 о включении в РТК третьей очереди, ООО "Колле", Абрамов Виктор Иванович - находятся в стадии банкротства (45 019 850,91 руб.)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27 552 148,76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0682003" w14:textId="514CFB81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Попова Юлия Николаевна, Гржибовский Дмитрий Евгеньевич, ООО "Экопром", ООО "Тринити", ООО "Ротофло", ООО "ЭкоПром Судогда", ООО "Эко-Пром-Пласт", (поручители ООО "ТД "ЭкоПром", ИНН 5029108486, исключен из ЕГРЮЛ), КД 056/2015-КЛ от 11.09.2015, КД 036/2015-КЛ от 11.06.2015, КД 107/2014-КЛ от 26.11.2014, решение Останкинского районного суда г. Москвы от 19.09.2017 по делу 2-3583/17, решение Останкинского районного суда г. Москвы от 20.04.2017 по делу 2-1103/17, решение Останкинского районного суда г. Москвы от 25.04.2017 по делу 2-1141/17 (38 148 079,51 руб.)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22 398 254,84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5A10069" w14:textId="5E120BC5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ЗАО "Новополимер", ИНН 5048082392; Ляшов Владимир Николаевич (поручители ООО "Нью-Логистик", ИНН 5048022107, исключен из ЕГРЮЛ), КД 012/2013-КЛ от 01.03.2013, определение АС Московской области от 26.09.2016 по делу А41-59341/15 о включении в РТК третьей очереди, определение АС г. Москвы от 10.08.2016 по делу А40-1993311/15-86-148 Ф о включении в РТК третьей очереди, ЗАО "Новополимер", Ляшов Владимир Николаевич - находятся в стадии банкротства (25 522 110,58 руб.)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12 127 499,35</w:t>
      </w:r>
      <w:r w:rsidR="002A334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C999695" w14:textId="6E11B650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ООО "Колле", ИНН 7701315731; Абрамов Виктор Иванович (поручители ООО «ИЗМК», ИНН 3706017989, исключен из ЕГРЮЛ), КД 028/2014-КЛ от 14.03.2014, определение АС города Москвы от 26.10.2016 по делу А40-228439/2015-184-9 о включении в РТК третьей очереди, определение АС города Москвы от 02.08.2017 по делу А40-240047/2015-66-433 о включении в РТК третьей очереди, ООО "Колле", Абрамов Виктор Иванович - находятся в стадии банкротства (55 319 794,52 руб.)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34 851 470,55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B32B52F" w14:textId="4CC0908C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13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Попова Юлия Николаевна, Гржибовский Дмитрий Евгеньевич, ООО "Тринити", ООО "Ротофло", ООО "ЭкоПром Судогда", ООО "Эко-Пром-Пласт", (поручители ООО "Экопром", ИНН 5029154933, исключен из ЕГРЮЛ), КД 108/2014-КЛ от 26.11.2014, решение Останкинского районного суда г. Москвы от 20.04.2017 по делу 2-1101/17  (3 559 031,69 руб.)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1 409 366,28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435DAB02" w14:textId="5B61BA58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14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ЗАО "Айпара и Ко", ИНН 7713022264, КД 085/2014-КЛ от 29.08.2014, определение АС г. Москвы от 31.10.2016 по делу А40-178276 о включении в РТК третьей очереди, находится в стадии банкротства (56 441 797,19 руб.)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17 156 991,56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B764AE2" w14:textId="1F501925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15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Акопян Карен Генрикович, КД 050/2015-РПК от 24.08.2015, решение Бабушкинского районного суда г. Москвы от 24.05.2017 по делу 2-748/2017 (30 424 657,55 руб.)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19 167 534,26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423B42B" w14:textId="6BD1007A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16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Богатырев Кирилл Валерьевич, Бакеева Светлана Александровна (взыскание солидарно убытков с контролировавших Банк лиц), определение АС г. Москвы от 14.05.2018 по делу А40-226041/15 (50 000 000,00 руб.)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29 250 000,00</w:t>
      </w:r>
      <w:r w:rsidR="00FC70D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8C39708" w14:textId="4C18FD57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FE542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17</w:t>
      </w:r>
      <w:r w:rsidR="00FE542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Неделько Эдуард Васильевич, КД 077/2013-КЛ от 11.10.2013, определение АС Московской области от 20.09.2017 по делу А40-71162/17-86-98 о включении в РТК третьей очереди, находится в стадии банкротства (61 957 162,49 руб.)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E542C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36 244 940,06</w:t>
      </w:r>
      <w:r w:rsidR="00FE542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285FDB3" w14:textId="0364D427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FE542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18</w:t>
      </w:r>
      <w:r w:rsidR="00FE542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Соломакин Владислав Борисович, КД 063/2015-РПК от 06.10.2015, решение Мытищинского городского суда Московской области от 14.12.2016 по делу 2-6240/16</w:t>
      </w:r>
      <w:r w:rsidR="007E47D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(5 136 021,64 руб.)</w:t>
      </w:r>
      <w:r w:rsidR="00FE542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1 457 626,61</w:t>
      </w:r>
      <w:r w:rsidR="00FE542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962962A" w14:textId="46BB724B" w:rsidR="00501047" w:rsidRPr="00501047" w:rsidRDefault="00501047" w:rsidP="00501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FE542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19</w:t>
      </w:r>
      <w:r w:rsidR="00FE542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Хрущ Максим Валентинович, КД 034/2014-РПК от 27.03.2014, КД 052/2015-РПК от 01.09.2015, судебные приказы 2-234/17, 2-235/17 от 20.03.2017 судебного участка 46 ЮАО г. Москвы (349 271,35 руб.)</w:t>
      </w:r>
      <w:r w:rsidR="00FE542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110 020,48</w:t>
      </w:r>
      <w:r w:rsidR="00FE542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65312E5" w14:textId="46F9C8F3" w:rsidR="00C20F29" w:rsidRDefault="00501047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="007E47D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 w:rsidR="007E47D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Макеева Светлана Владимировна, КД 007/2015-РПК от 27.02.2015, решение Мещанского районного суда г. Москвы от 24.11.2016 по делу 02-19387/2016 (396 170,40 руб.)</w:t>
      </w:r>
      <w:r w:rsidR="007E47D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107 342,28</w:t>
      </w:r>
      <w:r w:rsidR="007E47D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104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0C7EA2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B2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B2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Оператор ЭТП (далее – Оператор) обеспечивает проведение Торгов.</w:t>
      </w:r>
    </w:p>
    <w:p w14:paraId="7C30B64D" w14:textId="6F86011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B24F6" w:rsidRPr="009B2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августа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37F88F87" w:rsidR="00987A46" w:rsidRPr="00EF7295" w:rsidRDefault="00EF729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1462E481" w14:textId="77777777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24 августа 2021 г. по 04 октября 2021 г. - в размере начальной цены продажи лота;</w:t>
      </w:r>
    </w:p>
    <w:p w14:paraId="30E4E242" w14:textId="09D5A8E1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85,30% от начальной цены продажи лота;</w:t>
      </w:r>
    </w:p>
    <w:p w14:paraId="57C8DD0F" w14:textId="2DCD88F2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70,60% от начальной цены продажи лота;</w:t>
      </w:r>
    </w:p>
    <w:p w14:paraId="7FCDDA2C" w14:textId="460468DC" w:rsidR="00987A46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379DA9" w14:textId="31B077F5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2,4,6,10,13-16,18-20:</w:t>
      </w:r>
    </w:p>
    <w:p w14:paraId="478FFF6D" w14:textId="760A757C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24 августа 2021 г. по 04 октября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F72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46CB64" w14:textId="082EC2A9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67,80%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F72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F5B085" w14:textId="4D769550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35,60%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F72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F6D090" w14:textId="0A1531CB" w:rsid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3,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F7295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47F69DB" w14:textId="50D4B895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0CFFC044" w14:textId="77777777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24 августа 2021 г. по 04 октября 2021 г. - в размере начальной цены продажи лота;</w:t>
      </w:r>
    </w:p>
    <w:p w14:paraId="4A7FA54D" w14:textId="1DC478CA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74,40% от начальной цены продажи лота;</w:t>
      </w:r>
    </w:p>
    <w:p w14:paraId="1DF56872" w14:textId="51CCB30E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48,80% от начальной цены продажи лота;</w:t>
      </w:r>
    </w:p>
    <w:p w14:paraId="61DA4845" w14:textId="2FD19BC2" w:rsid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23,20%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513E8A" w14:textId="4F426FE2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351376CC" w14:textId="77777777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24 августа 2021 г. по 04 октября 2021 г. - в размере начальной цены продажи лота;</w:t>
      </w:r>
    </w:p>
    <w:p w14:paraId="46C12E4D" w14:textId="6DCF3C08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98,60% от начальной цены продажи лота;</w:t>
      </w:r>
    </w:p>
    <w:p w14:paraId="7C1A10AB" w14:textId="067CFEF5" w:rsidR="00EF7295" w:rsidRP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97,20% от начальной цены продажи лота;</w:t>
      </w:r>
    </w:p>
    <w:p w14:paraId="16F8F173" w14:textId="35F93384" w:rsidR="00EF7295" w:rsidRDefault="00EF7295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295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95,80%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EC03ED" w14:textId="7ECB3AB1" w:rsidR="00EF7295" w:rsidRPr="00BE2690" w:rsidRDefault="00BE2690" w:rsidP="00EF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24E16227" w14:textId="77777777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24 августа 2021 г. по 04 октября 2021 г. - в размере начальной цены продажи лота;</w:t>
      </w:r>
    </w:p>
    <w:p w14:paraId="757F4AE1" w14:textId="00EFF5B1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68,50% от начальной цены продажи лота;</w:t>
      </w:r>
    </w:p>
    <w:p w14:paraId="2F689C57" w14:textId="77777777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37,00% от начальной цены продажи лота;</w:t>
      </w:r>
    </w:p>
    <w:p w14:paraId="471EB7FB" w14:textId="2A6641AC" w:rsidR="00EF7295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5,50%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F23861" w14:textId="47334568" w:rsid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0EC0008C" w14:textId="77777777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августа 2021 г. по 04 октября 2021 г. - в размере начальной цены продажи лота;</w:t>
      </w:r>
    </w:p>
    <w:p w14:paraId="76E1ABC9" w14:textId="201BA25D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75,70% от начальной цены продажи лота;</w:t>
      </w:r>
    </w:p>
    <w:p w14:paraId="4A882F50" w14:textId="676F6964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51,40% от начальной цены продажи лота;</w:t>
      </w:r>
    </w:p>
    <w:p w14:paraId="14FA88A4" w14:textId="7982BAFD" w:rsid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27,10%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4C8674" w14:textId="55AFE162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9: </w:t>
      </w:r>
    </w:p>
    <w:p w14:paraId="5E140486" w14:textId="77777777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24 августа 2021 г. по 04 октября 2021 г. - в размере начальной цены продажи лота;</w:t>
      </w:r>
    </w:p>
    <w:p w14:paraId="40FE77F3" w14:textId="61680A5B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72,60% от начальной цены продажи лота;</w:t>
      </w:r>
    </w:p>
    <w:p w14:paraId="7D4C74FF" w14:textId="231FC587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45,20% от начальной цены продажи лота;</w:t>
      </w:r>
    </w:p>
    <w:p w14:paraId="089312DA" w14:textId="30B60FA9" w:rsidR="00EF7295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17,80%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839C69" w14:textId="4F120AC0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3E872257" w14:textId="77777777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24 августа 2021 г. по 04 октября 2021 г. - в размере начальной цены продажи лота;</w:t>
      </w:r>
    </w:p>
    <w:p w14:paraId="613D3041" w14:textId="2FB845D4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96,90% от начальной цены продажи лота;</w:t>
      </w:r>
    </w:p>
    <w:p w14:paraId="037126DA" w14:textId="12B08D32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93,80% от начальной цены продажи лота;</w:t>
      </w:r>
    </w:p>
    <w:p w14:paraId="7C79BBC1" w14:textId="11FD2311" w:rsid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90,70%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36FAEC" w14:textId="45DA8534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12: </w:t>
      </w:r>
    </w:p>
    <w:p w14:paraId="3A966588" w14:textId="77777777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24 августа 2021 г. по 04 октября 2021 г. - в размере начальной цены продажи лота;</w:t>
      </w:r>
    </w:p>
    <w:p w14:paraId="36C1E055" w14:textId="4C2DC389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76,50% от начальной цены продажи лота;</w:t>
      </w:r>
    </w:p>
    <w:p w14:paraId="46C7F31F" w14:textId="77777777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53,00% от начальной цены продажи лота;</w:t>
      </w:r>
    </w:p>
    <w:p w14:paraId="5293FD72" w14:textId="6EEB71C1" w:rsid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29,50%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77EE26" w14:textId="68092938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17:</w:t>
      </w:r>
    </w:p>
    <w:p w14:paraId="48C5846F" w14:textId="77777777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24 августа 2021 г. по 04 октября 2021 г. - в размере начальной цены продажи лота;</w:t>
      </w:r>
    </w:p>
    <w:p w14:paraId="5C76776E" w14:textId="515861C7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69,20% от начальной цены продажи лота;</w:t>
      </w:r>
    </w:p>
    <w:p w14:paraId="47D0A063" w14:textId="4F34EB54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38,40% от начальной цены продажи лота;</w:t>
      </w:r>
    </w:p>
    <w:p w14:paraId="44C6809E" w14:textId="2F13E3A9" w:rsidR="00BE2690" w:rsidRPr="00BE2690" w:rsidRDefault="00BE2690" w:rsidP="00BE2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90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7,60%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52A30DF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D2A99" w:rsidRPr="002D2A99">
        <w:rPr>
          <w:rFonts w:ascii="Times New Roman" w:hAnsi="Times New Roman" w:cs="Times New Roman"/>
          <w:color w:val="000000"/>
          <w:sz w:val="24"/>
          <w:szCs w:val="24"/>
        </w:rPr>
        <w:t>с 09:00 до 17:00 часов по адресу: г. Москва, Павелецкая наб., д.8, стр.1, тел. +7(495)725-31-15, доб. 17-41, 17-44</w:t>
      </w:r>
      <w:r w:rsidR="0085588B">
        <w:rPr>
          <w:rFonts w:ascii="Times New Roman" w:hAnsi="Times New Roman" w:cs="Times New Roman"/>
          <w:color w:val="000000"/>
          <w:sz w:val="24"/>
          <w:szCs w:val="24"/>
        </w:rPr>
        <w:t>, 63-66</w:t>
      </w:r>
      <w:r w:rsidR="002D2A99" w:rsidRPr="002D2A99">
        <w:rPr>
          <w:rFonts w:ascii="Times New Roman" w:hAnsi="Times New Roman" w:cs="Times New Roman"/>
          <w:color w:val="000000"/>
          <w:sz w:val="24"/>
          <w:szCs w:val="24"/>
        </w:rPr>
        <w:t>; у ОТ: Тел. 8 (812) 334-20-50 (с 9.00 до 18.00 по Московскому времени в будние дни),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A3342"/>
    <w:rsid w:val="002C3A2C"/>
    <w:rsid w:val="002D2A99"/>
    <w:rsid w:val="00360DC6"/>
    <w:rsid w:val="003E6C81"/>
    <w:rsid w:val="00495D59"/>
    <w:rsid w:val="004B74A7"/>
    <w:rsid w:val="00501047"/>
    <w:rsid w:val="00555595"/>
    <w:rsid w:val="005742CC"/>
    <w:rsid w:val="005F1F68"/>
    <w:rsid w:val="00621553"/>
    <w:rsid w:val="00762232"/>
    <w:rsid w:val="007A10EE"/>
    <w:rsid w:val="007E3D68"/>
    <w:rsid w:val="007E47D0"/>
    <w:rsid w:val="0085588B"/>
    <w:rsid w:val="008C4892"/>
    <w:rsid w:val="008F1609"/>
    <w:rsid w:val="00953DA4"/>
    <w:rsid w:val="00987A46"/>
    <w:rsid w:val="00994C3C"/>
    <w:rsid w:val="009B24F6"/>
    <w:rsid w:val="009E68C2"/>
    <w:rsid w:val="009F0C4D"/>
    <w:rsid w:val="00B5688F"/>
    <w:rsid w:val="00B97A00"/>
    <w:rsid w:val="00BE2690"/>
    <w:rsid w:val="00C15400"/>
    <w:rsid w:val="00C20F29"/>
    <w:rsid w:val="00C57011"/>
    <w:rsid w:val="00C66976"/>
    <w:rsid w:val="00CE67AD"/>
    <w:rsid w:val="00D115EC"/>
    <w:rsid w:val="00D16130"/>
    <w:rsid w:val="00D65B69"/>
    <w:rsid w:val="00DD01CB"/>
    <w:rsid w:val="00DF07AD"/>
    <w:rsid w:val="00E2452B"/>
    <w:rsid w:val="00E645EC"/>
    <w:rsid w:val="00EE3F19"/>
    <w:rsid w:val="00EF7295"/>
    <w:rsid w:val="00F463FC"/>
    <w:rsid w:val="00F92A8F"/>
    <w:rsid w:val="00FC1C76"/>
    <w:rsid w:val="00FC70DC"/>
    <w:rsid w:val="00F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34</cp:revision>
  <dcterms:created xsi:type="dcterms:W3CDTF">2019-07-23T07:53:00Z</dcterms:created>
  <dcterms:modified xsi:type="dcterms:W3CDTF">2021-08-13T12:26:00Z</dcterms:modified>
</cp:coreProperties>
</file>